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9" w:rsidRPr="00746CAE" w:rsidRDefault="00A90ED3" w:rsidP="00F74469">
      <w:pPr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Załącznik 4</w:t>
      </w:r>
      <w:r w:rsidR="00F74469" w:rsidRPr="00746CAE">
        <w:rPr>
          <w:rFonts w:asciiTheme="minorHAnsi" w:hAnsiTheme="minorHAnsi"/>
          <w:b/>
          <w:sz w:val="28"/>
          <w:szCs w:val="28"/>
        </w:rPr>
        <w:t>C</w:t>
      </w:r>
      <w:r w:rsidR="006824ED">
        <w:rPr>
          <w:rFonts w:asciiTheme="minorHAnsi" w:hAnsiTheme="minorHAnsi"/>
          <w:b/>
          <w:sz w:val="28"/>
          <w:szCs w:val="28"/>
        </w:rPr>
        <w:t xml:space="preserve"> do swiz</w:t>
      </w:r>
    </w:p>
    <w:p w:rsidR="00F74469" w:rsidRPr="00746CAE" w:rsidRDefault="00F74469" w:rsidP="00331747">
      <w:pPr>
        <w:jc w:val="center"/>
        <w:rPr>
          <w:rFonts w:asciiTheme="minorHAnsi" w:hAnsiTheme="minorHAnsi"/>
          <w:b/>
          <w:sz w:val="28"/>
          <w:szCs w:val="28"/>
        </w:rPr>
      </w:pPr>
    </w:p>
    <w:p w:rsidR="00C54419" w:rsidRPr="00746CAE" w:rsidRDefault="00C54419" w:rsidP="00F74469">
      <w:pPr>
        <w:jc w:val="center"/>
        <w:rPr>
          <w:rFonts w:asciiTheme="minorHAnsi" w:hAnsiTheme="minorHAnsi"/>
          <w:b/>
          <w:sz w:val="28"/>
          <w:szCs w:val="28"/>
        </w:rPr>
      </w:pPr>
    </w:p>
    <w:p w:rsidR="00F74469" w:rsidRPr="00746CAE" w:rsidRDefault="00365C6A" w:rsidP="00F74469">
      <w:pPr>
        <w:jc w:val="center"/>
        <w:rPr>
          <w:rFonts w:asciiTheme="minorHAnsi" w:hAnsiTheme="minorHAnsi"/>
          <w:b/>
          <w:sz w:val="28"/>
          <w:szCs w:val="28"/>
        </w:rPr>
      </w:pPr>
      <w:r w:rsidRPr="00746CAE">
        <w:rPr>
          <w:rFonts w:asciiTheme="minorHAnsi" w:hAnsiTheme="minorHAnsi"/>
          <w:b/>
          <w:sz w:val="28"/>
          <w:szCs w:val="28"/>
        </w:rPr>
        <w:t>Specyfikacja techniczna</w:t>
      </w:r>
      <w:r w:rsidR="0072353B" w:rsidRPr="00746CAE">
        <w:rPr>
          <w:rFonts w:asciiTheme="minorHAnsi" w:hAnsiTheme="minorHAnsi"/>
          <w:b/>
          <w:sz w:val="28"/>
          <w:szCs w:val="28"/>
        </w:rPr>
        <w:t xml:space="preserve"> </w:t>
      </w:r>
      <w:r w:rsidR="00F74469" w:rsidRPr="00746CAE">
        <w:rPr>
          <w:rFonts w:asciiTheme="minorHAnsi" w:hAnsiTheme="minorHAnsi"/>
          <w:b/>
          <w:sz w:val="28"/>
          <w:szCs w:val="28"/>
        </w:rPr>
        <w:t xml:space="preserve">instrumentów stomatologicznych do unitów </w:t>
      </w:r>
    </w:p>
    <w:p w:rsidR="00F81D80" w:rsidRPr="00746CAE" w:rsidRDefault="00F74469" w:rsidP="00F74469">
      <w:pPr>
        <w:jc w:val="center"/>
        <w:rPr>
          <w:rFonts w:asciiTheme="minorHAnsi" w:hAnsiTheme="minorHAnsi" w:cs="Tahoma"/>
          <w:sz w:val="22"/>
          <w:szCs w:val="22"/>
        </w:rPr>
      </w:pPr>
      <w:r w:rsidRPr="00746CAE">
        <w:rPr>
          <w:rFonts w:asciiTheme="minorHAnsi" w:hAnsiTheme="minorHAnsi" w:cs="Tahoma"/>
          <w:sz w:val="22"/>
          <w:szCs w:val="22"/>
        </w:rPr>
        <w:t>(zgodne z dotychczas użytkowanym w klinice typem końcówek stomatologicznych)</w:t>
      </w:r>
    </w:p>
    <w:p w:rsidR="00AD6276" w:rsidRPr="00746CAE" w:rsidRDefault="00AD6276" w:rsidP="00AD6276">
      <w:pPr>
        <w:jc w:val="right"/>
        <w:rPr>
          <w:rFonts w:asciiTheme="minorHAnsi" w:hAnsiTheme="minorHAnsi"/>
          <w:b/>
          <w:sz w:val="22"/>
          <w:szCs w:val="22"/>
        </w:rPr>
      </w:pPr>
    </w:p>
    <w:p w:rsidR="000C0D9D" w:rsidRPr="00746CAE" w:rsidRDefault="000C0D9D" w:rsidP="005556AB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6432"/>
        <w:gridCol w:w="1316"/>
        <w:gridCol w:w="1265"/>
      </w:tblGrid>
      <w:tr w:rsidR="00F718B0" w:rsidRPr="00746CAE" w:rsidTr="00F74469">
        <w:tc>
          <w:tcPr>
            <w:tcW w:w="697" w:type="dxa"/>
          </w:tcPr>
          <w:p w:rsidR="00F718B0" w:rsidRPr="00746CAE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</w:tcPr>
          <w:p w:rsidR="00F718B0" w:rsidRPr="00746CAE" w:rsidRDefault="00F718B0" w:rsidP="00E065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:rsidR="00F718B0" w:rsidRPr="00746CAE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Wartość wymagana</w:t>
            </w:r>
          </w:p>
        </w:tc>
        <w:tc>
          <w:tcPr>
            <w:tcW w:w="1265" w:type="dxa"/>
          </w:tcPr>
          <w:p w:rsidR="00F718B0" w:rsidRPr="00746CAE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Wartość oferowana</w:t>
            </w: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32" w:type="dxa"/>
          </w:tcPr>
          <w:p w:rsidR="00F972F0" w:rsidRPr="00ED3ED3" w:rsidRDefault="00F972F0" w:rsidP="00ED3ED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sz w:val="22"/>
                <w:szCs w:val="22"/>
              </w:rPr>
              <w:t>Instrumenty stomatologiczne do unitów</w:t>
            </w:r>
            <w:r w:rsidR="00ED3E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746CAE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746CAE">
              <w:rPr>
                <w:rFonts w:asciiTheme="minorHAnsi" w:hAnsiTheme="minorHAnsi" w:cs="Tahoma"/>
                <w:b/>
                <w:sz w:val="22"/>
                <w:szCs w:val="22"/>
              </w:rPr>
              <w:t>zgodne z dotychczas użytkowanym w klinice typem końcówek stomatologicznych)</w:t>
            </w:r>
          </w:p>
        </w:tc>
        <w:tc>
          <w:tcPr>
            <w:tcW w:w="1316" w:type="dxa"/>
          </w:tcPr>
          <w:p w:rsidR="00F972F0" w:rsidRPr="00746CAE" w:rsidRDefault="00F972F0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ED3ED3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Turbina</w:t>
            </w:r>
            <w:r w:rsidR="007359E6"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x 41</w:t>
            </w:r>
            <w:r w:rsidR="00F74469"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sztuk </w:t>
            </w:r>
          </w:p>
          <w:p w:rsidR="005B208E" w:rsidRPr="00746CAE" w:rsidRDefault="005B208E" w:rsidP="00F972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Gwarancja: min. 18 miesięcy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Moduł turbiny z możliwością szybkiej zmiany instrumentu (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szybkozłączka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Regulacja natężenia sprayu w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szybkozłączce</w:t>
            </w:r>
            <w:proofErr w:type="spellEnd"/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Ceramiczne łożyska rotoru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Czterodrożny spray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Moc ≥ 18 W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Głośność ≤ 62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Mocowanie wiertła systemem „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push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button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chuck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>”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Możliwość sterylizacji w sterylizatorze parowym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Światłowód zapewniający doświetlenie w miejscu pracy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System zapobiegający przenikaniu skażonej wody i powietrza do wnętrza główki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Wymienny</w:t>
            </w:r>
            <w:r w:rsidR="00EC1304" w:rsidRPr="00746CAE">
              <w:rPr>
                <w:rFonts w:asciiTheme="minorHAnsi" w:hAnsiTheme="minorHAnsi" w:cs="Tahoma"/>
                <w:sz w:val="22"/>
                <w:szCs w:val="22"/>
              </w:rPr>
              <w:t xml:space="preserve"> lub bezobsługowy</w:t>
            </w:r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mikrofiltr</w:t>
            </w:r>
            <w:proofErr w:type="spellEnd"/>
            <w:r w:rsidR="00EC1304" w:rsidRPr="00746CAE">
              <w:rPr>
                <w:rFonts w:asciiTheme="minorHAnsi" w:hAnsiTheme="minorHAnsi" w:cs="Tahoma"/>
                <w:sz w:val="22"/>
                <w:szCs w:val="22"/>
              </w:rPr>
              <w:t xml:space="preserve">/element </w:t>
            </w:r>
            <w:proofErr w:type="spellStart"/>
            <w:r w:rsidR="00EC1304" w:rsidRPr="00746CAE">
              <w:rPr>
                <w:rFonts w:asciiTheme="minorHAnsi" w:hAnsiTheme="minorHAnsi" w:cs="Tahoma"/>
                <w:sz w:val="22"/>
                <w:szCs w:val="22"/>
              </w:rPr>
              <w:t>antyretrakcyjny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 wody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ED3ED3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6432" w:type="dxa"/>
          </w:tcPr>
          <w:p w:rsidR="00F972F0" w:rsidRPr="00746CAE" w:rsidRDefault="007359E6" w:rsidP="00F972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sz w:val="22"/>
                <w:szCs w:val="22"/>
              </w:rPr>
              <w:t>Kątnica x 41</w:t>
            </w:r>
            <w:r w:rsidR="00F74469" w:rsidRPr="00746CA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F74469"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sztuk</w:t>
            </w:r>
          </w:p>
          <w:p w:rsidR="005B208E" w:rsidRPr="00746CAE" w:rsidRDefault="005B208E" w:rsidP="00F972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Gwarancja: min. 18 miesięcy 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Przełożenie obrotów 1:1 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32" w:type="dxa"/>
          </w:tcPr>
          <w:p w:rsidR="00F972F0" w:rsidRPr="00746CAE" w:rsidRDefault="00F972F0" w:rsidP="007503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Wewnętrzny</w:t>
            </w:r>
            <w:r w:rsidRPr="00746CAE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</w:t>
            </w:r>
            <w:r w:rsidRPr="00746CAE">
              <w:rPr>
                <w:rFonts w:asciiTheme="minorHAnsi" w:hAnsiTheme="minorHAnsi" w:cs="Tahoma"/>
                <w:sz w:val="22"/>
                <w:szCs w:val="22"/>
              </w:rPr>
              <w:t>system chłodzenia</w:t>
            </w:r>
            <w:r w:rsidR="00EC1304" w:rsidRPr="00746CAE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A14369" w:rsidRPr="00746CAE">
              <w:rPr>
                <w:rFonts w:asciiTheme="minorHAnsi" w:hAnsiTheme="minorHAnsi" w:cs="Tahoma"/>
                <w:sz w:val="22"/>
                <w:szCs w:val="22"/>
              </w:rPr>
              <w:t>sprayu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Mocowanie wiertła systemem „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push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button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chuck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” 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Możliwość sterylizacji w sterylizatorze parowym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Światłowód zapewniający doświetlenie w miejscu pracy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ED3ED3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6432" w:type="dxa"/>
          </w:tcPr>
          <w:p w:rsidR="00F972F0" w:rsidRPr="00746CAE" w:rsidRDefault="007359E6" w:rsidP="00F972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sz w:val="22"/>
                <w:szCs w:val="22"/>
              </w:rPr>
              <w:t>Prostnica x 5</w:t>
            </w:r>
            <w:r w:rsidR="00F74469" w:rsidRPr="00746CA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F74469"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sztuk</w:t>
            </w:r>
          </w:p>
          <w:p w:rsidR="000C0D9D" w:rsidRPr="00746CAE" w:rsidRDefault="000C0D9D" w:rsidP="00F972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Gwarancja: min. 24 miesiące 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Przełożenie obrotów 1:1 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32" w:type="dxa"/>
          </w:tcPr>
          <w:p w:rsidR="00F972F0" w:rsidRPr="00746CAE" w:rsidRDefault="00F972F0" w:rsidP="007503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Wewnętrzny</w:t>
            </w:r>
            <w:r w:rsidR="007503CC" w:rsidRPr="00746CAE">
              <w:rPr>
                <w:rFonts w:asciiTheme="minorHAnsi" w:hAnsiTheme="minorHAnsi" w:cs="Tahoma"/>
                <w:sz w:val="22"/>
                <w:szCs w:val="22"/>
              </w:rPr>
              <w:t xml:space="preserve"> system </w:t>
            </w:r>
            <w:r w:rsidRPr="00746CAE">
              <w:rPr>
                <w:rFonts w:asciiTheme="minorHAnsi" w:hAnsiTheme="minorHAnsi" w:cs="Tahoma"/>
                <w:sz w:val="22"/>
                <w:szCs w:val="22"/>
              </w:rPr>
              <w:t>chłodzenia</w:t>
            </w:r>
            <w:r w:rsidR="00EC1304" w:rsidRPr="00746CAE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A14369" w:rsidRPr="00746CAE">
              <w:rPr>
                <w:rFonts w:asciiTheme="minorHAnsi" w:hAnsiTheme="minorHAnsi" w:cs="Tahoma"/>
                <w:sz w:val="22"/>
                <w:szCs w:val="22"/>
              </w:rPr>
              <w:t>sprayu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Mocowanie wiertła systemem „obrotowy </w:t>
            </w:r>
            <w:proofErr w:type="spellStart"/>
            <w:r w:rsidRPr="00746CAE">
              <w:rPr>
                <w:rFonts w:asciiTheme="minorHAnsi" w:hAnsiTheme="minorHAnsi" w:cs="Tahoma"/>
                <w:sz w:val="22"/>
                <w:szCs w:val="22"/>
              </w:rPr>
              <w:t>chuck</w:t>
            </w:r>
            <w:proofErr w:type="spellEnd"/>
            <w:r w:rsidRPr="00746CAE">
              <w:rPr>
                <w:rFonts w:asciiTheme="minorHAnsi" w:hAnsiTheme="minorHAnsi" w:cs="Tahoma"/>
                <w:sz w:val="22"/>
                <w:szCs w:val="22"/>
              </w:rPr>
              <w:t xml:space="preserve">” 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Możliwość sterylizacji w sterylizatorze parowym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2F0" w:rsidRPr="00746CAE" w:rsidTr="00F74469">
        <w:tc>
          <w:tcPr>
            <w:tcW w:w="697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32" w:type="dxa"/>
          </w:tcPr>
          <w:p w:rsidR="00F972F0" w:rsidRPr="00746CAE" w:rsidRDefault="00F972F0" w:rsidP="00F972F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46CAE">
              <w:rPr>
                <w:rFonts w:asciiTheme="minorHAnsi" w:hAnsiTheme="minorHAnsi" w:cs="Tahoma"/>
                <w:sz w:val="22"/>
                <w:szCs w:val="22"/>
              </w:rPr>
              <w:t>Światłowód zapewniający doświetlenie w miejscu pracy</w:t>
            </w:r>
          </w:p>
        </w:tc>
        <w:tc>
          <w:tcPr>
            <w:tcW w:w="1316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CAE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972F0" w:rsidRPr="00746CAE" w:rsidRDefault="00F972F0" w:rsidP="00F972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08D0" w:rsidRPr="00746CAE" w:rsidRDefault="002F08D0" w:rsidP="00F718B0">
      <w:pPr>
        <w:rPr>
          <w:rFonts w:asciiTheme="minorHAnsi" w:hAnsiTheme="minorHAnsi"/>
          <w:sz w:val="22"/>
          <w:szCs w:val="22"/>
        </w:rPr>
      </w:pPr>
    </w:p>
    <w:sectPr w:rsidR="002F08D0" w:rsidRPr="00746CAE" w:rsidSect="006824ED">
      <w:headerReference w:type="default" r:id="rId7"/>
      <w:pgSz w:w="11906" w:h="16838"/>
      <w:pgMar w:top="993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8A" w:rsidRDefault="00BE5C8A">
      <w:r>
        <w:separator/>
      </w:r>
    </w:p>
  </w:endnote>
  <w:endnote w:type="continuationSeparator" w:id="0">
    <w:p w:rsidR="00BE5C8A" w:rsidRDefault="00B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8A" w:rsidRDefault="00BE5C8A">
      <w:r>
        <w:separator/>
      </w:r>
    </w:p>
  </w:footnote>
  <w:footnote w:type="continuationSeparator" w:id="0">
    <w:p w:rsidR="00BE5C8A" w:rsidRDefault="00BE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F0" w:rsidRPr="00053E68" w:rsidRDefault="00746CAE" w:rsidP="00053E68">
    <w:pPr>
      <w:pStyle w:val="Nagwek"/>
    </w:pPr>
    <w:r>
      <w:rPr>
        <w:rFonts w:ascii="Times New Roman" w:hAnsi="Times New Roman"/>
        <w:sz w:val="20"/>
      </w:rPr>
      <w:t>Sprawa nr: DZP-271-547/17</w:t>
    </w:r>
    <w:r w:rsidRPr="00053E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 w15:restartNumberingAfterBreak="0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5"/>
    <w:rsid w:val="00020103"/>
    <w:rsid w:val="000264A0"/>
    <w:rsid w:val="00026AFB"/>
    <w:rsid w:val="00041BC4"/>
    <w:rsid w:val="00053E68"/>
    <w:rsid w:val="000711C0"/>
    <w:rsid w:val="00073314"/>
    <w:rsid w:val="000755ED"/>
    <w:rsid w:val="00076820"/>
    <w:rsid w:val="00077C54"/>
    <w:rsid w:val="00080569"/>
    <w:rsid w:val="00082CAC"/>
    <w:rsid w:val="000939BF"/>
    <w:rsid w:val="000A385F"/>
    <w:rsid w:val="000C0498"/>
    <w:rsid w:val="000C0D9D"/>
    <w:rsid w:val="000C6CEA"/>
    <w:rsid w:val="000D1127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677A5"/>
    <w:rsid w:val="001821E5"/>
    <w:rsid w:val="00191EC9"/>
    <w:rsid w:val="001939EF"/>
    <w:rsid w:val="00196424"/>
    <w:rsid w:val="001A0D5C"/>
    <w:rsid w:val="001A2C78"/>
    <w:rsid w:val="001A72A6"/>
    <w:rsid w:val="001A7915"/>
    <w:rsid w:val="001B26EB"/>
    <w:rsid w:val="001B68D1"/>
    <w:rsid w:val="001C0CAB"/>
    <w:rsid w:val="001C194F"/>
    <w:rsid w:val="001F190E"/>
    <w:rsid w:val="001F6440"/>
    <w:rsid w:val="00207DA1"/>
    <w:rsid w:val="00215C76"/>
    <w:rsid w:val="002213A9"/>
    <w:rsid w:val="00224EC2"/>
    <w:rsid w:val="002300E6"/>
    <w:rsid w:val="002425B9"/>
    <w:rsid w:val="002651BD"/>
    <w:rsid w:val="00295220"/>
    <w:rsid w:val="002B6173"/>
    <w:rsid w:val="002B6956"/>
    <w:rsid w:val="002C7EEF"/>
    <w:rsid w:val="002D0CF6"/>
    <w:rsid w:val="002D2F5D"/>
    <w:rsid w:val="002F08D0"/>
    <w:rsid w:val="002F2D19"/>
    <w:rsid w:val="002F6DA7"/>
    <w:rsid w:val="00304F1E"/>
    <w:rsid w:val="00313ECD"/>
    <w:rsid w:val="003158D2"/>
    <w:rsid w:val="0032531B"/>
    <w:rsid w:val="003273C6"/>
    <w:rsid w:val="00331747"/>
    <w:rsid w:val="00333CB4"/>
    <w:rsid w:val="00355EB5"/>
    <w:rsid w:val="00365C6A"/>
    <w:rsid w:val="003948F3"/>
    <w:rsid w:val="003A1BCC"/>
    <w:rsid w:val="003A2B46"/>
    <w:rsid w:val="003B1E6D"/>
    <w:rsid w:val="003B6798"/>
    <w:rsid w:val="003C1AB3"/>
    <w:rsid w:val="003D26B1"/>
    <w:rsid w:val="003D430D"/>
    <w:rsid w:val="003D7926"/>
    <w:rsid w:val="003E1DA7"/>
    <w:rsid w:val="003E2694"/>
    <w:rsid w:val="003E39E2"/>
    <w:rsid w:val="003E3A9A"/>
    <w:rsid w:val="003F4FB7"/>
    <w:rsid w:val="00407EF3"/>
    <w:rsid w:val="0041169E"/>
    <w:rsid w:val="00412CB4"/>
    <w:rsid w:val="00416FFA"/>
    <w:rsid w:val="004220D0"/>
    <w:rsid w:val="00435C62"/>
    <w:rsid w:val="0044618E"/>
    <w:rsid w:val="00455079"/>
    <w:rsid w:val="00456C21"/>
    <w:rsid w:val="00461BF5"/>
    <w:rsid w:val="0047035E"/>
    <w:rsid w:val="00474B71"/>
    <w:rsid w:val="00482570"/>
    <w:rsid w:val="00484B64"/>
    <w:rsid w:val="00497488"/>
    <w:rsid w:val="00497D8B"/>
    <w:rsid w:val="004B53CF"/>
    <w:rsid w:val="004C5D9F"/>
    <w:rsid w:val="004D24B6"/>
    <w:rsid w:val="004E2A4B"/>
    <w:rsid w:val="005129AB"/>
    <w:rsid w:val="00517211"/>
    <w:rsid w:val="0052752C"/>
    <w:rsid w:val="00542548"/>
    <w:rsid w:val="00543EF7"/>
    <w:rsid w:val="0054731A"/>
    <w:rsid w:val="00554C75"/>
    <w:rsid w:val="005556AB"/>
    <w:rsid w:val="00561DEE"/>
    <w:rsid w:val="005824AB"/>
    <w:rsid w:val="0059586A"/>
    <w:rsid w:val="005A0FB7"/>
    <w:rsid w:val="005B208E"/>
    <w:rsid w:val="005C3EC8"/>
    <w:rsid w:val="005C5182"/>
    <w:rsid w:val="005C60DB"/>
    <w:rsid w:val="005D0239"/>
    <w:rsid w:val="005D4022"/>
    <w:rsid w:val="005D5597"/>
    <w:rsid w:val="005E136F"/>
    <w:rsid w:val="005E34B3"/>
    <w:rsid w:val="005E62B9"/>
    <w:rsid w:val="005F031A"/>
    <w:rsid w:val="005F0851"/>
    <w:rsid w:val="00612A96"/>
    <w:rsid w:val="0061723E"/>
    <w:rsid w:val="00630050"/>
    <w:rsid w:val="00635FDE"/>
    <w:rsid w:val="00636EEF"/>
    <w:rsid w:val="00640B20"/>
    <w:rsid w:val="00643CAA"/>
    <w:rsid w:val="0066477C"/>
    <w:rsid w:val="00673B49"/>
    <w:rsid w:val="006824ED"/>
    <w:rsid w:val="00683BD3"/>
    <w:rsid w:val="006876E1"/>
    <w:rsid w:val="006A0E1D"/>
    <w:rsid w:val="006A6268"/>
    <w:rsid w:val="006A77F0"/>
    <w:rsid w:val="006B090B"/>
    <w:rsid w:val="006B0E4B"/>
    <w:rsid w:val="006C6310"/>
    <w:rsid w:val="006D2E21"/>
    <w:rsid w:val="006F1992"/>
    <w:rsid w:val="006F3948"/>
    <w:rsid w:val="00712C8F"/>
    <w:rsid w:val="0072353B"/>
    <w:rsid w:val="00725094"/>
    <w:rsid w:val="007252A5"/>
    <w:rsid w:val="0073190C"/>
    <w:rsid w:val="007359E6"/>
    <w:rsid w:val="00740738"/>
    <w:rsid w:val="00746CAE"/>
    <w:rsid w:val="007503CC"/>
    <w:rsid w:val="00750E44"/>
    <w:rsid w:val="0075431E"/>
    <w:rsid w:val="007601C8"/>
    <w:rsid w:val="00763DE5"/>
    <w:rsid w:val="007731AD"/>
    <w:rsid w:val="007871EC"/>
    <w:rsid w:val="007A0B6E"/>
    <w:rsid w:val="007B24AA"/>
    <w:rsid w:val="007C483F"/>
    <w:rsid w:val="007C6A0E"/>
    <w:rsid w:val="007D5322"/>
    <w:rsid w:val="007D71CE"/>
    <w:rsid w:val="007E2F7E"/>
    <w:rsid w:val="007E627F"/>
    <w:rsid w:val="007F1040"/>
    <w:rsid w:val="007F6919"/>
    <w:rsid w:val="008167ED"/>
    <w:rsid w:val="00823AF0"/>
    <w:rsid w:val="0084360A"/>
    <w:rsid w:val="008716A7"/>
    <w:rsid w:val="0087603F"/>
    <w:rsid w:val="00890DDF"/>
    <w:rsid w:val="00893802"/>
    <w:rsid w:val="008A4186"/>
    <w:rsid w:val="008B1CF7"/>
    <w:rsid w:val="008C7B36"/>
    <w:rsid w:val="008E2FBD"/>
    <w:rsid w:val="008F2757"/>
    <w:rsid w:val="00926337"/>
    <w:rsid w:val="009331E2"/>
    <w:rsid w:val="0093526A"/>
    <w:rsid w:val="009428E7"/>
    <w:rsid w:val="00944706"/>
    <w:rsid w:val="00950D05"/>
    <w:rsid w:val="009549BE"/>
    <w:rsid w:val="0095648D"/>
    <w:rsid w:val="00956EF8"/>
    <w:rsid w:val="0096114A"/>
    <w:rsid w:val="00963C2D"/>
    <w:rsid w:val="00965FF4"/>
    <w:rsid w:val="00990851"/>
    <w:rsid w:val="009A0BA8"/>
    <w:rsid w:val="009A4ABE"/>
    <w:rsid w:val="009A6717"/>
    <w:rsid w:val="009B04E6"/>
    <w:rsid w:val="009C0C54"/>
    <w:rsid w:val="009C1750"/>
    <w:rsid w:val="009C3BC2"/>
    <w:rsid w:val="009D3793"/>
    <w:rsid w:val="009E5E59"/>
    <w:rsid w:val="009F214A"/>
    <w:rsid w:val="00A1177F"/>
    <w:rsid w:val="00A14369"/>
    <w:rsid w:val="00A16D80"/>
    <w:rsid w:val="00A21FBA"/>
    <w:rsid w:val="00A33BCF"/>
    <w:rsid w:val="00A365BE"/>
    <w:rsid w:val="00A3758B"/>
    <w:rsid w:val="00A45C14"/>
    <w:rsid w:val="00A543B9"/>
    <w:rsid w:val="00A57402"/>
    <w:rsid w:val="00A62914"/>
    <w:rsid w:val="00A71C43"/>
    <w:rsid w:val="00A81EB9"/>
    <w:rsid w:val="00A86319"/>
    <w:rsid w:val="00A90ED3"/>
    <w:rsid w:val="00A9319A"/>
    <w:rsid w:val="00AA4B9A"/>
    <w:rsid w:val="00AB0FFD"/>
    <w:rsid w:val="00AB4B49"/>
    <w:rsid w:val="00AC078A"/>
    <w:rsid w:val="00AC0F29"/>
    <w:rsid w:val="00AC1111"/>
    <w:rsid w:val="00AC1ED2"/>
    <w:rsid w:val="00AD5AD8"/>
    <w:rsid w:val="00AD6276"/>
    <w:rsid w:val="00AD6788"/>
    <w:rsid w:val="00B01AB2"/>
    <w:rsid w:val="00B0281C"/>
    <w:rsid w:val="00B11BE9"/>
    <w:rsid w:val="00B151D5"/>
    <w:rsid w:val="00B15B19"/>
    <w:rsid w:val="00B15EC2"/>
    <w:rsid w:val="00B24431"/>
    <w:rsid w:val="00B318D9"/>
    <w:rsid w:val="00B51498"/>
    <w:rsid w:val="00B61923"/>
    <w:rsid w:val="00B64E41"/>
    <w:rsid w:val="00B70173"/>
    <w:rsid w:val="00B7496E"/>
    <w:rsid w:val="00B83257"/>
    <w:rsid w:val="00B850C4"/>
    <w:rsid w:val="00B861AB"/>
    <w:rsid w:val="00B92B17"/>
    <w:rsid w:val="00B96729"/>
    <w:rsid w:val="00BD027E"/>
    <w:rsid w:val="00BE1583"/>
    <w:rsid w:val="00BE5C8A"/>
    <w:rsid w:val="00BF11E8"/>
    <w:rsid w:val="00BF1493"/>
    <w:rsid w:val="00C0042B"/>
    <w:rsid w:val="00C046E2"/>
    <w:rsid w:val="00C23C3B"/>
    <w:rsid w:val="00C27354"/>
    <w:rsid w:val="00C4634C"/>
    <w:rsid w:val="00C515CE"/>
    <w:rsid w:val="00C52950"/>
    <w:rsid w:val="00C53C38"/>
    <w:rsid w:val="00C54419"/>
    <w:rsid w:val="00C54F84"/>
    <w:rsid w:val="00C56DBF"/>
    <w:rsid w:val="00C667B4"/>
    <w:rsid w:val="00C74038"/>
    <w:rsid w:val="00C75958"/>
    <w:rsid w:val="00C975F1"/>
    <w:rsid w:val="00CA2540"/>
    <w:rsid w:val="00CA3C3F"/>
    <w:rsid w:val="00CA77AF"/>
    <w:rsid w:val="00CC1C58"/>
    <w:rsid w:val="00CD21EC"/>
    <w:rsid w:val="00CE1838"/>
    <w:rsid w:val="00CF7FAC"/>
    <w:rsid w:val="00D02C87"/>
    <w:rsid w:val="00D06AEC"/>
    <w:rsid w:val="00D06B7C"/>
    <w:rsid w:val="00D20AC3"/>
    <w:rsid w:val="00D257E2"/>
    <w:rsid w:val="00D43A60"/>
    <w:rsid w:val="00D4593F"/>
    <w:rsid w:val="00D547D4"/>
    <w:rsid w:val="00D56DC2"/>
    <w:rsid w:val="00D60A18"/>
    <w:rsid w:val="00D775C0"/>
    <w:rsid w:val="00D840D7"/>
    <w:rsid w:val="00D90113"/>
    <w:rsid w:val="00D91F06"/>
    <w:rsid w:val="00D9665D"/>
    <w:rsid w:val="00DA1EB9"/>
    <w:rsid w:val="00DB01E8"/>
    <w:rsid w:val="00DB7226"/>
    <w:rsid w:val="00DC471D"/>
    <w:rsid w:val="00DC7E59"/>
    <w:rsid w:val="00DE55AE"/>
    <w:rsid w:val="00E002D0"/>
    <w:rsid w:val="00E02B3B"/>
    <w:rsid w:val="00E0658D"/>
    <w:rsid w:val="00E14BC4"/>
    <w:rsid w:val="00E22AA2"/>
    <w:rsid w:val="00E24EF5"/>
    <w:rsid w:val="00E34704"/>
    <w:rsid w:val="00E366D2"/>
    <w:rsid w:val="00E419F6"/>
    <w:rsid w:val="00E42EC2"/>
    <w:rsid w:val="00E70674"/>
    <w:rsid w:val="00E86E9C"/>
    <w:rsid w:val="00E90249"/>
    <w:rsid w:val="00E94332"/>
    <w:rsid w:val="00EA65F2"/>
    <w:rsid w:val="00EB1BF6"/>
    <w:rsid w:val="00EC1304"/>
    <w:rsid w:val="00ED3ED3"/>
    <w:rsid w:val="00ED57DB"/>
    <w:rsid w:val="00EE3956"/>
    <w:rsid w:val="00EE67D3"/>
    <w:rsid w:val="00EF1FB7"/>
    <w:rsid w:val="00F007A1"/>
    <w:rsid w:val="00F11C59"/>
    <w:rsid w:val="00F12AD8"/>
    <w:rsid w:val="00F12C17"/>
    <w:rsid w:val="00F2328C"/>
    <w:rsid w:val="00F232B2"/>
    <w:rsid w:val="00F25B6D"/>
    <w:rsid w:val="00F320FF"/>
    <w:rsid w:val="00F429F5"/>
    <w:rsid w:val="00F4676D"/>
    <w:rsid w:val="00F609EB"/>
    <w:rsid w:val="00F61D14"/>
    <w:rsid w:val="00F71018"/>
    <w:rsid w:val="00F718B0"/>
    <w:rsid w:val="00F74469"/>
    <w:rsid w:val="00F81D80"/>
    <w:rsid w:val="00F94E48"/>
    <w:rsid w:val="00F972F0"/>
    <w:rsid w:val="00FA72DA"/>
    <w:rsid w:val="00FB3AF9"/>
    <w:rsid w:val="00FC06BC"/>
    <w:rsid w:val="00FC1787"/>
    <w:rsid w:val="00FD1834"/>
    <w:rsid w:val="00FD1EFD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384FEF5-53DF-4E1E-8756-8B45555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Ewa Mroczek</cp:lastModifiedBy>
  <cp:revision>2</cp:revision>
  <cp:lastPrinted>2011-01-22T10:35:00Z</cp:lastPrinted>
  <dcterms:created xsi:type="dcterms:W3CDTF">2017-08-31T07:17:00Z</dcterms:created>
  <dcterms:modified xsi:type="dcterms:W3CDTF">2017-08-31T07:17:00Z</dcterms:modified>
</cp:coreProperties>
</file>