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506"/>
      </w:tblGrid>
      <w:tr w:rsidR="00447A38" w:rsidTr="00721150">
        <w:trPr>
          <w:trHeight w:val="1978"/>
        </w:trPr>
        <w:tc>
          <w:tcPr>
            <w:tcW w:w="3060" w:type="dxa"/>
            <w:shd w:val="clear" w:color="auto" w:fill="auto"/>
          </w:tcPr>
          <w:p w:rsidR="00447A38" w:rsidRPr="00721150" w:rsidRDefault="00B32EA0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115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04900" cy="10668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A38" w:rsidRPr="00721150" w:rsidRDefault="00447A3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shd w:val="clear" w:color="auto" w:fill="auto"/>
          </w:tcPr>
          <w:p w:rsidR="00447A38" w:rsidRPr="00721150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721150">
              <w:rPr>
                <w:b/>
                <w:color w:val="000000"/>
                <w:sz w:val="28"/>
                <w:szCs w:val="28"/>
              </w:rPr>
              <w:t>Uniwersytecka Klinika Stomatologiczna</w:t>
            </w:r>
          </w:p>
          <w:p w:rsidR="00447A38" w:rsidRPr="00721150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721150">
              <w:rPr>
                <w:b/>
                <w:color w:val="000000"/>
                <w:sz w:val="28"/>
                <w:szCs w:val="28"/>
              </w:rPr>
              <w:t>w Krakowie</w:t>
            </w:r>
          </w:p>
          <w:p w:rsidR="00447A38" w:rsidRPr="00721150" w:rsidRDefault="00447A3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447A38" w:rsidRPr="00721150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 w:rsidRPr="00721150">
              <w:rPr>
                <w:rFonts w:ascii="Verdana" w:eastAsia="Verdana" w:hAnsi="Verdana" w:cs="Verdana"/>
                <w:color w:val="000000"/>
              </w:rPr>
              <w:t>31-155 Kraków, ul. Montelupich 4</w:t>
            </w:r>
          </w:p>
          <w:p w:rsidR="00447A38" w:rsidRPr="00721150" w:rsidRDefault="00C14228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721150">
              <w:rPr>
                <w:rFonts w:ascii="Verdana" w:eastAsia="Verdana" w:hAnsi="Verdana" w:cs="Verdana"/>
                <w:color w:val="000000"/>
              </w:rPr>
              <w:t>tel. 012 424 54 24                  fax 012 424 54 90</w:t>
            </w:r>
          </w:p>
          <w:p w:rsidR="00447A38" w:rsidRPr="00721150" w:rsidRDefault="00B32EA0" w:rsidP="00721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595495" cy="114300"/>
                      <wp:effectExtent l="0" t="0" r="0" b="3810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95495" cy="114300"/>
                                <a:chOff x="0" y="0"/>
                                <a:chExt cx="4595495" cy="114300"/>
                              </a:xfrm>
                            </wpg:grpSpPr>
                            <wps:wsp>
                              <wps:cNvPr id="3" name="Prostokąt 3"/>
                              <wps:cNvSpPr/>
                              <wps:spPr>
                                <a:xfrm>
                                  <a:off x="0" y="0"/>
                                  <a:ext cx="4595495" cy="11430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" name="Łącznik prosty 4"/>
                              <wps:cNvCnPr/>
                              <wps:spPr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67BB899" id="Grupa 2" o:spid="_x0000_s1026" style="position:absolute;margin-left:0;margin-top:0;width:361.85pt;height:9pt;z-index:251657728" coordsize="459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">
                      <v:rect id="Prostokąt 3" o:spid="_x0000_s1027" style="position:absolute;width:4595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v:line id="Łącznik prosty 4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/G8AAAADaAAAADwAAAGRycy9kb3ducmV2LnhtbESPzarCMBSE98J9h3AuuJFrqohIr1FU&#10;EFy48Wfj7pAcm2JzUppY69sbQXA5zMw3zHzZuUq01ITSs4LRMANBrL0puVBwPm3/ZiBCRDZYeSYF&#10;TwqwXPz05pgb/+ADtcdYiAThkKMCG2OdSxm0JYdh6Gvi5F194zAm2RTSNPhIcFfJcZZNpcOS04LF&#10;mjaW9O14d2/K9rCbrvbtxQ30+JpZvZY3rVT/t1v9g4jUxW/4094ZBRN4X0k3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fxvAAAAA2gAAAA8AAAAAAAAAAAAAAAAA&#10;oQIAAGRycy9kb3ducmV2LnhtbFBLBQYAAAAABAAEAPkAAACOAwAAAAA=&#10;" strokecolor="#36f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447A38" w:rsidRDefault="00C1422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DZP-271-33/20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Kraków, </w:t>
      </w:r>
      <w:r w:rsidR="00F679C2">
        <w:rPr>
          <w:rFonts w:ascii="Calibri" w:eastAsia="Calibri" w:hAnsi="Calibri" w:cs="Calibri"/>
          <w:color w:val="000000"/>
          <w:sz w:val="22"/>
          <w:szCs w:val="22"/>
        </w:rPr>
        <w:t>10 kwietnia 2020</w:t>
      </w:r>
      <w:bookmarkStart w:id="0" w:name="_GoBack"/>
      <w:bookmarkEnd w:id="0"/>
      <w:r w:rsidR="00EE64F8"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EE64F8" w:rsidRDefault="00EE64F8" w:rsidP="00EE64F8">
      <w:pPr>
        <w:ind w:left="4956"/>
        <w:rPr>
          <w:rFonts w:ascii="Calibri" w:hAnsi="Calibri" w:cs="Calibri"/>
          <w:b/>
          <w:sz w:val="22"/>
          <w:szCs w:val="22"/>
        </w:rPr>
      </w:pPr>
    </w:p>
    <w:p w:rsidR="00EE64F8" w:rsidRDefault="00EE64F8" w:rsidP="00EE64F8">
      <w:pPr>
        <w:rPr>
          <w:rFonts w:ascii="Calibri" w:hAnsi="Calibri" w:cs="Calibri"/>
          <w:b/>
          <w:bCs/>
          <w:sz w:val="22"/>
          <w:szCs w:val="22"/>
        </w:rPr>
      </w:pPr>
    </w:p>
    <w:p w:rsidR="00EE64F8" w:rsidRPr="000B78D7" w:rsidRDefault="00EE64F8" w:rsidP="00EE64F8">
      <w:pPr>
        <w:rPr>
          <w:rFonts w:ascii="Calibri" w:hAnsi="Calibri" w:cs="Calibri"/>
          <w:b/>
          <w:bCs/>
          <w:sz w:val="22"/>
          <w:szCs w:val="22"/>
        </w:rPr>
      </w:pPr>
    </w:p>
    <w:p w:rsidR="00943EDF" w:rsidRPr="00E40F3E" w:rsidRDefault="00943EDF" w:rsidP="00E40F3E">
      <w:pPr>
        <w:pStyle w:val="Adresat"/>
        <w:ind w:right="-1"/>
        <w:jc w:val="center"/>
        <w:rPr>
          <w:sz w:val="24"/>
          <w:szCs w:val="24"/>
          <w:lang w:eastAsia="pl-PL"/>
        </w:rPr>
      </w:pPr>
      <w:r w:rsidRPr="00E40F3E">
        <w:rPr>
          <w:sz w:val="24"/>
          <w:szCs w:val="24"/>
          <w:lang w:eastAsia="pl-PL"/>
        </w:rPr>
        <w:t>Informacja o wyborze najkorzystniejszej oferty</w:t>
      </w:r>
    </w:p>
    <w:p w:rsidR="00943EDF" w:rsidRPr="0094360A" w:rsidRDefault="00943EDF" w:rsidP="00943EDF">
      <w:pPr>
        <w:pStyle w:val="Adresat"/>
        <w:jc w:val="center"/>
        <w:rPr>
          <w:lang w:eastAsia="pl-PL"/>
        </w:rPr>
      </w:pPr>
    </w:p>
    <w:p w:rsidR="00943EDF" w:rsidRPr="0094360A" w:rsidRDefault="00943EDF" w:rsidP="00943EDF">
      <w:pPr>
        <w:pStyle w:val="Tekst"/>
        <w:jc w:val="both"/>
        <w:rPr>
          <w:rFonts w:cs="Arial"/>
          <w:b/>
          <w:i/>
        </w:rPr>
      </w:pPr>
      <w:r w:rsidRPr="0094360A">
        <w:rPr>
          <w:rFonts w:cs="Arial"/>
          <w:noProof/>
        </w:rPr>
        <w:t>Dotyczy: zamówienia publicznego prowadzonego w trybie przetargu nieograniczonego pn.</w:t>
      </w:r>
      <w:r w:rsidRPr="0094360A">
        <w:rPr>
          <w:rFonts w:cs="Arial"/>
          <w:b/>
          <w:i/>
        </w:rPr>
        <w:t xml:space="preserve"> Sukcesywna dostawa testów, opakowań oraz materiałów eksploatacyjnych do sterylizacji</w:t>
      </w:r>
    </w:p>
    <w:p w:rsidR="00943EDF" w:rsidRPr="0094360A" w:rsidRDefault="00943EDF" w:rsidP="00943EDF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19"/>
          <w:szCs w:val="19"/>
        </w:rPr>
      </w:pPr>
    </w:p>
    <w:p w:rsidR="00943EDF" w:rsidRPr="00943EDF" w:rsidRDefault="00943EDF" w:rsidP="00943EDF">
      <w:pPr>
        <w:pStyle w:val="Tekst"/>
        <w:jc w:val="both"/>
        <w:rPr>
          <w:rFonts w:cs="Arial"/>
          <w:b/>
          <w:i/>
          <w:noProof/>
        </w:rPr>
      </w:pPr>
      <w:r w:rsidRPr="0094360A">
        <w:rPr>
          <w:rFonts w:cs="Arial"/>
        </w:rPr>
        <w:t xml:space="preserve">Samodzielny Publiczny Zakład Opieki Zdrowotnej Uniwersytecka Klinika Stomatologiczna w Krakowie, </w:t>
      </w:r>
      <w:r>
        <w:rPr>
          <w:rFonts w:cs="Arial"/>
        </w:rPr>
        <w:br/>
      </w:r>
      <w:r w:rsidRPr="0094360A">
        <w:rPr>
          <w:rFonts w:cs="Arial"/>
        </w:rPr>
        <w:t>ul. Montelupich 4, 31-155 Kraków, zwany w dalszej części Zamawiającym</w:t>
      </w:r>
      <w:r w:rsidRPr="00943EDF">
        <w:rPr>
          <w:rFonts w:cs="Arial"/>
          <w:noProof/>
        </w:rPr>
        <w:t xml:space="preserve"> na podstawie </w:t>
      </w:r>
      <w:r w:rsidRPr="0094360A">
        <w:rPr>
          <w:rFonts w:cs="Arial"/>
          <w:b/>
          <w:bCs/>
        </w:rPr>
        <w:t xml:space="preserve">art. 92 ust. </w:t>
      </w:r>
      <w:r>
        <w:rPr>
          <w:rFonts w:cs="Arial"/>
          <w:b/>
          <w:bCs/>
        </w:rPr>
        <w:t>2</w:t>
      </w:r>
      <w:r w:rsidRPr="0094360A">
        <w:rPr>
          <w:rFonts w:cs="Arial"/>
        </w:rPr>
        <w:t xml:space="preserve"> ustawy z dnia 29 stycznia 2004 r. Prawo zamówień publicznych (</w:t>
      </w:r>
      <w:proofErr w:type="spellStart"/>
      <w:r w:rsidRPr="0094360A">
        <w:rPr>
          <w:rFonts w:cs="Arial"/>
        </w:rPr>
        <w:t>t.j</w:t>
      </w:r>
      <w:proofErr w:type="spellEnd"/>
      <w:r w:rsidRPr="0094360A">
        <w:rPr>
          <w:rFonts w:cs="Arial"/>
        </w:rPr>
        <w:t xml:space="preserve">. Dz. U. z 2019 r., poz. 1843) zwanej dalej „ustawą”, </w:t>
      </w:r>
      <w:r w:rsidRPr="0094360A">
        <w:rPr>
          <w:rFonts w:cs="Arial"/>
          <w:noProof/>
        </w:rPr>
        <w:t xml:space="preserve">informuje, że w postępowaniu o udzielenie zamówienia publicznego, prowadzonym w trybie przetargu nieograniczonego pn. </w:t>
      </w:r>
      <w:r w:rsidRPr="0094360A">
        <w:rPr>
          <w:rFonts w:cs="Arial"/>
          <w:b/>
        </w:rPr>
        <w:t xml:space="preserve">Sukcesywna dostawa testów, opakowań oraz materiałów eksploatacyjnych do sterylizacji, </w:t>
      </w:r>
      <w:r w:rsidRPr="0094360A">
        <w:rPr>
          <w:rFonts w:cs="Arial"/>
          <w:noProof/>
        </w:rPr>
        <w:t xml:space="preserve">wybrano jako najkorzystniejszą, w każdej części zamówienia, ofertę nr </w:t>
      </w:r>
      <w:r w:rsidRPr="0094360A">
        <w:rPr>
          <w:rFonts w:cs="Arial"/>
          <w:bCs/>
          <w:noProof/>
        </w:rPr>
        <w:t>1</w:t>
      </w:r>
      <w:r w:rsidRPr="0094360A">
        <w:rPr>
          <w:rFonts w:cs="Arial"/>
          <w:noProof/>
        </w:rPr>
        <w:t xml:space="preserve"> złożoną przez </w:t>
      </w:r>
      <w:r w:rsidRPr="00943EDF">
        <w:rPr>
          <w:rFonts w:cs="Arial"/>
          <w:b/>
          <w:i/>
        </w:rPr>
        <w:t xml:space="preserve">AMED Biuro Techniczno-Handlowe, </w:t>
      </w:r>
      <w:r w:rsidRPr="00943EDF">
        <w:rPr>
          <w:rFonts w:cs="Arial"/>
          <w:b/>
          <w:i/>
        </w:rPr>
        <w:br/>
        <w:t>ul. Słowikowskiego 39</w:t>
      </w:r>
      <w:r w:rsidRPr="00943EDF">
        <w:rPr>
          <w:rFonts w:cs="Arial"/>
          <w:b/>
          <w:i/>
          <w:noProof/>
        </w:rPr>
        <w:t xml:space="preserve">, </w:t>
      </w:r>
      <w:r w:rsidRPr="00943EDF">
        <w:rPr>
          <w:rFonts w:cs="Arial"/>
          <w:b/>
          <w:i/>
        </w:rPr>
        <w:t>05-090 Raszyn.</w:t>
      </w:r>
    </w:p>
    <w:p w:rsidR="00943EDF" w:rsidRPr="0094360A" w:rsidRDefault="00943EDF" w:rsidP="00943EDF">
      <w:pPr>
        <w:spacing w:line="288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43EDF" w:rsidRPr="0094360A" w:rsidRDefault="00943EDF" w:rsidP="00943EDF">
      <w:pPr>
        <w:spacing w:line="288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94360A">
        <w:rPr>
          <w:rFonts w:ascii="Arial" w:hAnsi="Arial" w:cs="Arial"/>
          <w:color w:val="000000"/>
          <w:sz w:val="19"/>
          <w:szCs w:val="19"/>
        </w:rPr>
        <w:t xml:space="preserve">Uzasadnienie wyboru: </w:t>
      </w:r>
      <w:r w:rsidRPr="0094360A">
        <w:rPr>
          <w:rFonts w:ascii="Arial" w:hAnsi="Arial" w:cs="Arial"/>
          <w:sz w:val="19"/>
          <w:szCs w:val="19"/>
        </w:rPr>
        <w:t xml:space="preserve">oferta ta, w każdej części zamówienia, uzyskała najwyższą liczbę </w:t>
      </w:r>
      <w:r>
        <w:rPr>
          <w:rFonts w:ascii="Arial" w:hAnsi="Arial" w:cs="Arial"/>
          <w:sz w:val="19"/>
          <w:szCs w:val="19"/>
        </w:rPr>
        <w:t>punktów, w </w:t>
      </w:r>
      <w:r w:rsidRPr="0094360A">
        <w:rPr>
          <w:rFonts w:ascii="Arial" w:hAnsi="Arial" w:cs="Arial"/>
          <w:sz w:val="19"/>
          <w:szCs w:val="19"/>
        </w:rPr>
        <w:t xml:space="preserve">przyjętych </w:t>
      </w:r>
      <w:r>
        <w:rPr>
          <w:rFonts w:ascii="Arial" w:hAnsi="Arial" w:cs="Arial"/>
          <w:sz w:val="19"/>
          <w:szCs w:val="19"/>
        </w:rPr>
        <w:br/>
      </w:r>
      <w:r w:rsidRPr="0094360A">
        <w:rPr>
          <w:rFonts w:ascii="Arial" w:hAnsi="Arial" w:cs="Arial"/>
          <w:sz w:val="19"/>
          <w:szCs w:val="19"/>
        </w:rPr>
        <w:t>w siwz kryteriach oceny ofert</w:t>
      </w:r>
      <w:r w:rsidRPr="0094360A">
        <w:rPr>
          <w:rFonts w:ascii="Arial" w:hAnsi="Arial" w:cs="Arial"/>
          <w:color w:val="000000"/>
          <w:sz w:val="19"/>
          <w:szCs w:val="19"/>
        </w:rPr>
        <w:t>.</w:t>
      </w:r>
    </w:p>
    <w:p w:rsidR="00943EDF" w:rsidRPr="0094360A" w:rsidRDefault="00943EDF" w:rsidP="00943EDF">
      <w:pPr>
        <w:ind w:firstLine="709"/>
        <w:jc w:val="both"/>
        <w:rPr>
          <w:rFonts w:ascii="Arial" w:hAnsi="Arial" w:cs="Arial"/>
          <w:b/>
          <w:sz w:val="19"/>
          <w:szCs w:val="19"/>
        </w:rPr>
      </w:pPr>
    </w:p>
    <w:p w:rsidR="00943EDF" w:rsidRPr="0094360A" w:rsidRDefault="00943EDF" w:rsidP="00943EDF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94360A">
        <w:rPr>
          <w:rFonts w:ascii="Arial" w:hAnsi="Arial" w:cs="Arial"/>
          <w:color w:val="000000"/>
          <w:sz w:val="19"/>
          <w:szCs w:val="19"/>
        </w:rPr>
        <w:t>Nazwy albo imiona i nazwiska, siedziby albo miejsca zamieszkania i adresy, jeżeli są miejscem wykonywania działalności wykonawcy, który złożył ofertę w postępowaniu oraz wykonawcy, którego ofertę wybrano, a także punktacja przyznana ofercie w każdym kryterium oceny ofert i łączna punktacja:</w:t>
      </w:r>
    </w:p>
    <w:p w:rsidR="00943EDF" w:rsidRPr="0094360A" w:rsidRDefault="00943EDF" w:rsidP="00943EDF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943EDF" w:rsidRPr="0094360A" w:rsidRDefault="00943EDF" w:rsidP="00943EDF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94360A">
        <w:rPr>
          <w:rFonts w:ascii="Arial" w:hAnsi="Arial" w:cs="Arial"/>
          <w:b/>
          <w:color w:val="000000"/>
          <w:sz w:val="19"/>
          <w:szCs w:val="19"/>
        </w:rPr>
        <w:t>Cz. 1</w:t>
      </w:r>
    </w:p>
    <w:p w:rsidR="00943EDF" w:rsidRPr="0094360A" w:rsidRDefault="00943EDF" w:rsidP="00943EDF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punktacją"/>
      </w:tblPr>
      <w:tblGrid>
        <w:gridCol w:w="567"/>
        <w:gridCol w:w="2125"/>
        <w:gridCol w:w="1700"/>
        <w:gridCol w:w="1562"/>
        <w:gridCol w:w="1423"/>
        <w:gridCol w:w="1554"/>
        <w:gridCol w:w="1276"/>
      </w:tblGrid>
      <w:tr w:rsidR="00943EDF" w:rsidRPr="0094360A" w:rsidTr="00943EDF">
        <w:trPr>
          <w:cantSplit/>
          <w:trHeight w:val="9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EDF" w:rsidRPr="00943EDF" w:rsidRDefault="00943EDF" w:rsidP="0004482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943EDF" w:rsidRDefault="00943EDF" w:rsidP="00943EDF">
            <w:pPr>
              <w:ind w:left="356" w:hanging="35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Firmy, adresy</w:t>
            </w:r>
          </w:p>
          <w:p w:rsidR="00943EDF" w:rsidRPr="00943EDF" w:rsidRDefault="00943EDF" w:rsidP="00943EDF">
            <w:pPr>
              <w:ind w:left="356" w:hanging="35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wykonawców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Default="00943EDF" w:rsidP="000448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sz w:val="16"/>
                <w:szCs w:val="16"/>
              </w:rPr>
              <w:t>Cena brutto wykonania zamówienia</w:t>
            </w:r>
          </w:p>
          <w:p w:rsidR="0094356E" w:rsidRPr="00943EDF" w:rsidRDefault="0094356E" w:rsidP="0004482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943EDF" w:rsidRDefault="00943EDF" w:rsidP="000448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sz w:val="16"/>
                <w:szCs w:val="16"/>
              </w:rPr>
              <w:t>Termin dostawy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DF" w:rsidRDefault="00943EDF" w:rsidP="000448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Punktacja w kryterium: </w:t>
            </w:r>
          </w:p>
          <w:p w:rsidR="00943EDF" w:rsidRPr="00943EDF" w:rsidRDefault="00943EDF" w:rsidP="000448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i/>
                <w:sz w:val="16"/>
                <w:szCs w:val="16"/>
              </w:rPr>
              <w:t>Cena brutto wykonania zamówienia</w:t>
            </w:r>
            <w:r w:rsidRPr="00943E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DF" w:rsidRDefault="00943EDF" w:rsidP="000448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Punktacja w kryterium: </w:t>
            </w:r>
          </w:p>
          <w:p w:rsidR="00943EDF" w:rsidRPr="00943EDF" w:rsidRDefault="00943EDF" w:rsidP="000448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i/>
                <w:sz w:val="16"/>
                <w:szCs w:val="16"/>
              </w:rPr>
              <w:t>Termin dostawy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943EDF" w:rsidRDefault="00943EDF" w:rsidP="000448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943EDF" w:rsidRPr="0094360A" w:rsidTr="00943EDF">
        <w:trPr>
          <w:trHeight w:val="85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0448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DDE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943EDF">
            <w:pPr>
              <w:pStyle w:val="Tekst"/>
              <w:rPr>
                <w:rFonts w:cs="Arial"/>
                <w:noProof/>
                <w:sz w:val="18"/>
                <w:szCs w:val="18"/>
              </w:rPr>
            </w:pPr>
            <w:r w:rsidRPr="004B5DDE">
              <w:rPr>
                <w:rFonts w:cs="Arial"/>
                <w:sz w:val="18"/>
                <w:szCs w:val="18"/>
              </w:rPr>
              <w:t>AMED Biuro Techniczno-Handlowe, ul. Słowikowskiego 39</w:t>
            </w:r>
            <w:r w:rsidRPr="004B5DDE">
              <w:rPr>
                <w:rFonts w:cs="Arial"/>
                <w:noProof/>
                <w:sz w:val="18"/>
                <w:szCs w:val="18"/>
              </w:rPr>
              <w:t xml:space="preserve">, </w:t>
            </w:r>
            <w:r w:rsidRPr="004B5DDE">
              <w:rPr>
                <w:rFonts w:cs="Arial"/>
                <w:sz w:val="18"/>
                <w:szCs w:val="18"/>
              </w:rPr>
              <w:t>05-090 Raszyn</w:t>
            </w:r>
          </w:p>
          <w:p w:rsidR="00943EDF" w:rsidRPr="004B5DDE" w:rsidRDefault="00943EDF" w:rsidP="0004482E">
            <w:pPr>
              <w:pStyle w:val="Adresat"/>
              <w:rPr>
                <w:b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04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DDE">
              <w:rPr>
                <w:rFonts w:ascii="Arial" w:hAnsi="Arial" w:cs="Arial"/>
                <w:sz w:val="16"/>
                <w:szCs w:val="16"/>
              </w:rPr>
              <w:t xml:space="preserve">Przed poprawą: </w:t>
            </w:r>
          </w:p>
          <w:p w:rsidR="00943EDF" w:rsidRPr="004B5DDE" w:rsidRDefault="00943EDF" w:rsidP="0004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DDE">
              <w:rPr>
                <w:rFonts w:ascii="Arial" w:hAnsi="Arial" w:cs="Arial"/>
                <w:sz w:val="16"/>
                <w:szCs w:val="16"/>
              </w:rPr>
              <w:t>133 950,07</w:t>
            </w:r>
          </w:p>
          <w:p w:rsidR="00943EDF" w:rsidRPr="004B5DDE" w:rsidRDefault="00943EDF" w:rsidP="000448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5DDE">
              <w:rPr>
                <w:rFonts w:ascii="Arial" w:hAnsi="Arial" w:cs="Arial"/>
                <w:b/>
                <w:sz w:val="18"/>
                <w:szCs w:val="18"/>
              </w:rPr>
              <w:t>Po poprawie: 278 135,11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04482E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DDE">
              <w:rPr>
                <w:rFonts w:ascii="Arial" w:hAnsi="Arial" w:cs="Arial"/>
                <w:sz w:val="18"/>
                <w:szCs w:val="18"/>
              </w:rPr>
              <w:t>3-dniowy termin dostawy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04482E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DD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04482E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DD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04482E">
            <w:pPr>
              <w:spacing w:after="120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B5DDE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</w:tbl>
    <w:p w:rsidR="00943EDF" w:rsidRPr="0094360A" w:rsidRDefault="00943EDF" w:rsidP="00943EDF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943EDF" w:rsidRPr="0094360A" w:rsidRDefault="00943EDF" w:rsidP="00943EDF">
      <w:pPr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94360A">
        <w:rPr>
          <w:rFonts w:ascii="Arial" w:hAnsi="Arial" w:cs="Arial"/>
          <w:b/>
          <w:color w:val="000000"/>
          <w:sz w:val="19"/>
          <w:szCs w:val="19"/>
        </w:rPr>
        <w:t>Cz. 2</w:t>
      </w:r>
    </w:p>
    <w:tbl>
      <w:tblPr>
        <w:tblpPr w:leftFromText="141" w:rightFromText="141" w:vertAnchor="text" w:horzAnchor="margin" w:tblpXSpec="center" w:tblpY="9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 punktacją"/>
      </w:tblPr>
      <w:tblGrid>
        <w:gridCol w:w="566"/>
        <w:gridCol w:w="2122"/>
        <w:gridCol w:w="1702"/>
        <w:gridCol w:w="1561"/>
        <w:gridCol w:w="1559"/>
        <w:gridCol w:w="1418"/>
        <w:gridCol w:w="1273"/>
      </w:tblGrid>
      <w:tr w:rsidR="00943EDF" w:rsidRPr="0094360A" w:rsidTr="00943EDF">
        <w:trPr>
          <w:cantSplit/>
          <w:trHeight w:val="9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EDF" w:rsidRPr="00943EDF" w:rsidRDefault="00943EDF" w:rsidP="00943ED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943EDF" w:rsidRDefault="00943EDF" w:rsidP="00943E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color w:val="000000"/>
                <w:sz w:val="16"/>
                <w:szCs w:val="16"/>
              </w:rPr>
              <w:t>Firmy, adresy wykonawców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Default="00943EDF" w:rsidP="00943E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sz w:val="16"/>
                <w:szCs w:val="16"/>
              </w:rPr>
              <w:t>Cena brutto wykonania zamówienia</w:t>
            </w:r>
          </w:p>
          <w:p w:rsidR="0094356E" w:rsidRPr="00943EDF" w:rsidRDefault="0094356E" w:rsidP="00943ED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943EDF" w:rsidRDefault="00943EDF" w:rsidP="00943E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sz w:val="16"/>
                <w:szCs w:val="16"/>
              </w:rPr>
              <w:t>Termin dostawy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DF" w:rsidRDefault="00943EDF" w:rsidP="00943E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Punktacja w kryterium: </w:t>
            </w:r>
          </w:p>
          <w:p w:rsidR="00943EDF" w:rsidRPr="00943EDF" w:rsidRDefault="00943EDF" w:rsidP="00943E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i/>
                <w:sz w:val="16"/>
                <w:szCs w:val="16"/>
              </w:rPr>
              <w:t>Cena brutto wykonania zamówienia</w:t>
            </w:r>
            <w:r w:rsidRPr="00943E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DF" w:rsidRPr="00943EDF" w:rsidRDefault="00943EDF" w:rsidP="00943E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Punktacja w kryterium: </w:t>
            </w:r>
            <w:r w:rsidRPr="00943EDF">
              <w:rPr>
                <w:rFonts w:ascii="Arial" w:hAnsi="Arial" w:cs="Arial"/>
                <w:b/>
                <w:i/>
                <w:sz w:val="16"/>
                <w:szCs w:val="16"/>
              </w:rPr>
              <w:t>Termin dostawy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DF" w:rsidRPr="00943EDF" w:rsidRDefault="00943EDF" w:rsidP="00943E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E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943EDF" w:rsidRPr="0094360A" w:rsidTr="00943EDF">
        <w:trPr>
          <w:trHeight w:val="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943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DDE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943EDF">
            <w:pPr>
              <w:pStyle w:val="Tekst"/>
              <w:rPr>
                <w:rFonts w:cs="Arial"/>
                <w:sz w:val="18"/>
                <w:szCs w:val="18"/>
              </w:rPr>
            </w:pPr>
            <w:r w:rsidRPr="004B5DDE">
              <w:rPr>
                <w:rFonts w:cs="Arial"/>
                <w:sz w:val="18"/>
                <w:szCs w:val="18"/>
              </w:rPr>
              <w:t>AMED Biuro Techniczno-Handlowe, ul. Słowikowskiego 39</w:t>
            </w:r>
            <w:r w:rsidRPr="004B5DDE">
              <w:rPr>
                <w:rFonts w:cs="Arial"/>
                <w:noProof/>
                <w:sz w:val="18"/>
                <w:szCs w:val="18"/>
              </w:rPr>
              <w:t xml:space="preserve">, </w:t>
            </w:r>
            <w:r w:rsidRPr="004B5DDE">
              <w:rPr>
                <w:rFonts w:cs="Arial"/>
                <w:sz w:val="18"/>
                <w:szCs w:val="18"/>
              </w:rPr>
              <w:t>05-090 Raszyn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943ED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5DDE">
              <w:rPr>
                <w:rFonts w:ascii="Arial" w:hAnsi="Arial" w:cs="Arial"/>
                <w:b/>
                <w:sz w:val="18"/>
                <w:szCs w:val="18"/>
              </w:rPr>
              <w:t>22 873,56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943EDF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DDE">
              <w:rPr>
                <w:rFonts w:ascii="Arial" w:hAnsi="Arial" w:cs="Arial"/>
                <w:sz w:val="18"/>
                <w:szCs w:val="18"/>
              </w:rPr>
              <w:t>3-dniowy termin dostawy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943EDF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DDE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943EDF">
            <w:pPr>
              <w:spacing w:after="120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DD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DF" w:rsidRPr="004B5DDE" w:rsidRDefault="00943EDF" w:rsidP="00943EDF">
            <w:pPr>
              <w:spacing w:after="120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DDE">
              <w:rPr>
                <w:rFonts w:ascii="Arial" w:hAnsi="Arial" w:cs="Arial"/>
                <w:b/>
                <w:sz w:val="18"/>
                <w:szCs w:val="18"/>
              </w:rPr>
              <w:t>90,00</w:t>
            </w:r>
          </w:p>
        </w:tc>
      </w:tr>
    </w:tbl>
    <w:p w:rsidR="00943EDF" w:rsidRPr="0094360A" w:rsidRDefault="00943EDF" w:rsidP="00943ED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43EDF" w:rsidRPr="0094360A" w:rsidRDefault="00943EDF" w:rsidP="00943EDF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943EDF" w:rsidRPr="00A734C8" w:rsidRDefault="00943EDF" w:rsidP="00943EDF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447A38" w:rsidRPr="00AB4447" w:rsidRDefault="00447A38" w:rsidP="00943EDF">
      <w:pPr>
        <w:spacing w:line="288" w:lineRule="auto"/>
        <w:ind w:firstLine="708"/>
        <w:jc w:val="both"/>
        <w:rPr>
          <w:rFonts w:asciiTheme="minorHAnsi" w:eastAsia="Calibri" w:hAnsiTheme="minorHAnsi" w:cs="Calibri"/>
          <w:color w:val="000000"/>
        </w:rPr>
      </w:pPr>
    </w:p>
    <w:sectPr w:rsidR="00447A38" w:rsidRPr="00AB4447" w:rsidSect="00EE64F8">
      <w:footerReference w:type="default" r:id="rId9"/>
      <w:pgSz w:w="11906" w:h="16838"/>
      <w:pgMar w:top="539" w:right="1134" w:bottom="73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67" w:rsidRDefault="009F5167">
      <w:r>
        <w:separator/>
      </w:r>
    </w:p>
  </w:endnote>
  <w:endnote w:type="continuationSeparator" w:id="0">
    <w:p w:rsidR="009F5167" w:rsidRDefault="009F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00000005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38" w:rsidRDefault="00C1422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__________________________________________________________________________________________</w:t>
    </w:r>
  </w:p>
  <w:p w:rsidR="00447A38" w:rsidRDefault="009F516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hyperlink r:id="rId1">
      <w:r w:rsidR="00C14228">
        <w:rPr>
          <w:color w:val="0000FF"/>
          <w:u w:val="single"/>
        </w:rPr>
        <w:t>www.uks.com.pl</w:t>
      </w:r>
    </w:hyperlink>
    <w:r w:rsidR="00C14228">
      <w:rPr>
        <w:color w:val="000000"/>
      </w:rPr>
      <w:t xml:space="preserve">        </w:t>
    </w:r>
    <w:hyperlink r:id="rId2">
      <w:r w:rsidR="00C14228">
        <w:rPr>
          <w:color w:val="0000FF"/>
          <w:u w:val="single"/>
        </w:rPr>
        <w:t>sekretariat@uks.com.pl</w:t>
      </w:r>
    </w:hyperlink>
    <w:r w:rsidR="00C14228">
      <w:rPr>
        <w:color w:val="000000"/>
      </w:rPr>
      <w:t xml:space="preserve">                                                                           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67" w:rsidRDefault="009F5167">
      <w:r>
        <w:separator/>
      </w:r>
    </w:p>
  </w:footnote>
  <w:footnote w:type="continuationSeparator" w:id="0">
    <w:p w:rsidR="009F5167" w:rsidRDefault="009F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23A"/>
    <w:multiLevelType w:val="hybridMultilevel"/>
    <w:tmpl w:val="F7B6A2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EC2516"/>
    <w:multiLevelType w:val="multilevel"/>
    <w:tmpl w:val="E4F40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335E9B"/>
    <w:multiLevelType w:val="hybridMultilevel"/>
    <w:tmpl w:val="7730F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30F3"/>
    <w:multiLevelType w:val="hybridMultilevel"/>
    <w:tmpl w:val="299C8C3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4DB3A11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876471"/>
    <w:multiLevelType w:val="hybridMultilevel"/>
    <w:tmpl w:val="1AA0E18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E2BE0"/>
    <w:multiLevelType w:val="hybridMultilevel"/>
    <w:tmpl w:val="034832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38"/>
    <w:rsid w:val="00447A38"/>
    <w:rsid w:val="00721150"/>
    <w:rsid w:val="007C2531"/>
    <w:rsid w:val="0094356E"/>
    <w:rsid w:val="00943EDF"/>
    <w:rsid w:val="009F5167"/>
    <w:rsid w:val="00A7193B"/>
    <w:rsid w:val="00AB3C13"/>
    <w:rsid w:val="00AB4447"/>
    <w:rsid w:val="00B32EA0"/>
    <w:rsid w:val="00C14228"/>
    <w:rsid w:val="00E40F3E"/>
    <w:rsid w:val="00EE64F8"/>
    <w:rsid w:val="00F679C2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uiPriority w:val="99"/>
    <w:unhideWhenUsed/>
    <w:rsid w:val="00EE64F8"/>
    <w:rPr>
      <w:color w:val="0000FF"/>
      <w:u w:val="single"/>
    </w:rPr>
  </w:style>
  <w:style w:type="paragraph" w:customStyle="1" w:styleId="Tekst">
    <w:name w:val="Tekst"/>
    <w:basedOn w:val="Normalny"/>
    <w:qFormat/>
    <w:rsid w:val="00AB4447"/>
    <w:pPr>
      <w:widowControl w:val="0"/>
      <w:autoSpaceDE w:val="0"/>
      <w:autoSpaceDN w:val="0"/>
      <w:adjustRightInd w:val="0"/>
      <w:spacing w:line="288" w:lineRule="auto"/>
    </w:pPr>
    <w:rPr>
      <w:rFonts w:ascii="Arial" w:eastAsiaTheme="minorHAnsi" w:hAnsi="Arial" w:cs="ArialMT"/>
      <w:color w:val="000000"/>
      <w:sz w:val="19"/>
      <w:szCs w:val="19"/>
      <w:lang w:eastAsia="en-US"/>
    </w:rPr>
  </w:style>
  <w:style w:type="paragraph" w:customStyle="1" w:styleId="Adresat">
    <w:name w:val="Adresat"/>
    <w:basedOn w:val="Normalny"/>
    <w:qFormat/>
    <w:rsid w:val="00943EDF"/>
    <w:pPr>
      <w:spacing w:line="288" w:lineRule="auto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uiPriority w:val="99"/>
    <w:unhideWhenUsed/>
    <w:rsid w:val="00EE64F8"/>
    <w:rPr>
      <w:color w:val="0000FF"/>
      <w:u w:val="single"/>
    </w:rPr>
  </w:style>
  <w:style w:type="paragraph" w:customStyle="1" w:styleId="Tekst">
    <w:name w:val="Tekst"/>
    <w:basedOn w:val="Normalny"/>
    <w:qFormat/>
    <w:rsid w:val="00AB4447"/>
    <w:pPr>
      <w:widowControl w:val="0"/>
      <w:autoSpaceDE w:val="0"/>
      <w:autoSpaceDN w:val="0"/>
      <w:adjustRightInd w:val="0"/>
      <w:spacing w:line="288" w:lineRule="auto"/>
    </w:pPr>
    <w:rPr>
      <w:rFonts w:ascii="Arial" w:eastAsiaTheme="minorHAnsi" w:hAnsi="Arial" w:cs="ArialMT"/>
      <w:color w:val="000000"/>
      <w:sz w:val="19"/>
      <w:szCs w:val="19"/>
      <w:lang w:eastAsia="en-US"/>
    </w:rPr>
  </w:style>
  <w:style w:type="paragraph" w:customStyle="1" w:styleId="Adresat">
    <w:name w:val="Adresat"/>
    <w:basedOn w:val="Normalny"/>
    <w:qFormat/>
    <w:rsid w:val="00943EDF"/>
    <w:pPr>
      <w:spacing w:line="288" w:lineRule="auto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Mroczek</dc:creator>
  <cp:lastModifiedBy>Slawek</cp:lastModifiedBy>
  <cp:revision>3</cp:revision>
  <cp:lastPrinted>2020-04-10T09:40:00Z</cp:lastPrinted>
  <dcterms:created xsi:type="dcterms:W3CDTF">2020-04-10T16:14:00Z</dcterms:created>
  <dcterms:modified xsi:type="dcterms:W3CDTF">2020-04-10T16:15:00Z</dcterms:modified>
</cp:coreProperties>
</file>