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9FA42" w14:textId="77777777" w:rsidR="00087623" w:rsidRPr="00394888" w:rsidRDefault="0067019D" w:rsidP="00B84234">
      <w:pPr>
        <w:pStyle w:val="Nagwek1"/>
      </w:pPr>
      <w:r w:rsidRPr="00394888">
        <w:t>SPECYFIKACJA ISTOTNYCH WARUNKÓW ZAMÓWIENIA</w:t>
      </w:r>
      <w:r w:rsidR="00B84234">
        <w:br/>
      </w:r>
      <w:r w:rsidRPr="00394888">
        <w:t>(zwana dalej siwz)</w:t>
      </w:r>
    </w:p>
    <w:p w14:paraId="38F2968F" w14:textId="77777777" w:rsidR="00087623" w:rsidRDefault="00087623" w:rsidP="00853F64">
      <w:pPr>
        <w:jc w:val="both"/>
        <w:rPr>
          <w:rFonts w:ascii="Arial" w:hAnsi="Arial" w:cs="Arial"/>
          <w:b/>
          <w:sz w:val="20"/>
          <w:szCs w:val="20"/>
          <w:highlight w:val="yellow"/>
        </w:rPr>
      </w:pPr>
    </w:p>
    <w:p w14:paraId="4D86CAF5" w14:textId="77777777" w:rsidR="00300297" w:rsidRPr="007B207D" w:rsidRDefault="00300297" w:rsidP="008852B5">
      <w:pPr>
        <w:pStyle w:val="Nagwek3"/>
      </w:pPr>
      <w:r w:rsidRPr="007B207D">
        <w:t>Informacje o Zamawiającym</w:t>
      </w:r>
    </w:p>
    <w:p w14:paraId="4724FF22" w14:textId="77777777" w:rsidR="00402A43" w:rsidRPr="000F465B" w:rsidRDefault="00402A43" w:rsidP="008852B5">
      <w:pPr>
        <w:spacing w:before="120"/>
        <w:jc w:val="both"/>
        <w:rPr>
          <w:rFonts w:ascii="Arial" w:hAnsi="Arial" w:cs="Arial"/>
          <w:b/>
          <w:color w:val="F79646" w:themeColor="accent6"/>
          <w:sz w:val="20"/>
          <w:szCs w:val="20"/>
        </w:rPr>
      </w:pPr>
      <w:r w:rsidRPr="00402A43">
        <w:rPr>
          <w:rFonts w:ascii="Arial" w:hAnsi="Arial" w:cs="Arial"/>
          <w:sz w:val="20"/>
          <w:szCs w:val="20"/>
        </w:rPr>
        <w:t>Samodzielny Publiczny Zakład Opieki Zdrowotnej Uniwersytecka Klinika Stomatologiczna w Krakowie, ul. Montelupich 4, 31-155 Kraków</w:t>
      </w:r>
      <w:r w:rsidR="00D1652E" w:rsidRPr="00402A43">
        <w:rPr>
          <w:rFonts w:ascii="Arial" w:hAnsi="Arial" w:cs="Arial"/>
          <w:color w:val="000000"/>
          <w:sz w:val="20"/>
          <w:szCs w:val="20"/>
        </w:rPr>
        <w:t>, zwane w dalszej części Zama</w:t>
      </w:r>
      <w:r w:rsidR="00300297" w:rsidRPr="00402A43">
        <w:rPr>
          <w:rFonts w:ascii="Arial" w:hAnsi="Arial" w:cs="Arial"/>
          <w:color w:val="000000"/>
          <w:sz w:val="20"/>
          <w:szCs w:val="20"/>
        </w:rPr>
        <w:t xml:space="preserve">wiającym, zaprasza do składania </w:t>
      </w:r>
      <w:r w:rsidR="00D1652E" w:rsidRPr="00402A43">
        <w:rPr>
          <w:rFonts w:ascii="Arial" w:hAnsi="Arial" w:cs="Arial"/>
          <w:color w:val="000000"/>
          <w:sz w:val="20"/>
          <w:szCs w:val="20"/>
        </w:rPr>
        <w:t xml:space="preserve">ofert </w:t>
      </w:r>
      <w:r w:rsidR="00437C3B" w:rsidRPr="00402A43">
        <w:rPr>
          <w:rFonts w:ascii="Arial" w:hAnsi="Arial" w:cs="Arial"/>
          <w:color w:val="000000"/>
          <w:sz w:val="20"/>
          <w:szCs w:val="20"/>
        </w:rPr>
        <w:t>w postępowaniu o udzielenie zamówienia publicznego pn.</w:t>
      </w:r>
      <w:r w:rsidR="00D1652E" w:rsidRPr="00402A43">
        <w:rPr>
          <w:rFonts w:ascii="Arial" w:hAnsi="Arial" w:cs="Arial"/>
          <w:color w:val="000000"/>
          <w:sz w:val="20"/>
          <w:szCs w:val="20"/>
        </w:rPr>
        <w:t>:</w:t>
      </w:r>
      <w:r w:rsidR="00230DC4" w:rsidRPr="00402A43">
        <w:rPr>
          <w:rFonts w:ascii="Arial" w:hAnsi="Arial" w:cs="Arial"/>
          <w:b/>
          <w:i/>
          <w:color w:val="000000"/>
          <w:sz w:val="20"/>
          <w:szCs w:val="20"/>
        </w:rPr>
        <w:t xml:space="preserve"> </w:t>
      </w:r>
      <w:r w:rsidRPr="00402A43">
        <w:rPr>
          <w:rFonts w:ascii="Arial" w:hAnsi="Arial" w:cs="Arial"/>
          <w:b/>
          <w:sz w:val="20"/>
          <w:szCs w:val="20"/>
        </w:rPr>
        <w:t>„Sukcesywn</w:t>
      </w:r>
      <w:r w:rsidR="00DD24B6">
        <w:rPr>
          <w:rFonts w:ascii="Arial" w:hAnsi="Arial" w:cs="Arial"/>
          <w:b/>
          <w:sz w:val="20"/>
          <w:szCs w:val="20"/>
        </w:rPr>
        <w:t>a</w:t>
      </w:r>
      <w:r w:rsidRPr="00402A43">
        <w:rPr>
          <w:rFonts w:ascii="Arial" w:hAnsi="Arial" w:cs="Arial"/>
          <w:b/>
          <w:sz w:val="20"/>
          <w:szCs w:val="20"/>
        </w:rPr>
        <w:t xml:space="preserve"> dostaw</w:t>
      </w:r>
      <w:r w:rsidR="00DD24B6">
        <w:rPr>
          <w:rFonts w:ascii="Arial" w:hAnsi="Arial" w:cs="Arial"/>
          <w:b/>
          <w:sz w:val="20"/>
          <w:szCs w:val="20"/>
        </w:rPr>
        <w:t>a</w:t>
      </w:r>
      <w:r w:rsidRPr="00402A43">
        <w:rPr>
          <w:rFonts w:ascii="Arial" w:hAnsi="Arial" w:cs="Arial"/>
          <w:b/>
          <w:sz w:val="20"/>
          <w:szCs w:val="20"/>
        </w:rPr>
        <w:t xml:space="preserve"> testów, opakowań oraz materiałów eksploatacyjnych do sterylizacji”</w:t>
      </w:r>
      <w:r w:rsidR="000F465B">
        <w:rPr>
          <w:rFonts w:ascii="Arial" w:hAnsi="Arial" w:cs="Arial"/>
          <w:b/>
          <w:color w:val="F79646" w:themeColor="accent6"/>
          <w:sz w:val="20"/>
          <w:szCs w:val="20"/>
        </w:rPr>
        <w:t>.</w:t>
      </w:r>
    </w:p>
    <w:p w14:paraId="715C84EE" w14:textId="77777777" w:rsidR="00AF0784" w:rsidRDefault="00AF0784" w:rsidP="008852B5">
      <w:pPr>
        <w:jc w:val="both"/>
        <w:rPr>
          <w:rFonts w:ascii="Arial" w:hAnsi="Arial" w:cs="Arial"/>
          <w:b/>
          <w:i/>
          <w:color w:val="000000"/>
          <w:sz w:val="20"/>
          <w:szCs w:val="20"/>
        </w:rPr>
      </w:pPr>
    </w:p>
    <w:p w14:paraId="0564868A" w14:textId="77777777" w:rsidR="007B207D" w:rsidRDefault="007B207D" w:rsidP="008852B5">
      <w:pPr>
        <w:jc w:val="both"/>
        <w:rPr>
          <w:rFonts w:ascii="Arial" w:hAnsi="Arial" w:cs="Arial"/>
          <w:b/>
          <w:sz w:val="19"/>
          <w:szCs w:val="19"/>
        </w:rPr>
      </w:pPr>
      <w:r w:rsidRPr="009F1525">
        <w:rPr>
          <w:rFonts w:ascii="Arial" w:hAnsi="Arial" w:cs="Arial"/>
          <w:b/>
          <w:sz w:val="19"/>
          <w:szCs w:val="19"/>
        </w:rPr>
        <w:t xml:space="preserve">Postępowanie prowadzone jest w formie elektronicznej za pośrednictwem </w:t>
      </w:r>
      <w:proofErr w:type="spellStart"/>
      <w:r w:rsidRPr="009F1525">
        <w:rPr>
          <w:rFonts w:ascii="Arial" w:hAnsi="Arial" w:cs="Arial"/>
          <w:b/>
          <w:sz w:val="19"/>
          <w:szCs w:val="19"/>
        </w:rPr>
        <w:t>MiniPortalu</w:t>
      </w:r>
      <w:proofErr w:type="spellEnd"/>
      <w:r w:rsidRPr="009F1525">
        <w:rPr>
          <w:rFonts w:ascii="Arial" w:hAnsi="Arial" w:cs="Arial"/>
          <w:b/>
          <w:sz w:val="19"/>
          <w:szCs w:val="19"/>
        </w:rPr>
        <w:t xml:space="preserve"> i poczty elektronicznej Zamawiającego. </w:t>
      </w:r>
    </w:p>
    <w:p w14:paraId="7C8A1B25" w14:textId="77777777" w:rsidR="00E00332" w:rsidRPr="009F1525" w:rsidRDefault="00E00332" w:rsidP="008852B5">
      <w:pPr>
        <w:jc w:val="both"/>
        <w:rPr>
          <w:rFonts w:ascii="Arial" w:hAnsi="Arial" w:cs="Arial"/>
          <w:b/>
          <w:sz w:val="19"/>
          <w:szCs w:val="19"/>
        </w:rPr>
      </w:pPr>
    </w:p>
    <w:p w14:paraId="5940516D" w14:textId="77777777" w:rsidR="007B207D" w:rsidRPr="009F1525" w:rsidRDefault="007B207D" w:rsidP="008852B5">
      <w:pPr>
        <w:jc w:val="both"/>
        <w:rPr>
          <w:rFonts w:ascii="Arial" w:hAnsi="Arial" w:cs="Arial"/>
          <w:b/>
          <w:color w:val="2E74B5"/>
          <w:sz w:val="19"/>
          <w:szCs w:val="19"/>
        </w:rPr>
      </w:pPr>
      <w:r w:rsidRPr="009F1525">
        <w:rPr>
          <w:rFonts w:ascii="Arial" w:hAnsi="Arial" w:cs="Arial"/>
          <w:b/>
          <w:sz w:val="19"/>
          <w:szCs w:val="19"/>
        </w:rPr>
        <w:t xml:space="preserve">Szczegółowe instrukcje użytkowania </w:t>
      </w:r>
      <w:proofErr w:type="spellStart"/>
      <w:r w:rsidRPr="009F1525">
        <w:rPr>
          <w:rFonts w:ascii="Arial" w:hAnsi="Arial" w:cs="Arial"/>
          <w:b/>
          <w:sz w:val="19"/>
          <w:szCs w:val="19"/>
        </w:rPr>
        <w:t>miniPortalu</w:t>
      </w:r>
      <w:proofErr w:type="spellEnd"/>
      <w:r w:rsidRPr="009F1525">
        <w:rPr>
          <w:rFonts w:ascii="Arial" w:hAnsi="Arial" w:cs="Arial"/>
          <w:b/>
          <w:sz w:val="19"/>
          <w:szCs w:val="19"/>
        </w:rPr>
        <w:t xml:space="preserve"> dostępne są na stronie: </w:t>
      </w:r>
      <w:hyperlink r:id="rId9" w:history="1">
        <w:r w:rsidR="00B84234">
          <w:rPr>
            <w:rStyle w:val="Hipercze"/>
            <w:rFonts w:ascii="Arial" w:hAnsi="Arial" w:cs="Arial"/>
            <w:b/>
            <w:color w:val="2E74B5"/>
            <w:sz w:val="19"/>
            <w:szCs w:val="19"/>
          </w:rPr>
          <w:t>Urząd Zamówień Publicznych www.uzp.gov.pl/e-zamowienia2/miniportal</w:t>
        </w:r>
      </w:hyperlink>
    </w:p>
    <w:p w14:paraId="1380AD86" w14:textId="77777777" w:rsidR="007B207D" w:rsidRPr="00394888" w:rsidRDefault="007B207D" w:rsidP="008852B5">
      <w:pPr>
        <w:jc w:val="both"/>
        <w:rPr>
          <w:rFonts w:ascii="Arial" w:hAnsi="Arial" w:cs="Arial"/>
          <w:b/>
          <w:i/>
          <w:color w:val="000000"/>
          <w:sz w:val="20"/>
          <w:szCs w:val="20"/>
        </w:rPr>
      </w:pPr>
    </w:p>
    <w:p w14:paraId="4A8DA8DF" w14:textId="77777777" w:rsidR="00D1652E" w:rsidRPr="007B207D" w:rsidRDefault="00300297" w:rsidP="008852B5">
      <w:pPr>
        <w:pStyle w:val="Nagwek3"/>
      </w:pPr>
      <w:r w:rsidRPr="007B207D">
        <w:t>Tryb udzielenia zamówienia</w:t>
      </w:r>
    </w:p>
    <w:p w14:paraId="37945FE2" w14:textId="77777777" w:rsidR="00D1652E" w:rsidRPr="00394888" w:rsidRDefault="00D1652E" w:rsidP="008852B5">
      <w:pPr>
        <w:jc w:val="both"/>
        <w:rPr>
          <w:rFonts w:ascii="Arial" w:hAnsi="Arial" w:cs="Arial"/>
          <w:color w:val="000000"/>
          <w:sz w:val="20"/>
          <w:szCs w:val="20"/>
        </w:rPr>
      </w:pPr>
      <w:r w:rsidRPr="00394888">
        <w:rPr>
          <w:rFonts w:ascii="Arial" w:hAnsi="Arial" w:cs="Arial"/>
          <w:color w:val="000000"/>
          <w:sz w:val="20"/>
          <w:szCs w:val="20"/>
        </w:rPr>
        <w:t>Zamówienie pub</w:t>
      </w:r>
      <w:r w:rsidR="006C2064" w:rsidRPr="00394888">
        <w:rPr>
          <w:rFonts w:ascii="Arial" w:hAnsi="Arial" w:cs="Arial"/>
          <w:color w:val="000000"/>
          <w:sz w:val="20"/>
          <w:szCs w:val="20"/>
        </w:rPr>
        <w:t xml:space="preserve">liczne udzielane jest </w:t>
      </w:r>
      <w:r w:rsidR="00183A26" w:rsidRPr="00394888">
        <w:rPr>
          <w:rFonts w:ascii="Arial" w:hAnsi="Arial" w:cs="Arial"/>
          <w:b/>
          <w:color w:val="000000"/>
          <w:sz w:val="20"/>
          <w:szCs w:val="20"/>
        </w:rPr>
        <w:t>w trybie przetargu nieograniczonego</w:t>
      </w:r>
      <w:r w:rsidR="00183A26" w:rsidRPr="00394888">
        <w:rPr>
          <w:rFonts w:ascii="Arial" w:hAnsi="Arial" w:cs="Arial"/>
          <w:color w:val="000000"/>
          <w:sz w:val="20"/>
          <w:szCs w:val="20"/>
        </w:rPr>
        <w:t xml:space="preserve"> </w:t>
      </w:r>
      <w:r w:rsidR="006C2064" w:rsidRPr="00394888">
        <w:rPr>
          <w:rFonts w:ascii="Arial" w:hAnsi="Arial" w:cs="Arial"/>
          <w:color w:val="000000"/>
          <w:sz w:val="20"/>
          <w:szCs w:val="20"/>
        </w:rPr>
        <w:t xml:space="preserve">zgodnie z art. </w:t>
      </w:r>
      <w:r w:rsidR="00975ACA" w:rsidRPr="00394888">
        <w:rPr>
          <w:rFonts w:ascii="Arial" w:hAnsi="Arial" w:cs="Arial"/>
          <w:color w:val="000000"/>
          <w:sz w:val="20"/>
          <w:szCs w:val="20"/>
        </w:rPr>
        <w:t xml:space="preserve">39 </w:t>
      </w:r>
      <w:r w:rsidR="00DE4A79" w:rsidRPr="00394888">
        <w:rPr>
          <w:rFonts w:ascii="Arial" w:hAnsi="Arial" w:cs="Arial"/>
          <w:color w:val="000000"/>
          <w:sz w:val="20"/>
          <w:szCs w:val="20"/>
        </w:rPr>
        <w:t xml:space="preserve">i nast. </w:t>
      </w:r>
      <w:r w:rsidR="006C2064" w:rsidRPr="00394888">
        <w:rPr>
          <w:rFonts w:ascii="Arial" w:hAnsi="Arial" w:cs="Arial"/>
          <w:color w:val="000000"/>
          <w:sz w:val="20"/>
          <w:szCs w:val="20"/>
        </w:rPr>
        <w:t xml:space="preserve">ustawy Prawo zamówień </w:t>
      </w:r>
      <w:r w:rsidR="006C2064" w:rsidRPr="00392847">
        <w:rPr>
          <w:rFonts w:ascii="Arial" w:hAnsi="Arial" w:cs="Arial"/>
          <w:color w:val="000000"/>
          <w:sz w:val="20"/>
          <w:szCs w:val="20"/>
        </w:rPr>
        <w:t>publicznych (</w:t>
      </w:r>
      <w:proofErr w:type="spellStart"/>
      <w:r w:rsidR="008D650F" w:rsidRPr="00392847">
        <w:rPr>
          <w:rFonts w:ascii="Arial" w:hAnsi="Arial" w:cs="Arial"/>
          <w:color w:val="000000"/>
          <w:sz w:val="20"/>
          <w:szCs w:val="20"/>
        </w:rPr>
        <w:t>t</w:t>
      </w:r>
      <w:r w:rsidR="005F3894" w:rsidRPr="00392847">
        <w:rPr>
          <w:rFonts w:ascii="Arial" w:hAnsi="Arial" w:cs="Arial"/>
          <w:color w:val="000000"/>
          <w:sz w:val="20"/>
          <w:szCs w:val="20"/>
        </w:rPr>
        <w:t>.</w:t>
      </w:r>
      <w:r w:rsidR="008D650F" w:rsidRPr="00392847">
        <w:rPr>
          <w:rFonts w:ascii="Arial" w:hAnsi="Arial" w:cs="Arial"/>
          <w:color w:val="000000"/>
          <w:sz w:val="20"/>
          <w:szCs w:val="20"/>
        </w:rPr>
        <w:t>j</w:t>
      </w:r>
      <w:proofErr w:type="spellEnd"/>
      <w:r w:rsidR="008D650F" w:rsidRPr="00392847">
        <w:rPr>
          <w:rFonts w:ascii="Arial" w:hAnsi="Arial" w:cs="Arial"/>
          <w:color w:val="000000"/>
          <w:sz w:val="20"/>
          <w:szCs w:val="20"/>
        </w:rPr>
        <w:t xml:space="preserve">. </w:t>
      </w:r>
      <w:r w:rsidR="00392847" w:rsidRPr="00392847">
        <w:rPr>
          <w:rFonts w:ascii="Arial" w:hAnsi="Arial" w:cs="Arial"/>
          <w:sz w:val="20"/>
          <w:szCs w:val="20"/>
        </w:rPr>
        <w:t>Dz. U. z 201</w:t>
      </w:r>
      <w:r w:rsidR="004108F2">
        <w:rPr>
          <w:rFonts w:ascii="Arial" w:hAnsi="Arial" w:cs="Arial"/>
          <w:sz w:val="20"/>
          <w:szCs w:val="20"/>
        </w:rPr>
        <w:t>9</w:t>
      </w:r>
      <w:r w:rsidR="00392847" w:rsidRPr="00392847">
        <w:rPr>
          <w:rFonts w:ascii="Arial" w:hAnsi="Arial" w:cs="Arial"/>
          <w:sz w:val="20"/>
          <w:szCs w:val="20"/>
        </w:rPr>
        <w:t xml:space="preserve"> r. poz.</w:t>
      </w:r>
      <w:r w:rsidR="004108F2">
        <w:rPr>
          <w:rFonts w:ascii="Arial" w:hAnsi="Arial" w:cs="Arial"/>
          <w:sz w:val="20"/>
          <w:szCs w:val="20"/>
        </w:rPr>
        <w:t>1843</w:t>
      </w:r>
      <w:r w:rsidR="002D652D" w:rsidRPr="00392847">
        <w:rPr>
          <w:rFonts w:ascii="Arial" w:hAnsi="Arial" w:cs="Arial"/>
          <w:color w:val="7030A0"/>
          <w:sz w:val="20"/>
          <w:szCs w:val="20"/>
        </w:rPr>
        <w:t>)</w:t>
      </w:r>
      <w:r w:rsidR="000D01A1" w:rsidRPr="00392847">
        <w:rPr>
          <w:rFonts w:ascii="Arial" w:hAnsi="Arial" w:cs="Arial"/>
          <w:color w:val="7030A0"/>
          <w:sz w:val="20"/>
          <w:szCs w:val="20"/>
        </w:rPr>
        <w:t xml:space="preserve"> </w:t>
      </w:r>
      <w:r w:rsidR="00AB3BBD">
        <w:rPr>
          <w:rFonts w:ascii="Arial" w:hAnsi="Arial" w:cs="Arial"/>
          <w:color w:val="000000"/>
          <w:sz w:val="20"/>
          <w:szCs w:val="20"/>
        </w:rPr>
        <w:t>zwanej</w:t>
      </w:r>
      <w:r w:rsidR="00D613AB" w:rsidRPr="00394888">
        <w:rPr>
          <w:rFonts w:ascii="Arial" w:hAnsi="Arial" w:cs="Arial"/>
          <w:color w:val="000000"/>
          <w:sz w:val="20"/>
          <w:szCs w:val="20"/>
        </w:rPr>
        <w:t xml:space="preserve"> dalej ustawą</w:t>
      </w:r>
      <w:r w:rsidR="00975ACA" w:rsidRPr="00394888">
        <w:rPr>
          <w:rFonts w:ascii="Arial" w:hAnsi="Arial" w:cs="Arial"/>
          <w:color w:val="000000"/>
          <w:sz w:val="20"/>
          <w:szCs w:val="20"/>
        </w:rPr>
        <w:t>.</w:t>
      </w:r>
    </w:p>
    <w:p w14:paraId="522F3805" w14:textId="77777777" w:rsidR="0065407B" w:rsidRPr="00394888" w:rsidRDefault="0065407B" w:rsidP="008852B5">
      <w:pPr>
        <w:jc w:val="both"/>
        <w:rPr>
          <w:rFonts w:ascii="Arial" w:hAnsi="Arial" w:cs="Arial"/>
          <w:color w:val="000000"/>
          <w:sz w:val="20"/>
          <w:szCs w:val="20"/>
        </w:rPr>
      </w:pPr>
    </w:p>
    <w:p w14:paraId="7884E643" w14:textId="77777777" w:rsidR="00D1652E" w:rsidRPr="007B207D" w:rsidRDefault="00300297" w:rsidP="008852B5">
      <w:pPr>
        <w:pStyle w:val="Nagwek3"/>
      </w:pPr>
      <w:r w:rsidRPr="007B207D">
        <w:t>Opis przedmiotu zamówienia</w:t>
      </w:r>
    </w:p>
    <w:p w14:paraId="1D829F5D" w14:textId="77777777" w:rsidR="004108F2" w:rsidRDefault="00CA6767" w:rsidP="008852B5">
      <w:pPr>
        <w:pStyle w:val="Tekstkomentarza"/>
        <w:numPr>
          <w:ilvl w:val="0"/>
          <w:numId w:val="19"/>
        </w:numPr>
        <w:ind w:left="709" w:hanging="567"/>
        <w:jc w:val="both"/>
        <w:rPr>
          <w:rFonts w:ascii="Arial" w:hAnsi="Arial" w:cs="Arial"/>
          <w:color w:val="000000"/>
          <w:lang w:val="pl-PL"/>
        </w:rPr>
      </w:pPr>
      <w:r w:rsidRPr="0080321B">
        <w:rPr>
          <w:rFonts w:ascii="Arial" w:hAnsi="Arial" w:cs="Arial"/>
          <w:color w:val="000000"/>
          <w:lang w:val="pl-PL"/>
        </w:rPr>
        <w:t xml:space="preserve">Przedmiotem zamówienia jest </w:t>
      </w:r>
      <w:r w:rsidR="00402A43" w:rsidRPr="00B15CAA">
        <w:rPr>
          <w:rFonts w:ascii="Arial" w:hAnsi="Arial" w:cs="Arial"/>
          <w:lang w:val="pl-PL"/>
        </w:rPr>
        <w:t>sukcesywna dostawa testów, opakowań oraz materiałów eksploatacyjnych do sterylizacji</w:t>
      </w:r>
      <w:r w:rsidR="00DD24B6">
        <w:rPr>
          <w:rFonts w:ascii="Arial" w:hAnsi="Arial" w:cs="Arial"/>
          <w:color w:val="000000"/>
          <w:lang w:val="pl-PL"/>
        </w:rPr>
        <w:t xml:space="preserve"> w podziale na częśc</w:t>
      </w:r>
      <w:r w:rsidR="00402A43">
        <w:rPr>
          <w:rFonts w:ascii="Arial" w:hAnsi="Arial" w:cs="Arial"/>
          <w:color w:val="000000"/>
          <w:lang w:val="pl-PL"/>
        </w:rPr>
        <w:t>i:</w:t>
      </w:r>
    </w:p>
    <w:p w14:paraId="3728728D" w14:textId="77777777" w:rsidR="00402A43" w:rsidRPr="00B416DC" w:rsidRDefault="00402A43" w:rsidP="008852B5">
      <w:pPr>
        <w:pStyle w:val="Tekstkomentarza"/>
        <w:numPr>
          <w:ilvl w:val="0"/>
          <w:numId w:val="28"/>
        </w:numPr>
        <w:jc w:val="both"/>
        <w:rPr>
          <w:rFonts w:ascii="Arial" w:hAnsi="Arial" w:cs="Arial"/>
          <w:color w:val="000000"/>
          <w:lang w:val="pl-PL"/>
        </w:rPr>
      </w:pPr>
      <w:r w:rsidRPr="00B416DC">
        <w:rPr>
          <w:rFonts w:ascii="Arial" w:hAnsi="Arial" w:cs="Arial"/>
          <w:color w:val="000000"/>
          <w:lang w:val="pl-PL"/>
        </w:rPr>
        <w:t xml:space="preserve">Część 1: sukcesywna dostawa </w:t>
      </w:r>
      <w:r w:rsidR="00CC408B">
        <w:rPr>
          <w:rFonts w:ascii="Arial" w:hAnsi="Arial" w:cs="Arial"/>
          <w:lang w:val="pl-PL"/>
        </w:rPr>
        <w:t>akcesoriów do procesu</w:t>
      </w:r>
      <w:r w:rsidRPr="00B15CAA">
        <w:rPr>
          <w:rFonts w:ascii="Arial" w:hAnsi="Arial" w:cs="Arial"/>
          <w:lang w:val="pl-PL"/>
        </w:rPr>
        <w:t xml:space="preserve"> sterylizacji;</w:t>
      </w:r>
    </w:p>
    <w:p w14:paraId="25BF54CE" w14:textId="77777777" w:rsidR="00402A43" w:rsidRPr="00A20498" w:rsidRDefault="00402A43" w:rsidP="008852B5">
      <w:pPr>
        <w:pStyle w:val="Tekstkomentarza"/>
        <w:numPr>
          <w:ilvl w:val="0"/>
          <w:numId w:val="28"/>
        </w:numPr>
        <w:jc w:val="both"/>
        <w:rPr>
          <w:rFonts w:ascii="Arial" w:hAnsi="Arial" w:cs="Arial"/>
          <w:color w:val="00B050"/>
          <w:lang w:val="pl-PL"/>
        </w:rPr>
      </w:pPr>
      <w:r w:rsidRPr="00B15CAA">
        <w:rPr>
          <w:rFonts w:ascii="Arial" w:hAnsi="Arial" w:cs="Arial"/>
          <w:lang w:val="pl-PL"/>
        </w:rPr>
        <w:t xml:space="preserve">Część 2: </w:t>
      </w:r>
      <w:r w:rsidRPr="00B416DC">
        <w:rPr>
          <w:rFonts w:ascii="Arial" w:hAnsi="Arial" w:cs="Arial"/>
          <w:color w:val="000000"/>
          <w:lang w:val="pl-PL"/>
        </w:rPr>
        <w:t xml:space="preserve">sukcesywna dostawa </w:t>
      </w:r>
      <w:r w:rsidR="00CC408B">
        <w:rPr>
          <w:rFonts w:ascii="Arial" w:hAnsi="Arial" w:cs="Arial"/>
          <w:color w:val="000000"/>
          <w:lang w:val="pl-PL"/>
        </w:rPr>
        <w:t xml:space="preserve">akcesoriów do </w:t>
      </w:r>
      <w:r w:rsidRPr="00B15CAA">
        <w:rPr>
          <w:rFonts w:ascii="Arial" w:hAnsi="Arial" w:cs="Arial"/>
          <w:lang w:val="pl-PL"/>
        </w:rPr>
        <w:t>procesów mycia</w:t>
      </w:r>
      <w:r w:rsidR="00CC408B" w:rsidRPr="00B15CAA">
        <w:rPr>
          <w:rFonts w:ascii="Arial" w:hAnsi="Arial" w:cs="Arial"/>
          <w:lang w:val="pl-PL"/>
        </w:rPr>
        <w:t xml:space="preserve"> i</w:t>
      </w:r>
      <w:r w:rsidR="00CC408B">
        <w:rPr>
          <w:rFonts w:ascii="Arial" w:hAnsi="Arial" w:cs="Arial"/>
          <w:lang w:val="pl-PL"/>
        </w:rPr>
        <w:t xml:space="preserve"> dezynfekcji</w:t>
      </w:r>
      <w:r w:rsidR="00BD653C">
        <w:rPr>
          <w:rFonts w:ascii="Arial" w:hAnsi="Arial" w:cs="Arial"/>
          <w:lang w:val="pl-PL"/>
        </w:rPr>
        <w:t>.</w:t>
      </w:r>
    </w:p>
    <w:p w14:paraId="3825248D" w14:textId="77777777" w:rsidR="00B416DC" w:rsidRPr="00B416DC" w:rsidRDefault="00B416DC" w:rsidP="008852B5">
      <w:pPr>
        <w:pStyle w:val="Tekstkomentarza"/>
        <w:numPr>
          <w:ilvl w:val="0"/>
          <w:numId w:val="19"/>
        </w:numPr>
        <w:ind w:left="709" w:hanging="567"/>
        <w:jc w:val="both"/>
        <w:rPr>
          <w:rFonts w:ascii="Arial" w:hAnsi="Arial" w:cs="Arial"/>
        </w:rPr>
      </w:pPr>
      <w:r w:rsidRPr="00B416DC">
        <w:rPr>
          <w:rFonts w:ascii="Arial" w:hAnsi="Arial" w:cs="Arial"/>
          <w:color w:val="000000"/>
          <w:lang w:val="pl-PL"/>
        </w:rPr>
        <w:t>Oferowany</w:t>
      </w:r>
      <w:r w:rsidRPr="00B416DC">
        <w:rPr>
          <w:rFonts w:ascii="Arial" w:hAnsi="Arial" w:cs="Arial"/>
        </w:rPr>
        <w:t xml:space="preserve"> </w:t>
      </w:r>
      <w:proofErr w:type="spellStart"/>
      <w:r w:rsidRPr="00B416DC">
        <w:rPr>
          <w:rFonts w:ascii="Arial" w:hAnsi="Arial" w:cs="Arial"/>
        </w:rPr>
        <w:t>towar</w:t>
      </w:r>
      <w:proofErr w:type="spellEnd"/>
      <w:r w:rsidRPr="00B416DC">
        <w:rPr>
          <w:rFonts w:ascii="Arial" w:hAnsi="Arial" w:cs="Arial"/>
        </w:rPr>
        <w:t xml:space="preserve"> </w:t>
      </w:r>
      <w:proofErr w:type="spellStart"/>
      <w:r w:rsidRPr="00B416DC">
        <w:rPr>
          <w:rFonts w:ascii="Arial" w:hAnsi="Arial" w:cs="Arial"/>
        </w:rPr>
        <w:t>musi</w:t>
      </w:r>
      <w:proofErr w:type="spellEnd"/>
      <w:r w:rsidRPr="00B416DC">
        <w:rPr>
          <w:rFonts w:ascii="Arial" w:hAnsi="Arial" w:cs="Arial"/>
        </w:rPr>
        <w:t>:</w:t>
      </w:r>
    </w:p>
    <w:p w14:paraId="03F7F42B" w14:textId="77777777" w:rsidR="00B416DC" w:rsidRPr="00B15CAA" w:rsidRDefault="00B416DC" w:rsidP="008852B5">
      <w:pPr>
        <w:pStyle w:val="Bezodstpw"/>
        <w:numPr>
          <w:ilvl w:val="0"/>
          <w:numId w:val="46"/>
        </w:numPr>
        <w:rPr>
          <w:rFonts w:ascii="Arial" w:hAnsi="Arial" w:cs="Arial"/>
          <w:b/>
          <w:sz w:val="20"/>
          <w:szCs w:val="20"/>
          <w:lang w:eastAsia="en-US"/>
        </w:rPr>
      </w:pPr>
      <w:r w:rsidRPr="00B15CAA">
        <w:rPr>
          <w:rFonts w:ascii="Arial" w:hAnsi="Arial" w:cs="Arial"/>
          <w:sz w:val="20"/>
          <w:szCs w:val="20"/>
        </w:rPr>
        <w:t>być nowy, opakowany w oryginalne opakowanie. Etykiety winny zawierać wszystkie wymagane informacje zgodnie z ustawą z dnia 20 maja 2010 r. o wyrobach medycznych</w:t>
      </w:r>
      <w:r w:rsidR="00A20498" w:rsidRPr="00B15CAA">
        <w:rPr>
          <w:rFonts w:ascii="Arial" w:hAnsi="Arial" w:cs="Arial"/>
          <w:sz w:val="20"/>
          <w:szCs w:val="20"/>
        </w:rPr>
        <w:t xml:space="preserve"> </w:t>
      </w:r>
      <w:r w:rsidR="00A20498" w:rsidRPr="00B15CAA">
        <w:rPr>
          <w:rFonts w:ascii="Arial" w:hAnsi="Arial" w:cs="Arial"/>
          <w:sz w:val="20"/>
          <w:szCs w:val="20"/>
          <w:lang w:eastAsia="pl-PL"/>
        </w:rPr>
        <w:t>(</w:t>
      </w:r>
      <w:proofErr w:type="spellStart"/>
      <w:r w:rsidR="00A20498" w:rsidRPr="00B15CAA">
        <w:rPr>
          <w:rFonts w:ascii="Arial" w:hAnsi="Arial" w:cs="Arial"/>
          <w:sz w:val="20"/>
          <w:szCs w:val="20"/>
          <w:lang w:eastAsia="pl-PL"/>
        </w:rPr>
        <w:t>t.j</w:t>
      </w:r>
      <w:proofErr w:type="spellEnd"/>
      <w:r w:rsidR="00A20498" w:rsidRPr="00B15CAA">
        <w:rPr>
          <w:rFonts w:ascii="Arial" w:hAnsi="Arial" w:cs="Arial"/>
          <w:sz w:val="20"/>
          <w:szCs w:val="20"/>
          <w:lang w:eastAsia="pl-PL"/>
        </w:rPr>
        <w:t xml:space="preserve">. Dz.U. z 2019 r., poz. 175 z </w:t>
      </w:r>
      <w:proofErr w:type="spellStart"/>
      <w:r w:rsidR="00A20498" w:rsidRPr="00B15CAA">
        <w:rPr>
          <w:rFonts w:ascii="Arial" w:hAnsi="Arial" w:cs="Arial"/>
          <w:sz w:val="20"/>
          <w:szCs w:val="20"/>
          <w:lang w:eastAsia="pl-PL"/>
        </w:rPr>
        <w:t>późn</w:t>
      </w:r>
      <w:proofErr w:type="spellEnd"/>
      <w:r w:rsidR="00A20498" w:rsidRPr="00B15CAA">
        <w:rPr>
          <w:rFonts w:ascii="Arial" w:hAnsi="Arial" w:cs="Arial"/>
          <w:sz w:val="20"/>
          <w:szCs w:val="20"/>
          <w:lang w:eastAsia="pl-PL"/>
        </w:rPr>
        <w:t xml:space="preserve">. zm.), </w:t>
      </w:r>
    </w:p>
    <w:p w14:paraId="5A5EB8E9" w14:textId="77777777" w:rsidR="00B416DC" w:rsidRPr="00B416DC" w:rsidRDefault="00B416DC" w:rsidP="008852B5">
      <w:pPr>
        <w:pStyle w:val="Bezodstpw"/>
        <w:numPr>
          <w:ilvl w:val="0"/>
          <w:numId w:val="46"/>
        </w:numPr>
        <w:rPr>
          <w:rFonts w:ascii="Arial" w:hAnsi="Arial" w:cs="Arial"/>
          <w:b/>
          <w:sz w:val="20"/>
          <w:szCs w:val="20"/>
          <w:u w:val="single"/>
          <w:lang w:eastAsia="en-US"/>
        </w:rPr>
      </w:pPr>
      <w:r w:rsidRPr="00B416DC">
        <w:rPr>
          <w:rFonts w:ascii="Arial" w:hAnsi="Arial" w:cs="Arial"/>
          <w:sz w:val="20"/>
          <w:szCs w:val="20"/>
        </w:rPr>
        <w:t>posiad</w:t>
      </w:r>
      <w:r w:rsidR="00DD24B6">
        <w:rPr>
          <w:rFonts w:ascii="Arial" w:hAnsi="Arial" w:cs="Arial"/>
          <w:sz w:val="20"/>
          <w:szCs w:val="20"/>
        </w:rPr>
        <w:t xml:space="preserve">ać termin ważności minimum </w:t>
      </w:r>
      <w:r w:rsidRPr="00B416DC">
        <w:rPr>
          <w:rFonts w:ascii="Arial" w:hAnsi="Arial" w:cs="Arial"/>
          <w:sz w:val="20"/>
          <w:szCs w:val="20"/>
        </w:rPr>
        <w:t xml:space="preserve">12 miesięcy liczony od dnia ich dostawy. </w:t>
      </w:r>
    </w:p>
    <w:p w14:paraId="7EE8B1AF" w14:textId="77777777" w:rsidR="00B416DC" w:rsidRPr="00B15CAA" w:rsidRDefault="00B416DC" w:rsidP="008852B5">
      <w:pPr>
        <w:pStyle w:val="Tekstkomentarza"/>
        <w:numPr>
          <w:ilvl w:val="0"/>
          <w:numId w:val="19"/>
        </w:numPr>
        <w:ind w:left="709" w:hanging="567"/>
        <w:jc w:val="both"/>
        <w:rPr>
          <w:rFonts w:ascii="Arial" w:hAnsi="Arial" w:cs="Arial"/>
          <w:b/>
          <w:u w:val="single"/>
          <w:lang w:val="pl-PL"/>
        </w:rPr>
      </w:pPr>
      <w:r w:rsidRPr="00B416DC">
        <w:rPr>
          <w:rFonts w:ascii="Arial" w:hAnsi="Arial" w:cs="Arial"/>
          <w:color w:val="000000"/>
          <w:lang w:val="pl-PL"/>
        </w:rPr>
        <w:t>Wykonawca</w:t>
      </w:r>
      <w:r w:rsidRPr="00B15CAA">
        <w:rPr>
          <w:rFonts w:ascii="Arial" w:hAnsi="Arial" w:cs="Arial"/>
          <w:lang w:val="pl-PL"/>
        </w:rPr>
        <w:t xml:space="preserve"> w ramach zamówienia zobowiązany jest do:</w:t>
      </w:r>
    </w:p>
    <w:p w14:paraId="3FF58E1F" w14:textId="77777777" w:rsidR="00B416DC" w:rsidRPr="00B416DC" w:rsidRDefault="00B416DC" w:rsidP="008852B5">
      <w:pPr>
        <w:pStyle w:val="Bezodstpw"/>
        <w:numPr>
          <w:ilvl w:val="0"/>
          <w:numId w:val="29"/>
        </w:numPr>
        <w:ind w:left="709" w:hanging="142"/>
        <w:rPr>
          <w:rFonts w:ascii="Arial" w:hAnsi="Arial" w:cs="Arial"/>
          <w:b/>
          <w:sz w:val="20"/>
          <w:szCs w:val="20"/>
          <w:u w:val="single"/>
          <w:lang w:eastAsia="en-US"/>
        </w:rPr>
      </w:pPr>
      <w:r w:rsidRPr="00B416DC">
        <w:rPr>
          <w:rFonts w:ascii="Arial" w:hAnsi="Arial" w:cs="Arial"/>
          <w:sz w:val="20"/>
          <w:szCs w:val="20"/>
        </w:rPr>
        <w:t xml:space="preserve">dostarczania towaru </w:t>
      </w:r>
      <w:r w:rsidR="00DD24B6" w:rsidRPr="00B15CAA">
        <w:rPr>
          <w:rFonts w:ascii="Arial" w:hAnsi="Arial" w:cs="Arial"/>
          <w:sz w:val="20"/>
          <w:szCs w:val="20"/>
        </w:rPr>
        <w:t>sukcesywnie</w:t>
      </w:r>
      <w:r w:rsidRPr="00B15CAA">
        <w:rPr>
          <w:rFonts w:ascii="Arial" w:hAnsi="Arial" w:cs="Arial"/>
          <w:sz w:val="20"/>
          <w:szCs w:val="20"/>
        </w:rPr>
        <w:t xml:space="preserve">, </w:t>
      </w:r>
      <w:r w:rsidRPr="00B416DC">
        <w:rPr>
          <w:rFonts w:ascii="Arial" w:hAnsi="Arial" w:cs="Arial"/>
          <w:sz w:val="20"/>
          <w:szCs w:val="20"/>
        </w:rPr>
        <w:t xml:space="preserve">na podstawie zamówień określających asortyment i ilość </w:t>
      </w:r>
      <w:r w:rsidR="003630E4">
        <w:rPr>
          <w:rFonts w:ascii="Arial" w:hAnsi="Arial" w:cs="Arial"/>
          <w:sz w:val="20"/>
          <w:szCs w:val="20"/>
        </w:rPr>
        <w:br/>
      </w:r>
      <w:r w:rsidRPr="00B416DC">
        <w:rPr>
          <w:rFonts w:ascii="Arial" w:hAnsi="Arial" w:cs="Arial"/>
          <w:sz w:val="20"/>
          <w:szCs w:val="20"/>
        </w:rPr>
        <w:t>w czasie, nie dłuższym niż w ciągu 5 dni od momentu złożenia zamówienia z zastrzeżeniem, że dostawy będą przyjmowane w dni robocze od poniedziałku do piątku z wyłączeniem dni ustawowo wolnych od pracy, w godzinach od 8:00 do 14:00.</w:t>
      </w:r>
    </w:p>
    <w:p w14:paraId="4A5A055E" w14:textId="77777777" w:rsidR="00B416DC" w:rsidRPr="00A90E1C" w:rsidRDefault="00B416DC" w:rsidP="008852B5">
      <w:pPr>
        <w:pStyle w:val="Bezodstpw"/>
        <w:numPr>
          <w:ilvl w:val="0"/>
          <w:numId w:val="29"/>
        </w:numPr>
        <w:ind w:left="709" w:hanging="142"/>
        <w:rPr>
          <w:rFonts w:ascii="Arial" w:hAnsi="Arial" w:cs="Arial"/>
          <w:b/>
          <w:sz w:val="20"/>
          <w:szCs w:val="20"/>
          <w:u w:val="single"/>
          <w:lang w:eastAsia="en-US"/>
        </w:rPr>
      </w:pPr>
      <w:r w:rsidRPr="00A90E1C">
        <w:rPr>
          <w:rFonts w:ascii="Arial" w:hAnsi="Arial" w:cs="Arial"/>
          <w:sz w:val="20"/>
          <w:szCs w:val="20"/>
        </w:rPr>
        <w:t xml:space="preserve">wniesienia i rozładowania towaru w </w:t>
      </w:r>
      <w:r w:rsidR="00DD24B6" w:rsidRPr="00A90E1C">
        <w:rPr>
          <w:rFonts w:ascii="Arial" w:hAnsi="Arial" w:cs="Arial"/>
          <w:sz w:val="20"/>
          <w:szCs w:val="20"/>
        </w:rPr>
        <w:t xml:space="preserve">Magazynie </w:t>
      </w:r>
      <w:r w:rsidRPr="00A90E1C">
        <w:rPr>
          <w:rFonts w:ascii="Arial" w:hAnsi="Arial" w:cs="Arial"/>
          <w:sz w:val="20"/>
          <w:szCs w:val="20"/>
        </w:rPr>
        <w:t>(lok. 07c) w siedzibie Zamawiającego.</w:t>
      </w:r>
    </w:p>
    <w:p w14:paraId="7A8CB346" w14:textId="77777777" w:rsidR="004108F2" w:rsidRPr="00A90E1C" w:rsidRDefault="00AF359D" w:rsidP="008852B5">
      <w:pPr>
        <w:pStyle w:val="Tekstkomentarza"/>
        <w:numPr>
          <w:ilvl w:val="0"/>
          <w:numId w:val="19"/>
        </w:numPr>
        <w:ind w:left="709" w:hanging="567"/>
        <w:jc w:val="both"/>
        <w:rPr>
          <w:rFonts w:ascii="Arial" w:hAnsi="Arial" w:cs="Arial"/>
          <w:b/>
          <w:bCs/>
          <w:u w:val="single"/>
          <w:lang w:val="pl-PL"/>
        </w:rPr>
      </w:pPr>
      <w:r w:rsidRPr="00A90E1C">
        <w:rPr>
          <w:rFonts w:ascii="Arial" w:hAnsi="Arial" w:cs="Arial"/>
          <w:lang w:val="pl-PL"/>
        </w:rPr>
        <w:t xml:space="preserve">Szczegółowy opis przedmiotu zamówienia </w:t>
      </w:r>
      <w:r w:rsidR="004108F2" w:rsidRPr="00A90E1C">
        <w:rPr>
          <w:rFonts w:ascii="Arial" w:hAnsi="Arial" w:cs="Arial"/>
          <w:lang w:val="pl-PL"/>
        </w:rPr>
        <w:t xml:space="preserve">(SOPZ) </w:t>
      </w:r>
      <w:r w:rsidRPr="00A90E1C">
        <w:rPr>
          <w:rFonts w:ascii="Arial" w:hAnsi="Arial" w:cs="Arial"/>
          <w:lang w:val="pl-PL"/>
        </w:rPr>
        <w:t xml:space="preserve">oraz warunki realizacji zamówienia zawarte są we wzorze umowy stanowiącym załącznik nr </w:t>
      </w:r>
      <w:r w:rsidR="004108F2" w:rsidRPr="00A90E1C">
        <w:rPr>
          <w:rFonts w:ascii="Arial" w:hAnsi="Arial" w:cs="Arial"/>
          <w:lang w:val="pl-PL"/>
        </w:rPr>
        <w:t>4</w:t>
      </w:r>
      <w:r w:rsidRPr="00A90E1C">
        <w:rPr>
          <w:rFonts w:ascii="Arial" w:hAnsi="Arial" w:cs="Arial"/>
          <w:lang w:val="pl-PL"/>
        </w:rPr>
        <w:t xml:space="preserve"> do siwz.  </w:t>
      </w:r>
    </w:p>
    <w:p w14:paraId="02C67341" w14:textId="77777777" w:rsidR="00E01407" w:rsidRPr="00A90E1C" w:rsidRDefault="00AF359D" w:rsidP="008852B5">
      <w:pPr>
        <w:pStyle w:val="Tekstkomentarza"/>
        <w:numPr>
          <w:ilvl w:val="0"/>
          <w:numId w:val="19"/>
        </w:numPr>
        <w:ind w:left="709" w:hanging="567"/>
        <w:jc w:val="both"/>
        <w:rPr>
          <w:rFonts w:ascii="Arial" w:hAnsi="Arial" w:cs="Arial"/>
          <w:b/>
          <w:bCs/>
          <w:color w:val="FF0000"/>
          <w:u w:val="single"/>
          <w:lang w:val="pl-PL"/>
        </w:rPr>
      </w:pPr>
      <w:r w:rsidRPr="00A90E1C">
        <w:rPr>
          <w:rFonts w:ascii="Arial" w:hAnsi="Arial" w:cs="Arial"/>
          <w:lang w:val="pl-PL"/>
        </w:rPr>
        <w:t xml:space="preserve">Jeżeli w opisie przedmiotu zamówienia występują: nazwy znaków towarowych, patentów lub pochodzenia, należy to traktować jedynie, jako pomoc w opisie przedmiotu zamówienia. </w:t>
      </w:r>
      <w:r w:rsidR="00EA155C">
        <w:rPr>
          <w:rFonts w:ascii="Arial" w:hAnsi="Arial" w:cs="Arial"/>
          <w:lang w:val="pl-PL"/>
        </w:rPr>
        <w:br/>
      </w:r>
      <w:r w:rsidRPr="00A90E1C">
        <w:rPr>
          <w:rFonts w:ascii="Arial" w:hAnsi="Arial" w:cs="Arial"/>
          <w:lang w:val="pl-PL"/>
        </w:rPr>
        <w:t xml:space="preserve">W każdym przypadku dopuszczalne są produkty równoważne pod względem parametrów, konstrukcji, </w:t>
      </w:r>
      <w:r w:rsidR="00B416DC" w:rsidRPr="00A90E1C">
        <w:rPr>
          <w:rFonts w:ascii="Arial" w:hAnsi="Arial" w:cs="Arial"/>
          <w:lang w:val="pl-PL"/>
        </w:rPr>
        <w:t>p</w:t>
      </w:r>
      <w:r w:rsidR="00750D17" w:rsidRPr="00A90E1C">
        <w:rPr>
          <w:rFonts w:ascii="Arial" w:hAnsi="Arial" w:cs="Arial"/>
          <w:lang w:val="pl-PL"/>
        </w:rPr>
        <w:t>rzeznaczenia</w:t>
      </w:r>
      <w:r w:rsidRPr="00A90E1C">
        <w:rPr>
          <w:rFonts w:ascii="Arial" w:hAnsi="Arial" w:cs="Arial"/>
          <w:lang w:val="pl-PL"/>
        </w:rPr>
        <w:t xml:space="preserve"> etc.</w:t>
      </w:r>
    </w:p>
    <w:p w14:paraId="12402A9B" w14:textId="77777777" w:rsidR="00B416DC" w:rsidRPr="00A90E1C" w:rsidRDefault="00B416DC" w:rsidP="008852B5">
      <w:pPr>
        <w:pStyle w:val="Tekstkomentarza"/>
        <w:numPr>
          <w:ilvl w:val="0"/>
          <w:numId w:val="19"/>
        </w:numPr>
        <w:ind w:left="709" w:hanging="567"/>
        <w:jc w:val="both"/>
        <w:rPr>
          <w:rFonts w:ascii="Arial" w:hAnsi="Arial" w:cs="Arial"/>
          <w:b/>
          <w:bCs/>
          <w:color w:val="FF0000"/>
          <w:u w:val="single"/>
          <w:lang w:val="pl-PL"/>
        </w:rPr>
      </w:pPr>
      <w:r w:rsidRPr="008852B5">
        <w:rPr>
          <w:rFonts w:ascii="Arial" w:hAnsi="Arial" w:cs="Arial"/>
          <w:lang w:val="pl-PL"/>
        </w:rPr>
        <w:t>Zgodnie z art. 30 ust. 4 ustawy, w przypadkach, w których zapisy SIWZ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SIWZ</w:t>
      </w:r>
      <w:r w:rsidRPr="00A90E1C">
        <w:rPr>
          <w:rFonts w:ascii="Arial" w:hAnsi="Arial" w:cs="Arial"/>
          <w:bCs/>
          <w:lang w:val="pl-PL"/>
        </w:rPr>
        <w:t>.</w:t>
      </w:r>
    </w:p>
    <w:p w14:paraId="378F5BD1" w14:textId="13B8D383" w:rsidR="00BF1C97" w:rsidRPr="00BF1C97" w:rsidRDefault="00484F57" w:rsidP="000C19F7">
      <w:pPr>
        <w:pStyle w:val="Tekstkomentarza"/>
        <w:numPr>
          <w:ilvl w:val="0"/>
          <w:numId w:val="19"/>
        </w:numPr>
        <w:ind w:left="709" w:hanging="567"/>
        <w:jc w:val="both"/>
        <w:rPr>
          <w:rFonts w:ascii="Arial" w:hAnsi="Arial" w:cs="Arial"/>
          <w:color w:val="000000"/>
          <w:lang w:val="pl-PL"/>
        </w:rPr>
      </w:pPr>
      <w:r w:rsidRPr="00BF1C97">
        <w:rPr>
          <w:rFonts w:ascii="Arial" w:hAnsi="Arial" w:cs="Arial"/>
          <w:color w:val="000000"/>
          <w:lang w:val="pl-PL"/>
        </w:rPr>
        <w:t xml:space="preserve">Oznaczenie wg CPV: </w:t>
      </w:r>
      <w:r w:rsidR="00402A43" w:rsidRPr="00BF1C97">
        <w:rPr>
          <w:rFonts w:ascii="Arial" w:hAnsi="Arial" w:cs="Arial"/>
          <w:lang w:val="pl-PL"/>
        </w:rPr>
        <w:t>33198000-4 - szpitalne wyroby papierowe, 33124130-5 - wyroby diagnostyczne 33124131-2 - paski odczynnikowe</w:t>
      </w:r>
      <w:r w:rsidR="00BF1C97">
        <w:rPr>
          <w:rFonts w:ascii="Arial" w:hAnsi="Arial" w:cs="Arial"/>
          <w:color w:val="000000"/>
          <w:lang w:val="pl-PL"/>
        </w:rPr>
        <w:t xml:space="preserve">., </w:t>
      </w:r>
      <w:r w:rsidR="00BF1C97" w:rsidRPr="00BF1C97">
        <w:rPr>
          <w:rFonts w:ascii="Arial" w:hAnsi="Arial" w:cs="Arial"/>
          <w:color w:val="000000"/>
          <w:lang w:val="pl-PL"/>
        </w:rPr>
        <w:t>39830000-9 – środki czyszczące, 30192320-0 – taśmy do drukarek</w:t>
      </w:r>
    </w:p>
    <w:p w14:paraId="5650349D" w14:textId="77777777" w:rsidR="00AF359D" w:rsidRPr="00BF1C97" w:rsidRDefault="00AF359D" w:rsidP="00BF1C97">
      <w:pPr>
        <w:pStyle w:val="Tekstkomentarza"/>
        <w:ind w:left="142"/>
        <w:jc w:val="both"/>
        <w:rPr>
          <w:rFonts w:ascii="Arial" w:hAnsi="Arial" w:cs="Arial"/>
          <w:b/>
          <w:bCs/>
          <w:color w:val="FF0000"/>
          <w:u w:val="single"/>
          <w:lang w:val="pl-PL"/>
        </w:rPr>
      </w:pPr>
    </w:p>
    <w:p w14:paraId="5DFF5FD9" w14:textId="77777777" w:rsidR="00D1652E" w:rsidRPr="00E15D61" w:rsidRDefault="00221ECC" w:rsidP="008852B5">
      <w:pPr>
        <w:pStyle w:val="Nagwek3"/>
      </w:pPr>
      <w:r w:rsidRPr="00E15D61">
        <w:t>Składanie ofert częściowych</w:t>
      </w:r>
    </w:p>
    <w:p w14:paraId="6F3FE963" w14:textId="296E21E4" w:rsidR="008824FB" w:rsidRPr="008824FB" w:rsidRDefault="00D1652E" w:rsidP="00BF1C97">
      <w:pPr>
        <w:pStyle w:val="Akapitzlist"/>
        <w:numPr>
          <w:ilvl w:val="0"/>
          <w:numId w:val="50"/>
        </w:numPr>
        <w:tabs>
          <w:tab w:val="left" w:pos="709"/>
        </w:tabs>
        <w:ind w:left="709" w:hanging="567"/>
        <w:jc w:val="both"/>
        <w:rPr>
          <w:rFonts w:ascii="Arial" w:hAnsi="Arial" w:cs="Arial"/>
          <w:color w:val="000000"/>
          <w:sz w:val="20"/>
          <w:szCs w:val="20"/>
        </w:rPr>
      </w:pPr>
      <w:r w:rsidRPr="008824FB">
        <w:rPr>
          <w:rFonts w:ascii="Arial" w:hAnsi="Arial" w:cs="Arial"/>
          <w:color w:val="000000"/>
          <w:sz w:val="20"/>
          <w:szCs w:val="20"/>
        </w:rPr>
        <w:t>Zamawiający</w:t>
      </w:r>
      <w:r w:rsidR="00D81C39" w:rsidRPr="008824FB">
        <w:rPr>
          <w:rFonts w:ascii="Arial" w:hAnsi="Arial" w:cs="Arial"/>
          <w:color w:val="000000"/>
          <w:sz w:val="20"/>
          <w:szCs w:val="20"/>
        </w:rPr>
        <w:t xml:space="preserve"> </w:t>
      </w:r>
      <w:r w:rsidRPr="008824FB">
        <w:rPr>
          <w:rFonts w:ascii="Arial" w:hAnsi="Arial" w:cs="Arial"/>
          <w:color w:val="000000"/>
          <w:sz w:val="20"/>
          <w:szCs w:val="20"/>
        </w:rPr>
        <w:t>dopuszcza składani</w:t>
      </w:r>
      <w:r w:rsidR="00402A43" w:rsidRPr="008824FB">
        <w:rPr>
          <w:rFonts w:ascii="Arial" w:hAnsi="Arial" w:cs="Arial"/>
          <w:color w:val="000000"/>
          <w:sz w:val="20"/>
          <w:szCs w:val="20"/>
        </w:rPr>
        <w:t>e</w:t>
      </w:r>
      <w:r w:rsidRPr="008824FB">
        <w:rPr>
          <w:rFonts w:ascii="Arial" w:hAnsi="Arial" w:cs="Arial"/>
          <w:color w:val="000000"/>
          <w:sz w:val="20"/>
          <w:szCs w:val="20"/>
        </w:rPr>
        <w:t xml:space="preserve"> ofert częściowych.</w:t>
      </w:r>
    </w:p>
    <w:p w14:paraId="1F4510CE" w14:textId="6CD9E193" w:rsidR="008824FB" w:rsidRPr="00F35D99" w:rsidRDefault="00E85E2B" w:rsidP="00BF1C97">
      <w:pPr>
        <w:pStyle w:val="Akapitzlist"/>
        <w:numPr>
          <w:ilvl w:val="0"/>
          <w:numId w:val="50"/>
        </w:numPr>
        <w:tabs>
          <w:tab w:val="left" w:pos="709"/>
        </w:tabs>
        <w:ind w:left="709" w:hanging="567"/>
        <w:jc w:val="both"/>
        <w:rPr>
          <w:rFonts w:ascii="Arial" w:hAnsi="Arial" w:cs="Arial"/>
          <w:sz w:val="20"/>
          <w:szCs w:val="20"/>
        </w:rPr>
      </w:pPr>
      <w:r w:rsidRPr="00F35D99">
        <w:rPr>
          <w:rFonts w:ascii="Arial" w:hAnsi="Arial" w:cs="Arial"/>
          <w:sz w:val="20"/>
          <w:szCs w:val="20"/>
        </w:rPr>
        <w:t>Każda z części zamówienia będzie rozpatrywana osobno.</w:t>
      </w:r>
    </w:p>
    <w:p w14:paraId="37A27844" w14:textId="7DAFA5F5" w:rsidR="00E85E2B" w:rsidRPr="00F35D99" w:rsidRDefault="00E85E2B" w:rsidP="00BF1C97">
      <w:pPr>
        <w:pStyle w:val="Akapitzlist"/>
        <w:numPr>
          <w:ilvl w:val="0"/>
          <w:numId w:val="50"/>
        </w:numPr>
        <w:tabs>
          <w:tab w:val="left" w:pos="709"/>
        </w:tabs>
        <w:ind w:left="709" w:hanging="567"/>
        <w:jc w:val="both"/>
        <w:rPr>
          <w:rFonts w:ascii="Arial" w:hAnsi="Arial" w:cs="Arial"/>
          <w:sz w:val="20"/>
          <w:szCs w:val="20"/>
        </w:rPr>
      </w:pPr>
      <w:r w:rsidRPr="00F35D99">
        <w:rPr>
          <w:rFonts w:ascii="Arial" w:hAnsi="Arial" w:cs="Arial"/>
          <w:sz w:val="20"/>
          <w:szCs w:val="20"/>
        </w:rPr>
        <w:t>Wykonawca może złożyć ofertę/oferty w odniesieniu do wszystkich części</w:t>
      </w:r>
      <w:r w:rsidR="008824FB" w:rsidRPr="00F35D99">
        <w:rPr>
          <w:rFonts w:ascii="Arial" w:hAnsi="Arial" w:cs="Arial"/>
          <w:sz w:val="20"/>
          <w:szCs w:val="20"/>
        </w:rPr>
        <w:t xml:space="preserve"> lub</w:t>
      </w:r>
      <w:r w:rsidRPr="00F35D99">
        <w:rPr>
          <w:rFonts w:ascii="Arial" w:hAnsi="Arial" w:cs="Arial"/>
          <w:sz w:val="20"/>
          <w:szCs w:val="20"/>
        </w:rPr>
        <w:t xml:space="preserve"> na dowolnie wybraną cześć/części.</w:t>
      </w:r>
    </w:p>
    <w:p w14:paraId="6EECA2D7" w14:textId="77777777" w:rsidR="00E85E2B" w:rsidRPr="008824FB" w:rsidRDefault="00E85E2B" w:rsidP="008852B5">
      <w:pPr>
        <w:tabs>
          <w:tab w:val="left" w:pos="426"/>
        </w:tabs>
        <w:jc w:val="both"/>
        <w:rPr>
          <w:rFonts w:ascii="Arial" w:hAnsi="Arial" w:cs="Arial"/>
          <w:color w:val="000000"/>
          <w:sz w:val="20"/>
          <w:szCs w:val="20"/>
        </w:rPr>
      </w:pPr>
    </w:p>
    <w:p w14:paraId="072FFFA8" w14:textId="77777777" w:rsidR="00F55091" w:rsidRPr="00394888" w:rsidRDefault="00F55091" w:rsidP="008852B5">
      <w:pPr>
        <w:tabs>
          <w:tab w:val="left" w:pos="426"/>
        </w:tabs>
        <w:jc w:val="both"/>
        <w:rPr>
          <w:rFonts w:ascii="Arial" w:hAnsi="Arial" w:cs="Arial"/>
          <w:color w:val="000000"/>
          <w:sz w:val="20"/>
          <w:szCs w:val="20"/>
        </w:rPr>
      </w:pPr>
    </w:p>
    <w:p w14:paraId="576F72B9" w14:textId="77777777" w:rsidR="001C3042" w:rsidRPr="00E15D61" w:rsidRDefault="001C3042" w:rsidP="008852B5">
      <w:pPr>
        <w:pStyle w:val="Nagwek3"/>
      </w:pPr>
      <w:r w:rsidRPr="00E15D61">
        <w:t>Termin wykonania zamówienia</w:t>
      </w:r>
    </w:p>
    <w:p w14:paraId="699100DD" w14:textId="747567BA" w:rsidR="00DC3C49" w:rsidRPr="00B416DC" w:rsidRDefault="00E01407" w:rsidP="008852B5">
      <w:pPr>
        <w:jc w:val="both"/>
        <w:rPr>
          <w:rFonts w:ascii="Arial" w:hAnsi="Arial" w:cs="Arial"/>
          <w:sz w:val="20"/>
          <w:szCs w:val="20"/>
        </w:rPr>
      </w:pPr>
      <w:r w:rsidRPr="00B416DC">
        <w:rPr>
          <w:rFonts w:ascii="Arial" w:hAnsi="Arial" w:cs="Arial"/>
          <w:sz w:val="20"/>
          <w:szCs w:val="20"/>
        </w:rPr>
        <w:t>Zamówie</w:t>
      </w:r>
      <w:r w:rsidR="00B416DC" w:rsidRPr="00B416DC">
        <w:rPr>
          <w:rFonts w:ascii="Arial" w:hAnsi="Arial" w:cs="Arial"/>
          <w:sz w:val="20"/>
          <w:szCs w:val="20"/>
        </w:rPr>
        <w:t>nie</w:t>
      </w:r>
      <w:r w:rsidR="005762B4">
        <w:rPr>
          <w:rFonts w:ascii="Arial" w:hAnsi="Arial" w:cs="Arial"/>
          <w:sz w:val="20"/>
          <w:szCs w:val="20"/>
        </w:rPr>
        <w:t>, w każdej części zamówienia,</w:t>
      </w:r>
      <w:r w:rsidR="00B416DC" w:rsidRPr="00B416DC">
        <w:rPr>
          <w:rFonts w:ascii="Arial" w:hAnsi="Arial" w:cs="Arial"/>
          <w:sz w:val="20"/>
          <w:szCs w:val="20"/>
        </w:rPr>
        <w:t xml:space="preserve"> należy wykonać w terminie </w:t>
      </w:r>
      <w:r w:rsidR="00B416DC" w:rsidRPr="00B15CAA">
        <w:rPr>
          <w:rFonts w:ascii="Arial" w:hAnsi="Arial" w:cs="Arial"/>
          <w:sz w:val="20"/>
          <w:szCs w:val="20"/>
        </w:rPr>
        <w:t xml:space="preserve">od 5 maja </w:t>
      </w:r>
      <w:r w:rsidR="00B416DC" w:rsidRPr="00B416DC">
        <w:rPr>
          <w:rFonts w:ascii="Arial" w:hAnsi="Arial" w:cs="Arial"/>
          <w:sz w:val="20"/>
          <w:szCs w:val="20"/>
        </w:rPr>
        <w:t>2020</w:t>
      </w:r>
      <w:r w:rsidR="008F6570">
        <w:rPr>
          <w:rFonts w:ascii="Arial" w:hAnsi="Arial" w:cs="Arial"/>
          <w:sz w:val="20"/>
          <w:szCs w:val="20"/>
        </w:rPr>
        <w:t xml:space="preserve"> </w:t>
      </w:r>
      <w:r w:rsidR="00B416DC" w:rsidRPr="00B416DC">
        <w:rPr>
          <w:rFonts w:ascii="Arial" w:hAnsi="Arial" w:cs="Arial"/>
          <w:sz w:val="20"/>
          <w:szCs w:val="20"/>
        </w:rPr>
        <w:t>r</w:t>
      </w:r>
      <w:r w:rsidR="008F6570">
        <w:rPr>
          <w:rFonts w:ascii="Arial" w:hAnsi="Arial" w:cs="Arial"/>
          <w:sz w:val="20"/>
          <w:szCs w:val="20"/>
        </w:rPr>
        <w:t>.</w:t>
      </w:r>
      <w:r w:rsidR="00B416DC" w:rsidRPr="00B416DC">
        <w:rPr>
          <w:rFonts w:ascii="Arial" w:hAnsi="Arial" w:cs="Arial"/>
          <w:sz w:val="20"/>
          <w:szCs w:val="20"/>
        </w:rPr>
        <w:t xml:space="preserve"> do </w:t>
      </w:r>
      <w:r w:rsidR="00B416DC" w:rsidRPr="00615B0D">
        <w:rPr>
          <w:rFonts w:ascii="Arial" w:hAnsi="Arial" w:cs="Arial"/>
          <w:sz w:val="20"/>
          <w:szCs w:val="20"/>
        </w:rPr>
        <w:t>wyczerpania przewidywanych ilości towaru będącego przedmiotem umowy, jednak nie później niż do dnia 6 maja 2021</w:t>
      </w:r>
      <w:r w:rsidR="00615B0D">
        <w:rPr>
          <w:rFonts w:ascii="Arial" w:hAnsi="Arial" w:cs="Arial"/>
          <w:sz w:val="20"/>
          <w:szCs w:val="20"/>
        </w:rPr>
        <w:t xml:space="preserve"> </w:t>
      </w:r>
      <w:r w:rsidR="00B416DC" w:rsidRPr="00615B0D">
        <w:rPr>
          <w:rFonts w:ascii="Arial" w:hAnsi="Arial" w:cs="Arial"/>
          <w:sz w:val="20"/>
          <w:szCs w:val="20"/>
        </w:rPr>
        <w:t>r.</w:t>
      </w:r>
      <w:r w:rsidR="00B416DC">
        <w:rPr>
          <w:rFonts w:ascii="Arial" w:hAnsi="Arial" w:cs="Arial"/>
          <w:sz w:val="20"/>
          <w:szCs w:val="20"/>
        </w:rPr>
        <w:t xml:space="preserve"> </w:t>
      </w:r>
    </w:p>
    <w:p w14:paraId="7ADB206F" w14:textId="77777777" w:rsidR="00E01407" w:rsidRPr="0053477D" w:rsidRDefault="00E01407" w:rsidP="008852B5">
      <w:pPr>
        <w:jc w:val="both"/>
        <w:rPr>
          <w:rFonts w:ascii="Arial" w:hAnsi="Arial" w:cs="Arial"/>
          <w:b/>
          <w:sz w:val="20"/>
          <w:szCs w:val="20"/>
          <w:u w:val="single"/>
        </w:rPr>
      </w:pPr>
    </w:p>
    <w:p w14:paraId="43782FB8" w14:textId="77777777" w:rsidR="00226975" w:rsidRPr="00C51552" w:rsidRDefault="003533B4" w:rsidP="008852B5">
      <w:pPr>
        <w:pStyle w:val="Nagwek3"/>
      </w:pPr>
      <w:r w:rsidRPr="00C51552">
        <w:t>Warunki udziału w postępowaniu</w:t>
      </w:r>
      <w:r w:rsidR="00A318FE" w:rsidRPr="00C51552">
        <w:t xml:space="preserve"> </w:t>
      </w:r>
      <w:r w:rsidR="00066B26" w:rsidRPr="00C51552">
        <w:t xml:space="preserve">oraz podstawy wykluczenia wykonawcy, w </w:t>
      </w:r>
      <w:r w:rsidR="00DB44BA" w:rsidRPr="00C51552">
        <w:t>tym, o</w:t>
      </w:r>
      <w:r w:rsidR="008C47D0" w:rsidRPr="00C51552">
        <w:t> </w:t>
      </w:r>
      <w:r w:rsidR="00DB44BA" w:rsidRPr="00C51552">
        <w:t>których</w:t>
      </w:r>
      <w:r w:rsidR="00066B26" w:rsidRPr="00C51552">
        <w:t xml:space="preserve"> mowa w</w:t>
      </w:r>
      <w:r w:rsidR="005F28AD" w:rsidRPr="00C51552">
        <w:t> </w:t>
      </w:r>
      <w:r w:rsidR="00066B26" w:rsidRPr="00C51552">
        <w:t>art. 24 ust. 5 ustawy</w:t>
      </w:r>
    </w:p>
    <w:p w14:paraId="74CB872C" w14:textId="77777777" w:rsidR="00CA6C80" w:rsidRPr="005762B4" w:rsidRDefault="006D3502" w:rsidP="008852B5">
      <w:pPr>
        <w:numPr>
          <w:ilvl w:val="0"/>
          <w:numId w:val="8"/>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O udzielenie zamówienia mogą</w:t>
      </w:r>
      <w:r w:rsidR="00E15D61" w:rsidRPr="005762B4">
        <w:rPr>
          <w:rFonts w:ascii="Arial" w:hAnsi="Arial" w:cs="Arial"/>
          <w:sz w:val="20"/>
          <w:szCs w:val="20"/>
        </w:rPr>
        <w:t xml:space="preserve"> ubiegać się wykonawcy, którzy </w:t>
      </w:r>
      <w:r w:rsidR="005762B4" w:rsidRPr="005762B4">
        <w:rPr>
          <w:rFonts w:ascii="Arial" w:hAnsi="Arial" w:cs="Arial"/>
          <w:sz w:val="20"/>
          <w:szCs w:val="20"/>
        </w:rPr>
        <w:t xml:space="preserve">spełniają warunki udziału w postępowaniu określone przez zamawiającego oraz </w:t>
      </w:r>
      <w:r w:rsidRPr="005762B4">
        <w:rPr>
          <w:rFonts w:ascii="Arial" w:hAnsi="Arial" w:cs="Arial"/>
          <w:sz w:val="20"/>
          <w:szCs w:val="20"/>
        </w:rPr>
        <w:t>nie podlegają wykluczeniu</w:t>
      </w:r>
      <w:r w:rsidR="00A35A70" w:rsidRPr="005762B4">
        <w:rPr>
          <w:rFonts w:ascii="Arial" w:hAnsi="Arial" w:cs="Arial"/>
          <w:sz w:val="20"/>
          <w:szCs w:val="20"/>
        </w:rPr>
        <w:t xml:space="preserve"> na podstawie art. 24 ust. 1 ustawy i art.</w:t>
      </w:r>
      <w:r w:rsidR="005762B4" w:rsidRPr="005762B4">
        <w:rPr>
          <w:rFonts w:ascii="Arial" w:hAnsi="Arial" w:cs="Arial"/>
          <w:sz w:val="20"/>
          <w:szCs w:val="20"/>
        </w:rPr>
        <w:t xml:space="preserve"> 24 ust. 5 pkt 1 i pkt 8 ustawy.</w:t>
      </w:r>
    </w:p>
    <w:p w14:paraId="3F0DA150" w14:textId="77777777" w:rsidR="005762B4" w:rsidRPr="005762B4" w:rsidRDefault="005762B4" w:rsidP="008852B5">
      <w:pPr>
        <w:numPr>
          <w:ilvl w:val="0"/>
          <w:numId w:val="8"/>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Warunki udziału w postępowaniu, dotyczące zdolności technicznej lub zawodowej:</w:t>
      </w:r>
    </w:p>
    <w:p w14:paraId="08F25D7F" w14:textId="77777777" w:rsidR="005762B4" w:rsidRPr="005762B4" w:rsidRDefault="005762B4" w:rsidP="008852B5">
      <w:pPr>
        <w:pStyle w:val="Bezodstpw"/>
        <w:numPr>
          <w:ilvl w:val="0"/>
          <w:numId w:val="31"/>
        </w:numPr>
        <w:ind w:left="567" w:hanging="283"/>
        <w:rPr>
          <w:rFonts w:ascii="Arial" w:hAnsi="Arial" w:cs="Arial"/>
          <w:sz w:val="20"/>
          <w:szCs w:val="20"/>
          <w:lang w:eastAsia="en-US"/>
        </w:rPr>
      </w:pPr>
      <w:r w:rsidRPr="005762B4">
        <w:rPr>
          <w:rFonts w:ascii="Arial" w:hAnsi="Arial" w:cs="Arial"/>
          <w:sz w:val="20"/>
          <w:szCs w:val="20"/>
        </w:rPr>
        <w:t>warunek udziału w postępowaniu, o którym mowa w art. 22 ust 1b pkt 3) ustawy zostanie uznany za spełniony, gdy Wykonawca wykaże się</w:t>
      </w:r>
      <w:r w:rsidRPr="005762B4">
        <w:rPr>
          <w:rFonts w:ascii="Arial" w:hAnsi="Arial" w:cs="Arial"/>
          <w:color w:val="FF0000"/>
          <w:sz w:val="20"/>
          <w:szCs w:val="20"/>
        </w:rPr>
        <w:t xml:space="preserve"> </w:t>
      </w:r>
      <w:r w:rsidRPr="005762B4">
        <w:rPr>
          <w:rFonts w:ascii="Arial" w:hAnsi="Arial" w:cs="Arial"/>
          <w:sz w:val="20"/>
          <w:szCs w:val="20"/>
        </w:rPr>
        <w:t xml:space="preserve">doświadczeniem w należytym wykonaniu (lub w wykonywaniu – w  przypadku świadczeń okresowych lub ciągłych) w okresie ostatnich 3 lat przed upływem terminu składania ofert, a jeżeli okres prowadzenia działalności jest krótszy – w tym okresie </w:t>
      </w:r>
      <w:r w:rsidRPr="005762B4">
        <w:rPr>
          <w:rFonts w:ascii="Arial" w:hAnsi="Arial" w:cs="Arial"/>
          <w:b/>
          <w:sz w:val="20"/>
          <w:szCs w:val="20"/>
        </w:rPr>
        <w:t>co najmniej jednej dostawy</w:t>
      </w:r>
      <w:r w:rsidRPr="005762B4">
        <w:rPr>
          <w:rFonts w:ascii="Arial" w:hAnsi="Arial" w:cs="Arial"/>
          <w:sz w:val="20"/>
          <w:szCs w:val="20"/>
        </w:rPr>
        <w:t>, odpowiadającej swoim rodzajem i wartością dostawie stanowiącej przedmiot zamówienia. Za</w:t>
      </w:r>
      <w:r w:rsidRPr="005762B4">
        <w:rPr>
          <w:rFonts w:ascii="Arial" w:hAnsi="Arial" w:cs="Arial"/>
          <w:color w:val="FF0000"/>
          <w:sz w:val="20"/>
          <w:szCs w:val="20"/>
        </w:rPr>
        <w:t xml:space="preserve"> </w:t>
      </w:r>
      <w:r w:rsidRPr="005762B4">
        <w:rPr>
          <w:rFonts w:ascii="Arial" w:hAnsi="Arial" w:cs="Arial"/>
          <w:sz w:val="20"/>
          <w:szCs w:val="20"/>
        </w:rPr>
        <w:t>dostawę odpowiadającą swoim rodzajem i wartością dostawie stanowiącej przedmiot zamówienia uważa się dostawę polegającą na dostawie materiałów do sterylizacji o wartości minimum dla:</w:t>
      </w:r>
    </w:p>
    <w:p w14:paraId="54F98609" w14:textId="3F6EB907" w:rsidR="005762B4" w:rsidRPr="00B303A9" w:rsidRDefault="00917316" w:rsidP="008852B5">
      <w:pPr>
        <w:widowControl w:val="0"/>
        <w:numPr>
          <w:ilvl w:val="3"/>
          <w:numId w:val="30"/>
        </w:numPr>
        <w:adjustRightInd w:val="0"/>
        <w:ind w:left="851" w:hanging="284"/>
        <w:jc w:val="both"/>
        <w:textAlignment w:val="baseline"/>
        <w:rPr>
          <w:rFonts w:ascii="Arial" w:hAnsi="Arial" w:cs="Arial"/>
          <w:sz w:val="20"/>
          <w:szCs w:val="20"/>
          <w:lang w:eastAsia="pl-PL"/>
        </w:rPr>
      </w:pPr>
      <w:r w:rsidRPr="00B303A9">
        <w:rPr>
          <w:rFonts w:ascii="Arial" w:hAnsi="Arial" w:cs="Arial"/>
          <w:sz w:val="20"/>
          <w:szCs w:val="20"/>
        </w:rPr>
        <w:t>części</w:t>
      </w:r>
      <w:r w:rsidR="005762B4" w:rsidRPr="00B303A9">
        <w:rPr>
          <w:rFonts w:ascii="Arial" w:hAnsi="Arial" w:cs="Arial"/>
          <w:sz w:val="20"/>
          <w:szCs w:val="20"/>
        </w:rPr>
        <w:t xml:space="preserve"> 1: 150 000,00 zł</w:t>
      </w:r>
      <w:r w:rsidR="00315420" w:rsidRPr="00B303A9">
        <w:rPr>
          <w:rFonts w:ascii="Arial" w:hAnsi="Arial" w:cs="Arial"/>
          <w:sz w:val="20"/>
          <w:szCs w:val="20"/>
        </w:rPr>
        <w:t xml:space="preserve"> brutto</w:t>
      </w:r>
      <w:r w:rsidR="005762B4" w:rsidRPr="00B303A9">
        <w:rPr>
          <w:rFonts w:ascii="Arial" w:hAnsi="Arial" w:cs="Arial"/>
          <w:sz w:val="20"/>
          <w:szCs w:val="20"/>
        </w:rPr>
        <w:t xml:space="preserve"> (słownie: sto pięćdziesiąt tysięcy 00/100). Jedna umowa równa się jedna dostawa.</w:t>
      </w:r>
    </w:p>
    <w:p w14:paraId="0397EA41" w14:textId="572F69B3" w:rsidR="005762B4" w:rsidRPr="00B303A9" w:rsidRDefault="00917316" w:rsidP="008852B5">
      <w:pPr>
        <w:widowControl w:val="0"/>
        <w:numPr>
          <w:ilvl w:val="3"/>
          <w:numId w:val="30"/>
        </w:numPr>
        <w:adjustRightInd w:val="0"/>
        <w:ind w:left="851" w:hanging="284"/>
        <w:jc w:val="both"/>
        <w:textAlignment w:val="baseline"/>
        <w:rPr>
          <w:rFonts w:ascii="Arial" w:hAnsi="Arial" w:cs="Arial"/>
          <w:sz w:val="20"/>
          <w:szCs w:val="20"/>
          <w:lang w:eastAsia="pl-PL"/>
        </w:rPr>
      </w:pPr>
      <w:r w:rsidRPr="00B303A9">
        <w:rPr>
          <w:rFonts w:ascii="Arial" w:hAnsi="Arial" w:cs="Arial"/>
          <w:sz w:val="20"/>
          <w:szCs w:val="20"/>
        </w:rPr>
        <w:t>części</w:t>
      </w:r>
      <w:r w:rsidR="005762B4" w:rsidRPr="00B303A9">
        <w:rPr>
          <w:rFonts w:ascii="Arial" w:hAnsi="Arial" w:cs="Arial"/>
          <w:sz w:val="20"/>
          <w:szCs w:val="20"/>
        </w:rPr>
        <w:t xml:space="preserve"> 2: 15 000,00 zł </w:t>
      </w:r>
      <w:r w:rsidR="00315420" w:rsidRPr="00B303A9">
        <w:rPr>
          <w:rFonts w:ascii="Arial" w:hAnsi="Arial" w:cs="Arial"/>
          <w:sz w:val="20"/>
          <w:szCs w:val="20"/>
        </w:rPr>
        <w:t xml:space="preserve">brutto </w:t>
      </w:r>
      <w:r w:rsidR="005762B4" w:rsidRPr="00B303A9">
        <w:rPr>
          <w:rFonts w:ascii="Arial" w:hAnsi="Arial" w:cs="Arial"/>
          <w:sz w:val="20"/>
          <w:szCs w:val="20"/>
        </w:rPr>
        <w:t>(słownie: piętnaście tysięcy 00/100). Jedna umowa równa się jedna dostawa</w:t>
      </w:r>
      <w:r w:rsidRPr="00B303A9">
        <w:rPr>
          <w:rFonts w:ascii="Arial" w:hAnsi="Arial" w:cs="Arial"/>
          <w:sz w:val="20"/>
          <w:szCs w:val="20"/>
        </w:rPr>
        <w:t>/zamówienie/zlecenie</w:t>
      </w:r>
      <w:r w:rsidR="005762B4" w:rsidRPr="00B303A9">
        <w:rPr>
          <w:rFonts w:ascii="Arial" w:hAnsi="Arial" w:cs="Arial"/>
          <w:sz w:val="20"/>
          <w:szCs w:val="20"/>
        </w:rPr>
        <w:t>.</w:t>
      </w:r>
    </w:p>
    <w:p w14:paraId="76027110" w14:textId="77777777" w:rsidR="005762B4" w:rsidRPr="005762B4" w:rsidRDefault="005762B4" w:rsidP="008852B5">
      <w:pPr>
        <w:numPr>
          <w:ilvl w:val="0"/>
          <w:numId w:val="8"/>
        </w:numPr>
        <w:tabs>
          <w:tab w:val="clear" w:pos="720"/>
          <w:tab w:val="left" w:pos="284"/>
        </w:tabs>
        <w:ind w:left="290" w:hanging="284"/>
        <w:jc w:val="both"/>
        <w:rPr>
          <w:rFonts w:ascii="Arial" w:hAnsi="Arial" w:cs="Arial"/>
          <w:sz w:val="20"/>
          <w:szCs w:val="20"/>
          <w:lang w:eastAsia="pl-PL"/>
        </w:rPr>
      </w:pPr>
      <w:r w:rsidRPr="005762B4">
        <w:rPr>
          <w:rFonts w:ascii="Arial" w:hAnsi="Arial" w:cs="Arial"/>
          <w:sz w:val="20"/>
          <w:szCs w:val="20"/>
        </w:rPr>
        <w:t xml:space="preserve">Wykonawca w celu potwierdzenia spełniania warunków udziału w postępowaniu może polegać na zdolnościach innych podmiotów na zasadach określonych w art. 22a ustawy. </w:t>
      </w:r>
    </w:p>
    <w:p w14:paraId="56B86E85" w14:textId="77777777" w:rsidR="00A318FE" w:rsidRPr="00C51552" w:rsidRDefault="00A318FE" w:rsidP="008852B5">
      <w:pPr>
        <w:numPr>
          <w:ilvl w:val="0"/>
          <w:numId w:val="8"/>
        </w:numPr>
        <w:tabs>
          <w:tab w:val="clear" w:pos="720"/>
          <w:tab w:val="left" w:pos="284"/>
        </w:tabs>
        <w:ind w:left="290" w:hanging="284"/>
        <w:jc w:val="both"/>
        <w:rPr>
          <w:rFonts w:ascii="Arial" w:hAnsi="Arial" w:cs="Arial"/>
          <w:sz w:val="20"/>
        </w:rPr>
      </w:pPr>
      <w:r w:rsidRPr="00C51552">
        <w:rPr>
          <w:rFonts w:ascii="Arial" w:hAnsi="Arial" w:cs="Arial"/>
          <w:sz w:val="20"/>
          <w:szCs w:val="20"/>
        </w:rPr>
        <w:t>Wykonawcy wspólnie ubiegający się o udzielenie zamówienia winni ustanowić pełnomocnika</w:t>
      </w:r>
      <w:r w:rsidRPr="00C51552">
        <w:rPr>
          <w:rFonts w:ascii="Arial" w:hAnsi="Arial" w:cs="Arial"/>
          <w:sz w:val="20"/>
        </w:rPr>
        <w:t xml:space="preserve"> do reprezentowania ich w postępowaniu albo reprezentowania w postępowaniu i zawarcia umowy w sprawie zamówienia publicznego </w:t>
      </w:r>
      <w:r w:rsidRPr="00C51552">
        <w:rPr>
          <w:rFonts w:ascii="Arial" w:hAnsi="Arial" w:cs="Arial"/>
          <w:b/>
          <w:i/>
          <w:sz w:val="20"/>
        </w:rPr>
        <w:t>(do oferty należy załączyć odpowiednie pełnomocnictwo)</w:t>
      </w:r>
      <w:r w:rsidRPr="00C51552">
        <w:rPr>
          <w:rFonts w:ascii="Arial" w:hAnsi="Arial" w:cs="Arial"/>
          <w:i/>
          <w:sz w:val="20"/>
        </w:rPr>
        <w:t xml:space="preserve"> </w:t>
      </w:r>
      <w:r w:rsidRPr="00C51552">
        <w:rPr>
          <w:rFonts w:ascii="Arial" w:hAnsi="Arial" w:cs="Arial"/>
          <w:sz w:val="20"/>
        </w:rPr>
        <w:t xml:space="preserve">chyba, że w przypadku spółki cywilnej, z umowy tej spółki wynika sposób jej reprezentowania (do </w:t>
      </w:r>
      <w:r w:rsidR="00F246B5" w:rsidRPr="00C51552">
        <w:rPr>
          <w:rFonts w:ascii="Arial" w:hAnsi="Arial" w:cs="Arial"/>
          <w:sz w:val="20"/>
        </w:rPr>
        <w:t>stwierdzenia, czego</w:t>
      </w:r>
      <w:r w:rsidRPr="00C51552">
        <w:rPr>
          <w:rFonts w:ascii="Arial" w:hAnsi="Arial" w:cs="Arial"/>
          <w:sz w:val="20"/>
        </w:rPr>
        <w:t xml:space="preserve"> niezbędne będzie załączenie do oferty umowy spółki cywilnej)</w:t>
      </w:r>
      <w:r w:rsidRPr="00C51552">
        <w:rPr>
          <w:rFonts w:ascii="Arial" w:hAnsi="Arial" w:cs="Arial"/>
          <w:i/>
          <w:sz w:val="20"/>
        </w:rPr>
        <w:t>.</w:t>
      </w:r>
      <w:r w:rsidRPr="00C51552">
        <w:rPr>
          <w:rFonts w:ascii="Arial" w:hAnsi="Arial" w:cs="Arial"/>
          <w:sz w:val="20"/>
        </w:rPr>
        <w:t xml:space="preserve"> Wszelka korespondencja oraz rozliczenia dokonywane będą wyłącznie z podmiotem </w:t>
      </w:r>
      <w:r w:rsidR="00F246B5" w:rsidRPr="00C51552">
        <w:rPr>
          <w:rFonts w:ascii="Arial" w:hAnsi="Arial" w:cs="Arial"/>
          <w:sz w:val="20"/>
        </w:rPr>
        <w:t>występującym, jako</w:t>
      </w:r>
      <w:r w:rsidRPr="00C51552">
        <w:rPr>
          <w:rFonts w:ascii="Arial" w:hAnsi="Arial" w:cs="Arial"/>
          <w:sz w:val="20"/>
        </w:rPr>
        <w:t xml:space="preserve"> pełnomocnik pozostałych. Oferta musi być podpisana w taki sposób, by prawnie zobowiązywała wszystkie podmioty występujące wspólnie. Wykonawcy wspólnie ubiegający się o zamówienie ponoszą solidarną odpowiedzialność za wykonanie umowy</w:t>
      </w:r>
      <w:r w:rsidR="004306D6" w:rsidRPr="00C51552">
        <w:rPr>
          <w:rFonts w:ascii="Arial" w:hAnsi="Arial" w:cs="Arial"/>
          <w:sz w:val="20"/>
        </w:rPr>
        <w:t>.</w:t>
      </w:r>
    </w:p>
    <w:p w14:paraId="7C74B9F5" w14:textId="77777777" w:rsidR="0066036A" w:rsidRPr="00C51552" w:rsidRDefault="0066036A" w:rsidP="008852B5">
      <w:pPr>
        <w:tabs>
          <w:tab w:val="left" w:pos="426"/>
        </w:tabs>
        <w:jc w:val="both"/>
        <w:rPr>
          <w:rFonts w:ascii="Arial" w:hAnsi="Arial" w:cs="Arial"/>
          <w:sz w:val="20"/>
          <w:szCs w:val="20"/>
        </w:rPr>
      </w:pPr>
    </w:p>
    <w:p w14:paraId="250EDD73" w14:textId="77777777" w:rsidR="001C3042" w:rsidRPr="00C51552" w:rsidRDefault="004D43EA" w:rsidP="008852B5">
      <w:pPr>
        <w:pStyle w:val="Nagwek3"/>
      </w:pPr>
      <w:r w:rsidRPr="00C51552">
        <w:t>Wykaz o</w:t>
      </w:r>
      <w:r w:rsidR="001C3042" w:rsidRPr="00C51552">
        <w:t>świadcze</w:t>
      </w:r>
      <w:r w:rsidRPr="00C51552">
        <w:t>ń</w:t>
      </w:r>
      <w:r w:rsidR="001C3042" w:rsidRPr="00C51552">
        <w:t xml:space="preserve"> </w:t>
      </w:r>
      <w:r w:rsidRPr="00C51552">
        <w:t>lub</w:t>
      </w:r>
      <w:r w:rsidR="001C3042" w:rsidRPr="00C51552">
        <w:t xml:space="preserve"> dokument</w:t>
      </w:r>
      <w:r w:rsidRPr="00C51552">
        <w:t>ów potwierdzających spełnianie warunków udziału w</w:t>
      </w:r>
      <w:r w:rsidR="00020F30" w:rsidRPr="00C51552">
        <w:t> </w:t>
      </w:r>
      <w:r w:rsidRPr="00C51552">
        <w:t>postępowaniu oraz brak podstaw wykluczenia</w:t>
      </w:r>
      <w:r w:rsidR="00E71243" w:rsidRPr="00C51552">
        <w:t xml:space="preserve"> </w:t>
      </w:r>
    </w:p>
    <w:p w14:paraId="4652388E" w14:textId="77777777" w:rsidR="00A87E60" w:rsidRPr="00C51552" w:rsidRDefault="00A87E60" w:rsidP="008852B5">
      <w:pPr>
        <w:jc w:val="both"/>
        <w:rPr>
          <w:rFonts w:ascii="Arial" w:hAnsi="Arial" w:cs="Arial"/>
          <w:b/>
          <w:sz w:val="20"/>
          <w:szCs w:val="20"/>
          <w:u w:val="single"/>
        </w:rPr>
      </w:pPr>
    </w:p>
    <w:p w14:paraId="5B5066C4" w14:textId="77777777" w:rsidR="00074ABE" w:rsidRPr="00C51552" w:rsidRDefault="00B84234" w:rsidP="008852B5">
      <w:pPr>
        <w:spacing w:after="80"/>
        <w:jc w:val="both"/>
        <w:rPr>
          <w:rFonts w:ascii="Arial" w:hAnsi="Arial" w:cs="Arial"/>
          <w:b/>
          <w:sz w:val="20"/>
          <w:szCs w:val="20"/>
        </w:rPr>
      </w:pPr>
      <w:r w:rsidRPr="00C51552">
        <w:rPr>
          <w:rFonts w:ascii="Arial" w:hAnsi="Arial" w:cs="Arial"/>
          <w:b/>
          <w:sz w:val="20"/>
          <w:szCs w:val="20"/>
        </w:rPr>
        <w:t>Z</w:t>
      </w:r>
      <w:r w:rsidR="00FD1A68" w:rsidRPr="00C51552">
        <w:rPr>
          <w:rFonts w:ascii="Arial" w:hAnsi="Arial" w:cs="Arial"/>
          <w:b/>
          <w:sz w:val="20"/>
          <w:szCs w:val="20"/>
        </w:rPr>
        <w:t>amawiający zgodnie z art. 24aa ustawy, informuje, że w każdej części zamówienia najpierw dokona oceny ofert, a następnie zbada, czy wykonawca, którego oferta została oceniona, jako najkorzystniejsza, nie podlega wykluczeniu</w:t>
      </w:r>
      <w:r w:rsidR="005139E6">
        <w:rPr>
          <w:rFonts w:ascii="Arial" w:hAnsi="Arial" w:cs="Arial"/>
          <w:b/>
          <w:sz w:val="20"/>
          <w:szCs w:val="20"/>
        </w:rPr>
        <w:t xml:space="preserve"> oraz spełnia warunki udziału w postępowaniu</w:t>
      </w:r>
      <w:r w:rsidR="00FD1A68" w:rsidRPr="00C51552">
        <w:rPr>
          <w:rFonts w:ascii="Arial" w:hAnsi="Arial" w:cs="Arial"/>
          <w:b/>
          <w:sz w:val="20"/>
          <w:szCs w:val="20"/>
        </w:rPr>
        <w:t>.</w:t>
      </w:r>
      <w:r w:rsidR="0027258D" w:rsidRPr="00C51552">
        <w:rPr>
          <w:rFonts w:ascii="Arial" w:hAnsi="Arial" w:cs="Arial"/>
          <w:b/>
          <w:sz w:val="20"/>
          <w:szCs w:val="20"/>
        </w:rPr>
        <w:t xml:space="preserve"> </w:t>
      </w:r>
    </w:p>
    <w:p w14:paraId="36835C79" w14:textId="77777777" w:rsidR="00FE6482" w:rsidRPr="00C51552" w:rsidRDefault="00FD1A68" w:rsidP="008852B5">
      <w:pPr>
        <w:spacing w:after="80"/>
        <w:ind w:firstLine="284"/>
        <w:jc w:val="both"/>
        <w:rPr>
          <w:rFonts w:ascii="Arial" w:hAnsi="Arial" w:cs="Arial"/>
          <w:b/>
          <w:i/>
          <w:sz w:val="20"/>
          <w:szCs w:val="20"/>
        </w:rPr>
      </w:pPr>
      <w:r w:rsidRPr="00C51552">
        <w:rPr>
          <w:rFonts w:ascii="Arial" w:hAnsi="Arial" w:cs="Arial"/>
          <w:b/>
          <w:i/>
          <w:sz w:val="20"/>
          <w:szCs w:val="20"/>
        </w:rPr>
        <w:t>7.1</w:t>
      </w:r>
      <w:r w:rsidR="00FE6482" w:rsidRPr="00C51552">
        <w:rPr>
          <w:rFonts w:ascii="Arial" w:hAnsi="Arial" w:cs="Arial"/>
          <w:b/>
          <w:i/>
          <w:sz w:val="20"/>
          <w:szCs w:val="20"/>
        </w:rPr>
        <w:t>) – Oświadczenia i dokumenty składane wraz z ofertą:</w:t>
      </w:r>
    </w:p>
    <w:p w14:paraId="687F5DAE" w14:textId="16D831F5" w:rsidR="00FE6482" w:rsidRPr="00C51552" w:rsidRDefault="00FE6482" w:rsidP="008852B5">
      <w:pPr>
        <w:numPr>
          <w:ilvl w:val="0"/>
          <w:numId w:val="7"/>
        </w:numPr>
        <w:ind w:left="284" w:hanging="284"/>
        <w:jc w:val="both"/>
        <w:rPr>
          <w:rFonts w:ascii="Arial" w:hAnsi="Arial" w:cs="Arial"/>
          <w:sz w:val="20"/>
          <w:szCs w:val="20"/>
        </w:rPr>
      </w:pPr>
      <w:r w:rsidRPr="00C51552">
        <w:rPr>
          <w:rFonts w:ascii="Arial" w:hAnsi="Arial" w:cs="Arial"/>
          <w:sz w:val="20"/>
          <w:szCs w:val="20"/>
        </w:rPr>
        <w:t xml:space="preserve">Do oferty wykonawca winien dołączyć </w:t>
      </w:r>
      <w:r w:rsidR="00254CD6" w:rsidRPr="00C51552">
        <w:rPr>
          <w:rFonts w:ascii="Arial" w:hAnsi="Arial" w:cs="Arial"/>
          <w:sz w:val="20"/>
          <w:szCs w:val="20"/>
        </w:rPr>
        <w:t xml:space="preserve">aktualne na dzień składania ofert </w:t>
      </w:r>
      <w:r w:rsidR="00254CD6" w:rsidRPr="00C51552">
        <w:rPr>
          <w:rFonts w:ascii="Arial" w:hAnsi="Arial" w:cs="Arial"/>
          <w:b/>
          <w:sz w:val="20"/>
          <w:szCs w:val="20"/>
        </w:rPr>
        <w:t xml:space="preserve">oświadczenie </w:t>
      </w:r>
      <w:r w:rsidR="00961569" w:rsidRPr="00C51552">
        <w:rPr>
          <w:rFonts w:ascii="Arial" w:hAnsi="Arial" w:cs="Arial"/>
          <w:b/>
          <w:sz w:val="20"/>
          <w:szCs w:val="20"/>
        </w:rPr>
        <w:t xml:space="preserve">na formularzu </w:t>
      </w:r>
      <w:r w:rsidR="005E04AF" w:rsidRPr="00C51552">
        <w:rPr>
          <w:rFonts w:ascii="Arial" w:hAnsi="Arial" w:cs="Arial"/>
          <w:b/>
          <w:sz w:val="20"/>
          <w:szCs w:val="20"/>
        </w:rPr>
        <w:t>Jednolitego Europejskiego Dokumentu Zamówienia</w:t>
      </w:r>
      <w:r w:rsidR="009C2902" w:rsidRPr="00C51552">
        <w:rPr>
          <w:rFonts w:ascii="Arial" w:hAnsi="Arial" w:cs="Arial"/>
          <w:b/>
          <w:sz w:val="20"/>
          <w:szCs w:val="20"/>
        </w:rPr>
        <w:t xml:space="preserve">, </w:t>
      </w:r>
      <w:r w:rsidR="00254CD6" w:rsidRPr="00C51552">
        <w:rPr>
          <w:rFonts w:ascii="Arial" w:hAnsi="Arial" w:cs="Arial"/>
          <w:b/>
          <w:sz w:val="20"/>
          <w:szCs w:val="20"/>
        </w:rPr>
        <w:t xml:space="preserve">(dalej oświadczenie JEDZ), którego wzór stanowi załącznik nr </w:t>
      </w:r>
      <w:r w:rsidR="00315420" w:rsidRPr="008902F2">
        <w:rPr>
          <w:rFonts w:ascii="Arial" w:hAnsi="Arial" w:cs="Arial"/>
          <w:b/>
          <w:sz w:val="20"/>
          <w:szCs w:val="20"/>
        </w:rPr>
        <w:t>3</w:t>
      </w:r>
      <w:r w:rsidR="00254CD6" w:rsidRPr="00C51552">
        <w:rPr>
          <w:rFonts w:ascii="Arial" w:hAnsi="Arial" w:cs="Arial"/>
          <w:b/>
          <w:sz w:val="20"/>
          <w:szCs w:val="20"/>
        </w:rPr>
        <w:t xml:space="preserve"> do siwz</w:t>
      </w:r>
      <w:r w:rsidR="00254CD6" w:rsidRPr="00C51552">
        <w:rPr>
          <w:rFonts w:ascii="Arial" w:hAnsi="Arial" w:cs="Arial"/>
          <w:sz w:val="20"/>
          <w:szCs w:val="20"/>
        </w:rPr>
        <w:t xml:space="preserve">. </w:t>
      </w:r>
    </w:p>
    <w:p w14:paraId="7939C03D" w14:textId="77777777" w:rsidR="00835D3D" w:rsidRPr="005139E6" w:rsidRDefault="00254CD6" w:rsidP="008852B5">
      <w:pPr>
        <w:ind w:left="284"/>
        <w:jc w:val="both"/>
        <w:rPr>
          <w:rFonts w:ascii="Arial" w:hAnsi="Arial" w:cs="Arial"/>
          <w:sz w:val="20"/>
          <w:szCs w:val="20"/>
        </w:rPr>
      </w:pPr>
      <w:r w:rsidRPr="00C51552">
        <w:rPr>
          <w:rFonts w:ascii="Arial" w:hAnsi="Arial" w:cs="Arial"/>
          <w:sz w:val="20"/>
          <w:szCs w:val="20"/>
        </w:rPr>
        <w:t xml:space="preserve">Informacje zawarte w oświadczeniu </w:t>
      </w:r>
      <w:r w:rsidR="00AB1EB2" w:rsidRPr="00C51552">
        <w:rPr>
          <w:rFonts w:ascii="Arial" w:hAnsi="Arial" w:cs="Arial"/>
          <w:sz w:val="20"/>
          <w:szCs w:val="20"/>
        </w:rPr>
        <w:t xml:space="preserve">JEDZ </w:t>
      </w:r>
      <w:r w:rsidRPr="00C51552">
        <w:rPr>
          <w:rFonts w:ascii="Arial" w:hAnsi="Arial" w:cs="Arial"/>
          <w:sz w:val="20"/>
          <w:szCs w:val="20"/>
        </w:rPr>
        <w:t>stanowią wstępne potwierdzenie, że wykonawca</w:t>
      </w:r>
      <w:r w:rsidR="00AB1EB2" w:rsidRPr="00C51552">
        <w:rPr>
          <w:rFonts w:ascii="Arial" w:hAnsi="Arial" w:cs="Arial"/>
          <w:sz w:val="20"/>
          <w:szCs w:val="20"/>
        </w:rPr>
        <w:t xml:space="preserve"> </w:t>
      </w:r>
      <w:r w:rsidR="00FE6482" w:rsidRPr="00C51552">
        <w:rPr>
          <w:rFonts w:ascii="Arial" w:hAnsi="Arial" w:cs="Arial"/>
          <w:sz w:val="20"/>
          <w:szCs w:val="20"/>
        </w:rPr>
        <w:t xml:space="preserve">nie </w:t>
      </w:r>
      <w:r w:rsidR="00FE6482" w:rsidRPr="005139E6">
        <w:rPr>
          <w:rFonts w:ascii="Arial" w:hAnsi="Arial" w:cs="Arial"/>
          <w:sz w:val="20"/>
          <w:szCs w:val="20"/>
        </w:rPr>
        <w:t>podlega</w:t>
      </w:r>
      <w:r w:rsidR="00BF41BB" w:rsidRPr="005139E6">
        <w:rPr>
          <w:rFonts w:ascii="Arial" w:hAnsi="Arial" w:cs="Arial"/>
          <w:sz w:val="20"/>
          <w:szCs w:val="20"/>
        </w:rPr>
        <w:t xml:space="preserve"> </w:t>
      </w:r>
      <w:r w:rsidR="00BC3474" w:rsidRPr="005139E6">
        <w:rPr>
          <w:rFonts w:ascii="Arial" w:hAnsi="Arial" w:cs="Arial"/>
          <w:sz w:val="20"/>
          <w:szCs w:val="20"/>
        </w:rPr>
        <w:t>wykluczeniu</w:t>
      </w:r>
      <w:r w:rsidR="005139E6" w:rsidRPr="005139E6">
        <w:rPr>
          <w:rFonts w:ascii="Arial" w:hAnsi="Arial" w:cs="Arial"/>
          <w:sz w:val="20"/>
          <w:szCs w:val="20"/>
        </w:rPr>
        <w:t xml:space="preserve"> oraz spełnia warunki udziału w postępowaniu</w:t>
      </w:r>
      <w:r w:rsidR="00BC3474" w:rsidRPr="005139E6">
        <w:rPr>
          <w:rFonts w:ascii="Arial" w:hAnsi="Arial" w:cs="Arial"/>
          <w:sz w:val="20"/>
          <w:szCs w:val="20"/>
        </w:rPr>
        <w:t>.</w:t>
      </w:r>
    </w:p>
    <w:p w14:paraId="3790D0CF" w14:textId="77777777" w:rsidR="005139E6" w:rsidRPr="005139E6" w:rsidRDefault="005139E6" w:rsidP="008852B5">
      <w:pPr>
        <w:spacing w:after="120" w:line="240" w:lineRule="exact"/>
        <w:ind w:left="284"/>
        <w:jc w:val="both"/>
        <w:rPr>
          <w:rFonts w:ascii="Arial" w:hAnsi="Arial" w:cs="Arial"/>
          <w:b/>
          <w:color w:val="000000"/>
          <w:sz w:val="20"/>
          <w:szCs w:val="20"/>
        </w:rPr>
      </w:pPr>
      <w:r w:rsidRPr="005139E6">
        <w:rPr>
          <w:rFonts w:ascii="Arial" w:hAnsi="Arial" w:cs="Arial"/>
          <w:b/>
          <w:color w:val="000000"/>
          <w:sz w:val="20"/>
          <w:szCs w:val="20"/>
        </w:rPr>
        <w:t xml:space="preserve">Zamawiający informuje, że wykonawca w JEDZ może ograniczyć się do wypełnienia sekcji </w:t>
      </w:r>
      <w:r w:rsidRPr="005139E6">
        <w:rPr>
          <w:rFonts w:ascii="Monotype Corsiva" w:hAnsi="Monotype Corsiva" w:cs="Arial"/>
          <w:b/>
          <w:color w:val="000000"/>
          <w:sz w:val="40"/>
          <w:szCs w:val="20"/>
        </w:rPr>
        <w:t xml:space="preserve">α </w:t>
      </w:r>
      <w:r w:rsidRPr="005139E6">
        <w:rPr>
          <w:rFonts w:ascii="Arial" w:hAnsi="Arial" w:cs="Arial"/>
          <w:b/>
          <w:color w:val="000000"/>
          <w:sz w:val="20"/>
          <w:szCs w:val="20"/>
        </w:rPr>
        <w:t>(alfa): Ogólne oświadczenie dotyczące wszystkich kryteriów kwalifikacji w części czwartej i nie musi wypełniać żadnej z pozostałych sekcji w części czwartej JEDZ.</w:t>
      </w:r>
    </w:p>
    <w:p w14:paraId="49A7575C" w14:textId="77777777" w:rsidR="005139E6" w:rsidRPr="005139E6" w:rsidRDefault="005139E6" w:rsidP="008852B5">
      <w:pPr>
        <w:ind w:left="284"/>
        <w:jc w:val="both"/>
        <w:rPr>
          <w:rFonts w:ascii="Arial" w:hAnsi="Arial" w:cs="Arial"/>
          <w:sz w:val="19"/>
          <w:szCs w:val="19"/>
        </w:rPr>
      </w:pPr>
      <w:r w:rsidRPr="005139E6">
        <w:rPr>
          <w:rFonts w:ascii="Arial" w:hAnsi="Arial" w:cs="Arial"/>
          <w:sz w:val="19"/>
          <w:szCs w:val="19"/>
        </w:rPr>
        <w:t xml:space="preserve">Instrukcja wypełniania JEDZ jest zamieszczona na następującej stronie internetowej </w:t>
      </w:r>
      <w:hyperlink r:id="rId10" w:history="1">
        <w:r w:rsidRPr="005139E6">
          <w:rPr>
            <w:rStyle w:val="Hipercze"/>
            <w:rFonts w:ascii="Arial" w:hAnsi="Arial" w:cs="Arial"/>
            <w:sz w:val="19"/>
            <w:szCs w:val="19"/>
          </w:rPr>
          <w:t>Urząd Zamówień Pubicznych https://www.uzp.gov.pl/__data/assets/pdf_file/0015/32415/Instrukcja-wypelniania-JEDZ-ESPD.pdf</w:t>
        </w:r>
      </w:hyperlink>
    </w:p>
    <w:p w14:paraId="33CF4D2C" w14:textId="77777777" w:rsidR="005139E6" w:rsidRPr="005139E6" w:rsidRDefault="005139E6" w:rsidP="008852B5">
      <w:pPr>
        <w:pStyle w:val="Akapitzlist"/>
        <w:ind w:left="1004"/>
        <w:jc w:val="both"/>
        <w:rPr>
          <w:rFonts w:ascii="Arial" w:hAnsi="Arial" w:cs="Arial"/>
          <w:sz w:val="19"/>
          <w:szCs w:val="19"/>
        </w:rPr>
      </w:pPr>
    </w:p>
    <w:p w14:paraId="32D06847" w14:textId="77777777" w:rsidR="005139E6" w:rsidRPr="005139E6" w:rsidRDefault="005139E6" w:rsidP="008852B5">
      <w:pPr>
        <w:ind w:left="284"/>
        <w:jc w:val="both"/>
        <w:rPr>
          <w:rStyle w:val="Hipercze"/>
          <w:rFonts w:ascii="Arial" w:hAnsi="Arial" w:cs="Arial"/>
          <w:b/>
          <w:color w:val="2E74B5"/>
          <w:sz w:val="19"/>
          <w:szCs w:val="19"/>
        </w:rPr>
      </w:pPr>
      <w:r w:rsidRPr="005139E6">
        <w:rPr>
          <w:rFonts w:ascii="Arial" w:hAnsi="Arial" w:cs="Arial"/>
          <w:sz w:val="19"/>
          <w:szCs w:val="19"/>
        </w:rPr>
        <w:t>UWAGA! Zamawiający załącza formularz JEDZ/ESPD w formacie .</w:t>
      </w:r>
      <w:proofErr w:type="spellStart"/>
      <w:r w:rsidRPr="005139E6">
        <w:rPr>
          <w:rFonts w:ascii="Arial" w:hAnsi="Arial" w:cs="Arial"/>
          <w:sz w:val="19"/>
          <w:szCs w:val="19"/>
        </w:rPr>
        <w:t>xml</w:t>
      </w:r>
      <w:proofErr w:type="spellEnd"/>
      <w:r w:rsidRPr="005139E6">
        <w:rPr>
          <w:rFonts w:ascii="Arial" w:hAnsi="Arial" w:cs="Arial"/>
          <w:sz w:val="19"/>
          <w:szCs w:val="19"/>
        </w:rPr>
        <w:t xml:space="preserve"> jako załącznik nr 2 do siwz oraz informuje, iż w celu jego uzupełnienia należy załącznik pobrać ze strony internetowej</w:t>
      </w:r>
      <w:r w:rsidRPr="005139E6">
        <w:rPr>
          <w:rFonts w:ascii="Arial" w:hAnsi="Arial" w:cs="Arial"/>
          <w:color w:val="FF0000"/>
          <w:sz w:val="19"/>
          <w:szCs w:val="19"/>
        </w:rPr>
        <w:t xml:space="preserve"> </w:t>
      </w:r>
      <w:r w:rsidRPr="005139E6">
        <w:rPr>
          <w:rFonts w:ascii="Arial" w:hAnsi="Arial" w:cs="Arial"/>
          <w:sz w:val="19"/>
          <w:szCs w:val="19"/>
        </w:rPr>
        <w:t>Zamawiającego (BIP), zapisać na dysku, a następnie zaimportować i uzupełnić poprzez serwis JEDZ/ESPD dostępny pod adresem:</w:t>
      </w:r>
      <w:r w:rsidRPr="005139E6">
        <w:rPr>
          <w:rFonts w:ascii="Arial" w:hAnsi="Arial" w:cs="Arial"/>
          <w:color w:val="FF0000"/>
          <w:sz w:val="19"/>
          <w:szCs w:val="19"/>
        </w:rPr>
        <w:t xml:space="preserve"> </w:t>
      </w:r>
      <w:hyperlink r:id="rId11" w:history="1">
        <w:r w:rsidRPr="005139E6">
          <w:rPr>
            <w:rStyle w:val="Hipercze"/>
            <w:rFonts w:ascii="Arial" w:hAnsi="Arial" w:cs="Arial"/>
            <w:sz w:val="19"/>
            <w:szCs w:val="19"/>
          </w:rPr>
          <w:t>Jednolity Europejski Dokument Zamówienia https://espd.uzp.gov.pl/</w:t>
        </w:r>
      </w:hyperlink>
    </w:p>
    <w:p w14:paraId="003D36BA" w14:textId="77777777" w:rsidR="005139E6" w:rsidRPr="005139E6" w:rsidRDefault="005139E6" w:rsidP="008852B5">
      <w:pPr>
        <w:spacing w:before="120"/>
        <w:ind w:left="284"/>
        <w:jc w:val="both"/>
        <w:rPr>
          <w:rFonts w:ascii="Arial" w:hAnsi="Arial" w:cs="Arial"/>
          <w:sz w:val="20"/>
          <w:szCs w:val="20"/>
        </w:rPr>
      </w:pPr>
      <w:r w:rsidRPr="005139E6">
        <w:rPr>
          <w:rFonts w:ascii="Arial" w:hAnsi="Arial" w:cs="Arial"/>
          <w:sz w:val="20"/>
          <w:szCs w:val="20"/>
        </w:rPr>
        <w:t>Formularz JEDZ należy przekazać Zamawiającemu w sposób, o którym mowa w pkt. 7 siwz. Należy mieć na względzie, że serwis ESPD nie archiwizuje plików.</w:t>
      </w:r>
    </w:p>
    <w:p w14:paraId="47692342" w14:textId="77777777" w:rsidR="005139E6" w:rsidRDefault="005139E6" w:rsidP="008852B5">
      <w:pPr>
        <w:numPr>
          <w:ilvl w:val="0"/>
          <w:numId w:val="7"/>
        </w:numPr>
        <w:spacing w:before="120"/>
        <w:ind w:left="284" w:hanging="284"/>
        <w:jc w:val="both"/>
        <w:rPr>
          <w:rFonts w:ascii="Arial" w:hAnsi="Arial" w:cs="Arial"/>
          <w:sz w:val="20"/>
          <w:szCs w:val="20"/>
        </w:rPr>
      </w:pPr>
      <w:r w:rsidRPr="005E7ACD">
        <w:rPr>
          <w:rFonts w:ascii="Arial" w:hAnsi="Arial" w:cs="Arial"/>
          <w:sz w:val="20"/>
          <w:szCs w:val="20"/>
        </w:rPr>
        <w:t>W przypadku wspólnego ubiegania się przez wykonawców o zamówienie, oświadczenie JEDZ składa każdy z wykonawców wspólnie ubiegających się o zamówienie.</w:t>
      </w:r>
    </w:p>
    <w:p w14:paraId="277A82D5" w14:textId="77777777" w:rsidR="005139E6" w:rsidRPr="00BE21D0" w:rsidRDefault="005139E6" w:rsidP="008852B5">
      <w:pPr>
        <w:numPr>
          <w:ilvl w:val="0"/>
          <w:numId w:val="7"/>
        </w:numPr>
        <w:spacing w:before="120"/>
        <w:ind w:left="284" w:hanging="284"/>
        <w:jc w:val="both"/>
        <w:rPr>
          <w:rFonts w:ascii="Arial" w:hAnsi="Arial" w:cs="Arial"/>
          <w:sz w:val="20"/>
          <w:szCs w:val="20"/>
        </w:rPr>
      </w:pPr>
      <w:r w:rsidRPr="00BE21D0">
        <w:rPr>
          <w:rFonts w:ascii="Arial" w:hAnsi="Arial" w:cs="Arial"/>
          <w:sz w:val="20"/>
          <w:szCs w:val="20"/>
        </w:rPr>
        <w:t xml:space="preserve">Wykonawca, który powołuje się na zasoby innych podmiotów na zasadach określonych w art. 22a ustawy, w celu wykazania braku istnienia wobec nich podstaw wykluczenia oraz spełniania, w zakresie, w </w:t>
      </w:r>
      <w:r w:rsidRPr="00BE21D0">
        <w:rPr>
          <w:rFonts w:ascii="Arial" w:hAnsi="Arial" w:cs="Arial"/>
          <w:sz w:val="20"/>
          <w:szCs w:val="20"/>
        </w:rPr>
        <w:lastRenderedPageBreak/>
        <w:t xml:space="preserve">jakim powołuje się na ich zasoby, warunków udziału w postępowaniu składa także jednolity europejski dokument zamówienia, dotyczący tych podmiotów. </w:t>
      </w:r>
    </w:p>
    <w:p w14:paraId="21F9DDCD" w14:textId="4963B72A" w:rsidR="005139E6" w:rsidRPr="00BE21D0" w:rsidRDefault="005139E6" w:rsidP="008852B5">
      <w:pPr>
        <w:numPr>
          <w:ilvl w:val="0"/>
          <w:numId w:val="7"/>
        </w:numPr>
        <w:spacing w:before="120"/>
        <w:ind w:left="284" w:hanging="284"/>
        <w:jc w:val="both"/>
        <w:rPr>
          <w:rFonts w:ascii="Arial" w:hAnsi="Arial" w:cs="Arial"/>
          <w:sz w:val="20"/>
          <w:szCs w:val="20"/>
        </w:rPr>
      </w:pPr>
      <w:r w:rsidRPr="00BE21D0">
        <w:rPr>
          <w:rFonts w:ascii="Arial" w:hAnsi="Arial" w:cs="Arial"/>
          <w:sz w:val="20"/>
          <w:szCs w:val="20"/>
        </w:rPr>
        <w:t xml:space="preserve">Jeżeli Wykonawca w celu potwierdzenia spełniania warunku udziału w postępowaniu polega na zdolnościach innych podmiotów na zasadach określonych w art. 22a ustawy musi udowodnić Zamawiającemu, że realizując zamówienie, będzie dysponował niezbędnymi zasobami tych podmiotów, w szczególności </w:t>
      </w:r>
      <w:r w:rsidRPr="00BE21D0">
        <w:rPr>
          <w:rFonts w:ascii="Arial" w:hAnsi="Arial" w:cs="Arial"/>
          <w:b/>
          <w:sz w:val="20"/>
          <w:szCs w:val="20"/>
        </w:rPr>
        <w:t xml:space="preserve">przedstawiając zobowiązanie tych podmiotów do oddania mu do dyspozycji niezbędnych zasobów na potrzeby realizacji zamówienia </w:t>
      </w:r>
      <w:r w:rsidRPr="00BE21D0">
        <w:rPr>
          <w:rFonts w:ascii="Arial" w:hAnsi="Arial" w:cs="Arial"/>
          <w:sz w:val="20"/>
          <w:szCs w:val="20"/>
        </w:rPr>
        <w:t xml:space="preserve">– </w:t>
      </w:r>
      <w:r w:rsidRPr="00BE21D0">
        <w:rPr>
          <w:rFonts w:ascii="Arial" w:hAnsi="Arial" w:cs="Arial"/>
          <w:i/>
          <w:sz w:val="20"/>
          <w:szCs w:val="20"/>
        </w:rPr>
        <w:t>Zamawiający zaleca złożenie zobowiązania wg w</w:t>
      </w:r>
      <w:r>
        <w:rPr>
          <w:rFonts w:ascii="Arial" w:hAnsi="Arial" w:cs="Arial"/>
          <w:i/>
          <w:sz w:val="20"/>
          <w:szCs w:val="20"/>
        </w:rPr>
        <w:t xml:space="preserve">zoru stanowiącego załącznik nr </w:t>
      </w:r>
      <w:r w:rsidR="00315420" w:rsidRPr="008902F2">
        <w:rPr>
          <w:rFonts w:ascii="Arial" w:hAnsi="Arial" w:cs="Arial"/>
          <w:i/>
          <w:sz w:val="20"/>
          <w:szCs w:val="20"/>
        </w:rPr>
        <w:t>7</w:t>
      </w:r>
      <w:r w:rsidRPr="008902F2">
        <w:rPr>
          <w:rFonts w:ascii="Arial" w:hAnsi="Arial" w:cs="Arial"/>
          <w:i/>
          <w:sz w:val="20"/>
          <w:szCs w:val="20"/>
        </w:rPr>
        <w:t xml:space="preserve"> </w:t>
      </w:r>
      <w:r w:rsidRPr="00BE21D0">
        <w:rPr>
          <w:rFonts w:ascii="Arial" w:hAnsi="Arial" w:cs="Arial"/>
          <w:i/>
          <w:sz w:val="20"/>
          <w:szCs w:val="20"/>
        </w:rPr>
        <w:t>do siwz</w:t>
      </w:r>
    </w:p>
    <w:p w14:paraId="09BED2B3" w14:textId="77777777" w:rsidR="005139E6" w:rsidRPr="00F66A1A" w:rsidRDefault="005139E6" w:rsidP="008852B5">
      <w:pPr>
        <w:numPr>
          <w:ilvl w:val="0"/>
          <w:numId w:val="7"/>
        </w:numPr>
        <w:spacing w:before="120"/>
        <w:ind w:left="284" w:hanging="284"/>
        <w:jc w:val="both"/>
        <w:rPr>
          <w:rFonts w:ascii="Arial" w:hAnsi="Arial" w:cs="Arial"/>
          <w:sz w:val="20"/>
          <w:szCs w:val="20"/>
        </w:rPr>
      </w:pPr>
      <w:r w:rsidRPr="00F66A1A">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78A5CC9B" w14:textId="77777777" w:rsidR="005139E6" w:rsidRPr="00CC2603" w:rsidRDefault="005139E6" w:rsidP="008852B5">
      <w:pPr>
        <w:numPr>
          <w:ilvl w:val="0"/>
          <w:numId w:val="7"/>
        </w:numPr>
        <w:spacing w:before="120"/>
        <w:ind w:left="284" w:hanging="284"/>
        <w:jc w:val="both"/>
        <w:rPr>
          <w:rFonts w:ascii="Arial" w:hAnsi="Arial" w:cs="Arial"/>
          <w:color w:val="FF0000"/>
          <w:sz w:val="20"/>
          <w:szCs w:val="20"/>
        </w:rPr>
      </w:pPr>
      <w:r w:rsidRPr="00F66A1A">
        <w:rPr>
          <w:rFonts w:ascii="Arial" w:hAnsi="Arial" w:cs="Arial"/>
          <w:sz w:val="20"/>
          <w:szCs w:val="20"/>
        </w:rPr>
        <w:t xml:space="preserve">Wszelkie pełnomocnictwa winny być załączone do oferty w formie oryginału lub urzędowo </w:t>
      </w:r>
      <w:r w:rsidRPr="00DB3BEB">
        <w:rPr>
          <w:rFonts w:ascii="Arial" w:hAnsi="Arial" w:cs="Arial"/>
          <w:sz w:val="20"/>
          <w:szCs w:val="20"/>
        </w:rPr>
        <w:t>poświadczonego odpisu pełnomocnictwa (notarialnie – art. 96 ustawy z 14 lutego 1991 r. – Prawo o notariacie (</w:t>
      </w:r>
      <w:r w:rsidRPr="00DB3BEB">
        <w:rPr>
          <w:rFonts w:ascii="Arial" w:hAnsi="Arial" w:cs="Arial"/>
          <w:sz w:val="20"/>
          <w:szCs w:val="20"/>
          <w:lang w:eastAsia="pl-PL"/>
        </w:rPr>
        <w:t xml:space="preserve">tekst jednolity </w:t>
      </w:r>
      <w:r w:rsidRPr="00DB3BEB">
        <w:rPr>
          <w:rFonts w:ascii="Arial" w:hAnsi="Arial" w:cs="Arial"/>
          <w:sz w:val="20"/>
          <w:szCs w:val="20"/>
        </w:rPr>
        <w:t>Dz. U. z 2019 poz. 514 z późniejszymi zmianami).</w:t>
      </w:r>
    </w:p>
    <w:p w14:paraId="0BA73D43" w14:textId="77777777" w:rsidR="00B609B5" w:rsidRPr="00C51552" w:rsidRDefault="00B609B5" w:rsidP="008852B5">
      <w:pPr>
        <w:jc w:val="both"/>
        <w:rPr>
          <w:rFonts w:ascii="Arial" w:hAnsi="Arial" w:cs="Arial"/>
          <w:sz w:val="20"/>
          <w:szCs w:val="20"/>
        </w:rPr>
      </w:pPr>
    </w:p>
    <w:p w14:paraId="29E5FCFF" w14:textId="77777777" w:rsidR="00C16361" w:rsidRPr="00C51552" w:rsidRDefault="00097201" w:rsidP="008852B5">
      <w:pPr>
        <w:ind w:left="284"/>
        <w:jc w:val="both"/>
        <w:rPr>
          <w:rFonts w:ascii="Arial" w:hAnsi="Arial" w:cs="Arial"/>
          <w:b/>
          <w:i/>
          <w:sz w:val="20"/>
          <w:szCs w:val="20"/>
        </w:rPr>
      </w:pPr>
      <w:r w:rsidRPr="00C51552">
        <w:rPr>
          <w:rFonts w:ascii="Arial" w:hAnsi="Arial" w:cs="Arial"/>
          <w:b/>
          <w:i/>
          <w:sz w:val="20"/>
          <w:szCs w:val="20"/>
        </w:rPr>
        <w:t>7.2)</w:t>
      </w:r>
      <w:r w:rsidR="00C16361" w:rsidRPr="00C51552">
        <w:rPr>
          <w:rFonts w:ascii="Arial" w:hAnsi="Arial" w:cs="Arial"/>
          <w:b/>
          <w:i/>
          <w:sz w:val="20"/>
          <w:szCs w:val="20"/>
        </w:rPr>
        <w:t xml:space="preserve"> – Oświadczenie o przynależności lub braku przynależności do tej samej grupy kapitałowej:</w:t>
      </w:r>
    </w:p>
    <w:p w14:paraId="77278B50" w14:textId="77777777" w:rsidR="00C16361" w:rsidRPr="00C51552" w:rsidRDefault="00C16361" w:rsidP="008852B5">
      <w:pPr>
        <w:numPr>
          <w:ilvl w:val="0"/>
          <w:numId w:val="10"/>
        </w:numPr>
        <w:ind w:left="284" w:hanging="284"/>
        <w:jc w:val="both"/>
        <w:rPr>
          <w:rFonts w:ascii="Arial" w:hAnsi="Arial" w:cs="Arial"/>
          <w:sz w:val="20"/>
          <w:szCs w:val="20"/>
        </w:rPr>
      </w:pPr>
      <w:r w:rsidRPr="00C51552">
        <w:rPr>
          <w:rFonts w:ascii="Arial" w:hAnsi="Arial" w:cs="Arial"/>
          <w:sz w:val="20"/>
          <w:szCs w:val="20"/>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318839C" w14:textId="77777777" w:rsidR="00C16361" w:rsidRPr="00C51552" w:rsidRDefault="00C16361" w:rsidP="008852B5">
      <w:pPr>
        <w:numPr>
          <w:ilvl w:val="0"/>
          <w:numId w:val="10"/>
        </w:numPr>
        <w:ind w:left="284" w:hanging="284"/>
        <w:jc w:val="both"/>
        <w:rPr>
          <w:rFonts w:ascii="Arial" w:hAnsi="Arial" w:cs="Arial"/>
          <w:sz w:val="20"/>
          <w:szCs w:val="20"/>
        </w:rPr>
      </w:pPr>
      <w:r w:rsidRPr="00C51552">
        <w:rPr>
          <w:rFonts w:ascii="Arial" w:hAnsi="Arial" w:cs="Arial"/>
          <w:sz w:val="20"/>
          <w:szCs w:val="20"/>
        </w:rPr>
        <w:t xml:space="preserve">Wykonawca, </w:t>
      </w:r>
      <w:r w:rsidRPr="00C51552">
        <w:rPr>
          <w:rFonts w:ascii="Arial" w:hAnsi="Arial" w:cs="Arial"/>
          <w:b/>
          <w:sz w:val="20"/>
          <w:szCs w:val="20"/>
        </w:rPr>
        <w:t>w terminie 3 dni</w:t>
      </w:r>
      <w:r w:rsidRPr="00BC3474">
        <w:rPr>
          <w:rFonts w:ascii="Arial" w:hAnsi="Arial" w:cs="Arial"/>
          <w:b/>
          <w:sz w:val="20"/>
          <w:szCs w:val="20"/>
        </w:rPr>
        <w:t xml:space="preserve"> </w:t>
      </w:r>
      <w:r w:rsidRPr="00C51552">
        <w:rPr>
          <w:rFonts w:ascii="Arial" w:hAnsi="Arial" w:cs="Arial"/>
          <w:sz w:val="20"/>
          <w:szCs w:val="20"/>
        </w:rPr>
        <w:t xml:space="preserve">od zamieszczenia przez Zamawiającego na stronie internetowej informacji, o której mowa w art. 86 ust. 5 ustawy, </w:t>
      </w:r>
      <w:r w:rsidR="0002645D" w:rsidRPr="00C51552">
        <w:rPr>
          <w:rFonts w:ascii="Arial" w:hAnsi="Arial" w:cs="Arial"/>
          <w:sz w:val="20"/>
          <w:szCs w:val="20"/>
        </w:rPr>
        <w:t xml:space="preserve">zobowiązany jest </w:t>
      </w:r>
      <w:r w:rsidRPr="00C51552">
        <w:rPr>
          <w:rFonts w:ascii="Arial" w:hAnsi="Arial" w:cs="Arial"/>
          <w:sz w:val="20"/>
          <w:szCs w:val="20"/>
        </w:rPr>
        <w:t>przekaz</w:t>
      </w:r>
      <w:r w:rsidR="0002645D" w:rsidRPr="00C51552">
        <w:rPr>
          <w:rFonts w:ascii="Arial" w:hAnsi="Arial" w:cs="Arial"/>
          <w:sz w:val="20"/>
          <w:szCs w:val="20"/>
        </w:rPr>
        <w:t>ać Z</w:t>
      </w:r>
      <w:r w:rsidRPr="00C51552">
        <w:rPr>
          <w:rFonts w:ascii="Arial" w:hAnsi="Arial" w:cs="Arial"/>
          <w:sz w:val="20"/>
          <w:szCs w:val="20"/>
        </w:rPr>
        <w:t>amawiającemu oświadczenie, o którym mowa w ust. 1.</w:t>
      </w:r>
    </w:p>
    <w:p w14:paraId="1E7DC1C7" w14:textId="77777777" w:rsidR="000C3A5D" w:rsidRPr="00C51552" w:rsidRDefault="00D71E6A" w:rsidP="008852B5">
      <w:pPr>
        <w:pStyle w:val="Akapitzlist"/>
        <w:numPr>
          <w:ilvl w:val="0"/>
          <w:numId w:val="10"/>
        </w:numPr>
        <w:ind w:left="284" w:hanging="284"/>
        <w:jc w:val="both"/>
        <w:rPr>
          <w:rFonts w:ascii="Arial" w:hAnsi="Arial" w:cs="Arial"/>
          <w:sz w:val="20"/>
          <w:szCs w:val="20"/>
        </w:rPr>
      </w:pPr>
      <w:r w:rsidRPr="00C51552">
        <w:rPr>
          <w:rFonts w:ascii="Arial" w:hAnsi="Arial" w:cs="Arial"/>
          <w:sz w:val="20"/>
          <w:szCs w:val="20"/>
        </w:rPr>
        <w:t xml:space="preserve">Oświadczenie składane jest w oryginale w postaci dokumentu elektronicznego lub w elektronicznej kopii oświadczenia poświadczonej za zgodność z oryginałem na adres poczty elektronicznej: </w:t>
      </w:r>
      <w:hyperlink r:id="rId12" w:history="1">
        <w:r w:rsidR="00DD24B6" w:rsidRPr="00E34602">
          <w:rPr>
            <w:rFonts w:ascii="Arial" w:hAnsi="Arial" w:cs="Arial"/>
            <w:color w:val="0000FF"/>
            <w:sz w:val="20"/>
            <w:szCs w:val="20"/>
            <w:u w:val="single"/>
          </w:rPr>
          <w:t>emroczek@uks.com.pl</w:t>
        </w:r>
      </w:hyperlink>
    </w:p>
    <w:p w14:paraId="597FBB6B" w14:textId="77777777" w:rsidR="00C16361" w:rsidRPr="00C51552" w:rsidRDefault="00C16361" w:rsidP="008852B5">
      <w:pPr>
        <w:numPr>
          <w:ilvl w:val="0"/>
          <w:numId w:val="10"/>
        </w:numPr>
        <w:ind w:left="284" w:hanging="284"/>
        <w:jc w:val="both"/>
        <w:rPr>
          <w:rFonts w:ascii="Arial" w:hAnsi="Arial" w:cs="Arial"/>
          <w:sz w:val="20"/>
          <w:szCs w:val="20"/>
        </w:rPr>
      </w:pPr>
      <w:r w:rsidRPr="00C51552">
        <w:rPr>
          <w:rFonts w:ascii="Arial" w:hAnsi="Arial" w:cs="Arial"/>
          <w:sz w:val="20"/>
          <w:szCs w:val="20"/>
        </w:rPr>
        <w:t xml:space="preserve">Wzór oświadczenia </w:t>
      </w:r>
      <w:r w:rsidR="004A1A30" w:rsidRPr="00C51552">
        <w:rPr>
          <w:rFonts w:ascii="Arial" w:hAnsi="Arial" w:cs="Arial"/>
          <w:sz w:val="20"/>
          <w:szCs w:val="20"/>
        </w:rPr>
        <w:t xml:space="preserve">wraz </w:t>
      </w:r>
      <w:r w:rsidR="004D3783" w:rsidRPr="00C51552">
        <w:rPr>
          <w:rFonts w:ascii="Arial" w:hAnsi="Arial" w:cs="Arial"/>
          <w:sz w:val="20"/>
          <w:szCs w:val="20"/>
        </w:rPr>
        <w:t xml:space="preserve">z </w:t>
      </w:r>
      <w:r w:rsidR="004A1A30" w:rsidRPr="00C51552">
        <w:rPr>
          <w:rFonts w:ascii="Arial" w:hAnsi="Arial" w:cs="Arial"/>
          <w:sz w:val="20"/>
          <w:szCs w:val="20"/>
        </w:rPr>
        <w:t xml:space="preserve">informacją, o której mowa w art. 86 ust. 5 ustawy, </w:t>
      </w:r>
      <w:r w:rsidRPr="00C51552">
        <w:rPr>
          <w:rFonts w:ascii="Arial" w:hAnsi="Arial" w:cs="Arial"/>
          <w:sz w:val="20"/>
          <w:szCs w:val="20"/>
        </w:rPr>
        <w:t>zostanie zamieszczony przez Zamawiającego na stronie internetowej</w:t>
      </w:r>
      <w:r w:rsidR="0002645D" w:rsidRPr="00C51552">
        <w:rPr>
          <w:rFonts w:ascii="Arial" w:hAnsi="Arial" w:cs="Arial"/>
          <w:sz w:val="20"/>
          <w:szCs w:val="20"/>
        </w:rPr>
        <w:t xml:space="preserve">, na </w:t>
      </w:r>
      <w:r w:rsidR="004A1A30" w:rsidRPr="00C51552">
        <w:rPr>
          <w:rFonts w:ascii="Arial" w:hAnsi="Arial" w:cs="Arial"/>
          <w:sz w:val="20"/>
          <w:szCs w:val="20"/>
        </w:rPr>
        <w:t>której była zamiesz</w:t>
      </w:r>
      <w:r w:rsidR="00D65F7F">
        <w:rPr>
          <w:rFonts w:ascii="Arial" w:hAnsi="Arial" w:cs="Arial"/>
          <w:sz w:val="20"/>
          <w:szCs w:val="20"/>
        </w:rPr>
        <w:t>cz</w:t>
      </w:r>
      <w:r w:rsidR="004A1A30" w:rsidRPr="00C51552">
        <w:rPr>
          <w:rFonts w:ascii="Arial" w:hAnsi="Arial" w:cs="Arial"/>
          <w:sz w:val="20"/>
          <w:szCs w:val="20"/>
        </w:rPr>
        <w:t>ona siwz</w:t>
      </w:r>
      <w:r w:rsidR="0002645D" w:rsidRPr="00C51552">
        <w:rPr>
          <w:rFonts w:ascii="Arial" w:hAnsi="Arial" w:cs="Arial"/>
          <w:sz w:val="20"/>
          <w:szCs w:val="20"/>
        </w:rPr>
        <w:t xml:space="preserve"> </w:t>
      </w:r>
      <w:r w:rsidR="004A1A30" w:rsidRPr="00C51552">
        <w:rPr>
          <w:rFonts w:ascii="Arial" w:hAnsi="Arial" w:cs="Arial"/>
          <w:sz w:val="20"/>
          <w:szCs w:val="20"/>
        </w:rPr>
        <w:t xml:space="preserve">wraz </w:t>
      </w:r>
      <w:r w:rsidR="0002645D" w:rsidRPr="00C51552">
        <w:rPr>
          <w:rFonts w:ascii="Arial" w:hAnsi="Arial" w:cs="Arial"/>
          <w:sz w:val="20"/>
          <w:szCs w:val="20"/>
        </w:rPr>
        <w:t>z załącznikami</w:t>
      </w:r>
      <w:r w:rsidRPr="00C51552">
        <w:rPr>
          <w:rFonts w:ascii="Arial" w:hAnsi="Arial" w:cs="Arial"/>
          <w:sz w:val="20"/>
          <w:szCs w:val="20"/>
        </w:rPr>
        <w:t>.</w:t>
      </w:r>
    </w:p>
    <w:p w14:paraId="1445E6B1" w14:textId="77777777" w:rsidR="00C16361" w:rsidRPr="00C51552" w:rsidRDefault="00C16361" w:rsidP="008852B5">
      <w:pPr>
        <w:jc w:val="both"/>
        <w:rPr>
          <w:rFonts w:ascii="Arial" w:hAnsi="Arial" w:cs="Arial"/>
          <w:b/>
          <w:i/>
          <w:sz w:val="20"/>
          <w:szCs w:val="20"/>
          <w:u w:val="single"/>
        </w:rPr>
      </w:pPr>
    </w:p>
    <w:p w14:paraId="58AFE094" w14:textId="77777777" w:rsidR="002E0429" w:rsidRPr="00C51552" w:rsidRDefault="00097201" w:rsidP="008852B5">
      <w:pPr>
        <w:ind w:left="284"/>
        <w:jc w:val="both"/>
        <w:rPr>
          <w:rFonts w:ascii="Arial" w:hAnsi="Arial" w:cs="Arial"/>
          <w:b/>
          <w:i/>
          <w:sz w:val="20"/>
          <w:szCs w:val="20"/>
        </w:rPr>
      </w:pPr>
      <w:r w:rsidRPr="00C51552">
        <w:rPr>
          <w:rFonts w:ascii="Arial" w:hAnsi="Arial" w:cs="Arial"/>
          <w:b/>
          <w:i/>
          <w:sz w:val="20"/>
          <w:szCs w:val="20"/>
        </w:rPr>
        <w:t>7.3</w:t>
      </w:r>
      <w:r w:rsidR="002E0429" w:rsidRPr="00C51552">
        <w:rPr>
          <w:rFonts w:ascii="Arial" w:hAnsi="Arial" w:cs="Arial"/>
          <w:b/>
          <w:i/>
          <w:sz w:val="20"/>
          <w:szCs w:val="20"/>
        </w:rPr>
        <w:t>) – Oświadczenia i dokumenty potwierdzające okoliczności, o których mowa w art. 25 ust. 1 składane na wezwanie Zamawiającego:</w:t>
      </w:r>
    </w:p>
    <w:p w14:paraId="6E476428" w14:textId="77777777" w:rsidR="0066696B" w:rsidRPr="00C51552" w:rsidRDefault="0066696B" w:rsidP="008852B5">
      <w:pPr>
        <w:numPr>
          <w:ilvl w:val="0"/>
          <w:numId w:val="9"/>
        </w:numPr>
        <w:spacing w:line="20" w:lineRule="atLeast"/>
        <w:ind w:left="426" w:hanging="426"/>
        <w:jc w:val="both"/>
        <w:rPr>
          <w:rFonts w:ascii="Arial" w:hAnsi="Arial" w:cs="Arial"/>
          <w:sz w:val="20"/>
          <w:szCs w:val="20"/>
        </w:rPr>
      </w:pPr>
      <w:r w:rsidRPr="00C51552">
        <w:rPr>
          <w:rFonts w:ascii="Arial" w:hAnsi="Arial" w:cs="Arial"/>
          <w:sz w:val="20"/>
          <w:szCs w:val="20"/>
        </w:rPr>
        <w:t>Zamawiający, wezwie do złożenia następujących dokumentów:</w:t>
      </w:r>
    </w:p>
    <w:p w14:paraId="43DA3CEE" w14:textId="77777777" w:rsidR="0066696B" w:rsidRPr="00C51552" w:rsidRDefault="0066696B" w:rsidP="008852B5">
      <w:pPr>
        <w:numPr>
          <w:ilvl w:val="0"/>
          <w:numId w:val="11"/>
        </w:numPr>
        <w:spacing w:line="20" w:lineRule="atLeast"/>
        <w:jc w:val="both"/>
        <w:rPr>
          <w:rFonts w:ascii="Arial" w:hAnsi="Arial" w:cs="Arial"/>
          <w:sz w:val="20"/>
          <w:szCs w:val="20"/>
        </w:rPr>
      </w:pPr>
      <w:r w:rsidRPr="00C51552">
        <w:rPr>
          <w:rFonts w:ascii="Arial" w:hAnsi="Arial" w:cs="Arial"/>
          <w:sz w:val="20"/>
          <w:szCs w:val="20"/>
        </w:rPr>
        <w:t>potwierdzających brak podstaw wykluczenia z udziału w postępowaniu:</w:t>
      </w:r>
    </w:p>
    <w:p w14:paraId="26604D9B" w14:textId="77777777" w:rsidR="00662C19" w:rsidRPr="00C51552" w:rsidRDefault="00662C19" w:rsidP="008852B5">
      <w:pPr>
        <w:numPr>
          <w:ilvl w:val="1"/>
          <w:numId w:val="11"/>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t>informacji z Krajowego Rejestru Karnego w zakresie określonym w art. 24 ust. 1 pkt 13, 14 i 21 ustawy</w:t>
      </w:r>
      <w:r w:rsidR="00B315E1" w:rsidRPr="00C51552">
        <w:rPr>
          <w:rFonts w:ascii="Arial" w:hAnsi="Arial" w:cs="Arial"/>
          <w:sz w:val="20"/>
          <w:szCs w:val="20"/>
          <w:lang w:eastAsia="pl-PL"/>
        </w:rPr>
        <w:t xml:space="preserve">, </w:t>
      </w:r>
      <w:r w:rsidRPr="00C51552">
        <w:rPr>
          <w:rFonts w:ascii="Arial" w:hAnsi="Arial" w:cs="Arial"/>
          <w:sz w:val="20"/>
          <w:szCs w:val="20"/>
          <w:lang w:eastAsia="pl-PL"/>
        </w:rPr>
        <w:t xml:space="preserve">wystawionej nie wcześniej niż </w:t>
      </w:r>
      <w:r w:rsidRPr="00C51552">
        <w:rPr>
          <w:rFonts w:ascii="Arial" w:hAnsi="Arial" w:cs="Arial"/>
          <w:b/>
          <w:sz w:val="20"/>
          <w:szCs w:val="20"/>
          <w:lang w:eastAsia="pl-PL"/>
        </w:rPr>
        <w:t>6 miesięcy</w:t>
      </w:r>
      <w:r w:rsidRPr="00C51552">
        <w:rPr>
          <w:rFonts w:ascii="Arial" w:hAnsi="Arial" w:cs="Arial"/>
          <w:sz w:val="20"/>
          <w:szCs w:val="20"/>
          <w:lang w:eastAsia="pl-PL"/>
        </w:rPr>
        <w:t xml:space="preserve"> przed upływem terminu składania ofert;</w:t>
      </w:r>
    </w:p>
    <w:p w14:paraId="578DF04D" w14:textId="77777777" w:rsidR="00662C19" w:rsidRPr="00C51552" w:rsidRDefault="00662C19" w:rsidP="008852B5">
      <w:pPr>
        <w:numPr>
          <w:ilvl w:val="1"/>
          <w:numId w:val="11"/>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t>zaświadczenia właściwego naczelnika urzędu skarbowego potwierdzającego, że</w:t>
      </w:r>
      <w:r w:rsidR="00E24918" w:rsidRPr="00C51552">
        <w:rPr>
          <w:rFonts w:ascii="Arial" w:hAnsi="Arial" w:cs="Arial"/>
          <w:sz w:val="20"/>
          <w:szCs w:val="20"/>
          <w:lang w:eastAsia="pl-PL"/>
        </w:rPr>
        <w:t> </w:t>
      </w:r>
      <w:r w:rsidRPr="00C51552">
        <w:rPr>
          <w:rFonts w:ascii="Arial" w:hAnsi="Arial" w:cs="Arial"/>
          <w:sz w:val="20"/>
          <w:szCs w:val="20"/>
          <w:lang w:eastAsia="pl-PL"/>
        </w:rPr>
        <w:t xml:space="preserve">wykonawca nie zalega z opłacaniem podatków, wystawionego nie wcześniej niż </w:t>
      </w:r>
      <w:r w:rsidRPr="00C51552">
        <w:rPr>
          <w:rFonts w:ascii="Arial" w:hAnsi="Arial" w:cs="Arial"/>
          <w:b/>
          <w:sz w:val="20"/>
          <w:szCs w:val="20"/>
          <w:lang w:eastAsia="pl-PL"/>
        </w:rPr>
        <w:t>3</w:t>
      </w:r>
      <w:r w:rsidR="00FA21BA" w:rsidRPr="00C51552">
        <w:rPr>
          <w:rFonts w:ascii="Arial" w:hAnsi="Arial" w:cs="Arial"/>
          <w:b/>
          <w:sz w:val="20"/>
          <w:szCs w:val="20"/>
          <w:lang w:eastAsia="pl-PL"/>
        </w:rPr>
        <w:t> </w:t>
      </w:r>
      <w:r w:rsidRPr="00C51552">
        <w:rPr>
          <w:rFonts w:ascii="Arial" w:hAnsi="Arial" w:cs="Arial"/>
          <w:b/>
          <w:sz w:val="20"/>
          <w:szCs w:val="20"/>
          <w:lang w:eastAsia="pl-PL"/>
        </w:rPr>
        <w:t>miesiące</w:t>
      </w:r>
      <w:r w:rsidRPr="00C51552">
        <w:rPr>
          <w:rFonts w:ascii="Arial" w:hAnsi="Arial" w:cs="Arial"/>
          <w:sz w:val="20"/>
          <w:szCs w:val="20"/>
          <w:lang w:eastAsia="pl-PL"/>
        </w:rPr>
        <w:t xml:space="preserve"> przed upływem terminu składania ofert, lub innego dokumentu potwierdzającego, że wykonawca zawarł porozumienie z właściwym organem podatkowym w sprawie spłat tych należności wraz z ewentualnymi odsetkami lub grzywnami, w</w:t>
      </w:r>
      <w:r w:rsidR="00E24918" w:rsidRPr="00C51552">
        <w:rPr>
          <w:rFonts w:ascii="Arial" w:hAnsi="Arial" w:cs="Arial"/>
          <w:sz w:val="20"/>
          <w:szCs w:val="20"/>
          <w:lang w:eastAsia="pl-PL"/>
        </w:rPr>
        <w:t> </w:t>
      </w:r>
      <w:r w:rsidRPr="00C51552">
        <w:rPr>
          <w:rFonts w:ascii="Arial" w:hAnsi="Arial" w:cs="Arial"/>
          <w:sz w:val="20"/>
          <w:szCs w:val="20"/>
          <w:lang w:eastAsia="pl-PL"/>
        </w:rPr>
        <w:t>szczególności uzyskał przewidziane prawem zwolnienie, odroczenie lub rozłożenie na raty zaległych płatności lub wstrzymanie w całości wykonania decyzji właściwego organu;</w:t>
      </w:r>
    </w:p>
    <w:p w14:paraId="7B488E44" w14:textId="77777777" w:rsidR="00662C19" w:rsidRPr="00C51552" w:rsidRDefault="00662C19" w:rsidP="008852B5">
      <w:pPr>
        <w:numPr>
          <w:ilvl w:val="1"/>
          <w:numId w:val="11"/>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sidRPr="00C51552">
        <w:rPr>
          <w:rFonts w:ascii="Arial" w:hAnsi="Arial" w:cs="Arial"/>
          <w:b/>
          <w:sz w:val="20"/>
          <w:szCs w:val="20"/>
          <w:lang w:eastAsia="pl-PL"/>
        </w:rPr>
        <w:t>3 miesiące</w:t>
      </w:r>
      <w:r w:rsidRPr="00C51552">
        <w:rPr>
          <w:rFonts w:ascii="Arial" w:hAnsi="Arial" w:cs="Arial"/>
          <w:sz w:val="20"/>
          <w:szCs w:val="20"/>
          <w:lang w:eastAsia="pl-PL"/>
        </w:rPr>
        <w:t xml:space="preserve"> przed </w:t>
      </w:r>
      <w:r w:rsidR="00AB3BBD" w:rsidRPr="00C51552">
        <w:rPr>
          <w:rFonts w:ascii="Arial" w:hAnsi="Arial" w:cs="Arial"/>
          <w:sz w:val="20"/>
          <w:szCs w:val="20"/>
          <w:lang w:eastAsia="pl-PL"/>
        </w:rPr>
        <w:t>upływem terminu składania ofert</w:t>
      </w:r>
      <w:r w:rsidRPr="00C51552">
        <w:rPr>
          <w:rFonts w:ascii="Arial" w:hAnsi="Arial" w:cs="Arial"/>
          <w:sz w:val="20"/>
          <w:szCs w:val="20"/>
          <w:lang w:eastAsia="pl-PL"/>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86ADCE" w14:textId="77777777" w:rsidR="004C0FBC" w:rsidRPr="00C51552" w:rsidRDefault="00662C19" w:rsidP="008852B5">
      <w:pPr>
        <w:numPr>
          <w:ilvl w:val="1"/>
          <w:numId w:val="11"/>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w:t>
      </w:r>
      <w:r w:rsidR="00F7521D" w:rsidRPr="00C51552">
        <w:rPr>
          <w:rFonts w:ascii="Arial" w:hAnsi="Arial" w:cs="Arial"/>
          <w:sz w:val="20"/>
          <w:szCs w:val="20"/>
          <w:lang w:eastAsia="pl-PL"/>
        </w:rPr>
        <w:t>ie art. 24 ust. 5 pkt 1 ustawy,</w:t>
      </w:r>
      <w:r w:rsidR="007A31EC" w:rsidRPr="00C51552">
        <w:rPr>
          <w:rFonts w:ascii="Arial" w:hAnsi="Arial" w:cs="Arial"/>
        </w:rPr>
        <w:t xml:space="preserve"> </w:t>
      </w:r>
    </w:p>
    <w:p w14:paraId="2EC68F47" w14:textId="77777777" w:rsidR="00952A4E" w:rsidRPr="00C51552" w:rsidRDefault="00952A4E" w:rsidP="008852B5">
      <w:pPr>
        <w:numPr>
          <w:ilvl w:val="1"/>
          <w:numId w:val="11"/>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t>oświadczenia</w:t>
      </w:r>
      <w:r w:rsidRPr="00C51552">
        <w:rPr>
          <w:rFonts w:ascii="Arial" w:hAnsi="Arial" w:cs="Arial"/>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12736FA9" w14:textId="77777777" w:rsidR="00662C19" w:rsidRPr="00C51552" w:rsidRDefault="00662C19" w:rsidP="008852B5">
      <w:pPr>
        <w:numPr>
          <w:ilvl w:val="1"/>
          <w:numId w:val="11"/>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t>oświadczenia wykonawcy o braku orzeczenia wobec niego tytułem środka zapobiegawczego zakazu ubieg</w:t>
      </w:r>
      <w:r w:rsidR="00DB0962" w:rsidRPr="00C51552">
        <w:rPr>
          <w:rFonts w:ascii="Arial" w:hAnsi="Arial" w:cs="Arial"/>
          <w:sz w:val="20"/>
          <w:szCs w:val="20"/>
          <w:lang w:eastAsia="pl-PL"/>
        </w:rPr>
        <w:t>ania się o zamówienia publiczne,</w:t>
      </w:r>
    </w:p>
    <w:p w14:paraId="718F6A34" w14:textId="77777777" w:rsidR="00662C19" w:rsidRPr="00C51552" w:rsidRDefault="00662C19" w:rsidP="008852B5">
      <w:pPr>
        <w:numPr>
          <w:ilvl w:val="1"/>
          <w:numId w:val="11"/>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lastRenderedPageBreak/>
        <w:t>oświadczenia wykonawcy o niezaleganiu z opłacaniem podatków i opłat lokalnych, o</w:t>
      </w:r>
      <w:r w:rsidR="00806FEB" w:rsidRPr="00C51552">
        <w:rPr>
          <w:rFonts w:ascii="Arial" w:hAnsi="Arial" w:cs="Arial"/>
          <w:sz w:val="20"/>
          <w:szCs w:val="20"/>
          <w:lang w:eastAsia="pl-PL"/>
        </w:rPr>
        <w:t> </w:t>
      </w:r>
      <w:r w:rsidRPr="00C51552">
        <w:rPr>
          <w:rFonts w:ascii="Arial" w:hAnsi="Arial" w:cs="Arial"/>
          <w:sz w:val="20"/>
          <w:szCs w:val="20"/>
          <w:lang w:eastAsia="pl-PL"/>
        </w:rPr>
        <w:t>których mowa w ustawie z dnia 12 stycznia 1991 r. o podatkach i opłatach lokalnych (Dz.</w:t>
      </w:r>
      <w:r w:rsidR="00806FEB" w:rsidRPr="00C51552">
        <w:rPr>
          <w:rFonts w:ascii="Arial" w:hAnsi="Arial" w:cs="Arial"/>
          <w:sz w:val="20"/>
          <w:szCs w:val="20"/>
          <w:lang w:eastAsia="pl-PL"/>
        </w:rPr>
        <w:t> U. z 2016 r. poz. 716)</w:t>
      </w:r>
      <w:r w:rsidR="00DB0962" w:rsidRPr="00C51552">
        <w:rPr>
          <w:rFonts w:ascii="Arial" w:hAnsi="Arial" w:cs="Arial"/>
          <w:sz w:val="20"/>
          <w:szCs w:val="20"/>
          <w:lang w:eastAsia="pl-PL"/>
        </w:rPr>
        <w:t>.</w:t>
      </w:r>
    </w:p>
    <w:p w14:paraId="25EA357E" w14:textId="117695E9" w:rsidR="006033BF" w:rsidRDefault="00FD2080" w:rsidP="008852B5">
      <w:pPr>
        <w:spacing w:after="120" w:line="20" w:lineRule="atLeast"/>
        <w:ind w:left="992"/>
        <w:jc w:val="both"/>
        <w:rPr>
          <w:rFonts w:ascii="Arial" w:hAnsi="Arial" w:cs="Arial"/>
          <w:b/>
          <w:i/>
          <w:sz w:val="20"/>
          <w:szCs w:val="20"/>
        </w:rPr>
      </w:pPr>
      <w:r w:rsidRPr="00C51552">
        <w:rPr>
          <w:rFonts w:ascii="Arial" w:hAnsi="Arial" w:cs="Arial"/>
          <w:b/>
          <w:i/>
          <w:sz w:val="20"/>
          <w:szCs w:val="20"/>
        </w:rPr>
        <w:t>W</w:t>
      </w:r>
      <w:r w:rsidR="00F70306" w:rsidRPr="00C51552">
        <w:rPr>
          <w:rFonts w:ascii="Arial" w:hAnsi="Arial" w:cs="Arial"/>
          <w:b/>
          <w:i/>
          <w:sz w:val="20"/>
          <w:szCs w:val="20"/>
        </w:rPr>
        <w:t>z</w:t>
      </w:r>
      <w:r w:rsidR="00121008" w:rsidRPr="00C51552">
        <w:rPr>
          <w:rFonts w:ascii="Arial" w:hAnsi="Arial" w:cs="Arial"/>
          <w:b/>
          <w:i/>
          <w:sz w:val="20"/>
          <w:szCs w:val="20"/>
        </w:rPr>
        <w:t xml:space="preserve">ory </w:t>
      </w:r>
      <w:r w:rsidR="00F70306" w:rsidRPr="00C51552">
        <w:rPr>
          <w:rFonts w:ascii="Arial" w:hAnsi="Arial" w:cs="Arial"/>
          <w:b/>
          <w:i/>
          <w:sz w:val="20"/>
          <w:szCs w:val="20"/>
        </w:rPr>
        <w:t xml:space="preserve">oświadczeń lit. e-g </w:t>
      </w:r>
      <w:r w:rsidR="00121008" w:rsidRPr="00C51552">
        <w:rPr>
          <w:rFonts w:ascii="Arial" w:hAnsi="Arial" w:cs="Arial"/>
          <w:b/>
          <w:i/>
          <w:sz w:val="20"/>
          <w:szCs w:val="20"/>
        </w:rPr>
        <w:t>są u</w:t>
      </w:r>
      <w:r w:rsidR="00F70306" w:rsidRPr="00C51552">
        <w:rPr>
          <w:rFonts w:ascii="Arial" w:hAnsi="Arial" w:cs="Arial"/>
          <w:b/>
          <w:i/>
          <w:sz w:val="20"/>
          <w:szCs w:val="20"/>
        </w:rPr>
        <w:t>jęt</w:t>
      </w:r>
      <w:r w:rsidR="00121008" w:rsidRPr="00C51552">
        <w:rPr>
          <w:rFonts w:ascii="Arial" w:hAnsi="Arial" w:cs="Arial"/>
          <w:b/>
          <w:i/>
          <w:sz w:val="20"/>
          <w:szCs w:val="20"/>
        </w:rPr>
        <w:t>e</w:t>
      </w:r>
      <w:r w:rsidR="00F70306" w:rsidRPr="00C51552">
        <w:rPr>
          <w:rFonts w:ascii="Arial" w:hAnsi="Arial" w:cs="Arial"/>
          <w:b/>
          <w:i/>
          <w:sz w:val="20"/>
          <w:szCs w:val="20"/>
        </w:rPr>
        <w:t xml:space="preserve"> w załączniku nr </w:t>
      </w:r>
      <w:r w:rsidR="00315420" w:rsidRPr="008902F2">
        <w:rPr>
          <w:rFonts w:ascii="Arial" w:hAnsi="Arial" w:cs="Arial"/>
          <w:b/>
          <w:i/>
          <w:sz w:val="20"/>
          <w:szCs w:val="20"/>
        </w:rPr>
        <w:t>4</w:t>
      </w:r>
      <w:r w:rsidR="00F70306" w:rsidRPr="00C51552">
        <w:rPr>
          <w:rFonts w:ascii="Arial" w:hAnsi="Arial" w:cs="Arial"/>
          <w:b/>
          <w:i/>
          <w:sz w:val="20"/>
          <w:szCs w:val="20"/>
        </w:rPr>
        <w:t xml:space="preserve"> do siwz</w:t>
      </w:r>
      <w:r w:rsidR="00F163E6" w:rsidRPr="00C51552">
        <w:rPr>
          <w:rFonts w:ascii="Arial" w:hAnsi="Arial" w:cs="Arial"/>
          <w:b/>
          <w:i/>
          <w:sz w:val="20"/>
          <w:szCs w:val="20"/>
        </w:rPr>
        <w:t>;</w:t>
      </w:r>
    </w:p>
    <w:p w14:paraId="2512EC21" w14:textId="77777777" w:rsidR="00E34602" w:rsidRPr="00E34602" w:rsidRDefault="00E34602" w:rsidP="008852B5">
      <w:pPr>
        <w:numPr>
          <w:ilvl w:val="0"/>
          <w:numId w:val="11"/>
        </w:numPr>
        <w:spacing w:before="120"/>
        <w:ind w:left="709" w:hanging="283"/>
        <w:jc w:val="both"/>
        <w:rPr>
          <w:rFonts w:ascii="Arial" w:hAnsi="Arial" w:cs="Arial"/>
          <w:sz w:val="20"/>
          <w:szCs w:val="20"/>
          <w:lang w:eastAsia="pl-PL"/>
        </w:rPr>
      </w:pPr>
      <w:r w:rsidRPr="00E34602">
        <w:rPr>
          <w:rFonts w:ascii="Arial" w:hAnsi="Arial" w:cs="Arial"/>
          <w:sz w:val="20"/>
          <w:szCs w:val="20"/>
          <w:lang w:eastAsia="pl-PL"/>
        </w:rPr>
        <w:t>potwierdzających spełnianie warunków udziału w postępowaniu:</w:t>
      </w:r>
    </w:p>
    <w:p w14:paraId="61F98128" w14:textId="0D61C258" w:rsidR="00E34602" w:rsidRPr="00E34602" w:rsidRDefault="00E34602" w:rsidP="008852B5">
      <w:pPr>
        <w:numPr>
          <w:ilvl w:val="1"/>
          <w:numId w:val="11"/>
        </w:numPr>
        <w:spacing w:before="120"/>
        <w:ind w:left="993" w:hanging="426"/>
        <w:jc w:val="both"/>
        <w:rPr>
          <w:rFonts w:ascii="Arial" w:hAnsi="Arial" w:cs="Arial"/>
          <w:sz w:val="20"/>
          <w:szCs w:val="20"/>
          <w:lang w:eastAsia="pl-PL"/>
        </w:rPr>
      </w:pPr>
      <w:r w:rsidRPr="00E34602">
        <w:rPr>
          <w:rFonts w:ascii="Arial" w:hAnsi="Arial" w:cs="Arial"/>
          <w:sz w:val="20"/>
          <w:szCs w:val="20"/>
          <w:lang w:eastAsia="pl-PL"/>
        </w:rPr>
        <w:t>wykazu dostaw (</w:t>
      </w:r>
      <w:r w:rsidRPr="00E34602">
        <w:rPr>
          <w:rFonts w:ascii="Arial" w:hAnsi="Arial" w:cs="Arial"/>
          <w:b/>
          <w:sz w:val="20"/>
          <w:szCs w:val="20"/>
          <w:lang w:eastAsia="pl-PL"/>
        </w:rPr>
        <w:t xml:space="preserve">załącznik nr </w:t>
      </w:r>
      <w:r w:rsidR="00315420" w:rsidRPr="008902F2">
        <w:rPr>
          <w:rFonts w:ascii="Arial" w:hAnsi="Arial" w:cs="Arial"/>
          <w:b/>
          <w:sz w:val="20"/>
          <w:szCs w:val="20"/>
          <w:lang w:eastAsia="pl-PL"/>
        </w:rPr>
        <w:t>6</w:t>
      </w:r>
      <w:r w:rsidRPr="00E34602">
        <w:rPr>
          <w:rFonts w:ascii="Arial" w:hAnsi="Arial" w:cs="Arial"/>
          <w:b/>
          <w:sz w:val="20"/>
          <w:szCs w:val="20"/>
          <w:lang w:eastAsia="pl-PL"/>
        </w:rPr>
        <w:t xml:space="preserve"> do siwz</w:t>
      </w:r>
      <w:r w:rsidRPr="00E34602">
        <w:rPr>
          <w:rFonts w:ascii="Arial" w:hAnsi="Arial" w:cs="Arial"/>
          <w:sz w:val="20"/>
          <w:szCs w:val="20"/>
          <w:lang w:eastAsia="pl-PL"/>
        </w:rPr>
        <w:t xml:space="preserve">) wykonanych, a w przypadku świadczeń okresowych lub ciągłych również wykonywanych, w okresie ostatnich 3 lat przed upływem terminu składania ofert, a jeżeli okres prowadzenia działalności jest krótszy - w tym okresie, wraz z podaniem </w:t>
      </w:r>
      <w:r w:rsidRPr="00E34602">
        <w:rPr>
          <w:rFonts w:ascii="Arial" w:hAnsi="Arial" w:cs="Arial"/>
          <w:sz w:val="20"/>
          <w:szCs w:val="20"/>
        </w:rPr>
        <w:t xml:space="preserve">ich wartości, przedmiotu, dat wykonania i podmiotów, na rzecz których dostawy zostały wykonane, </w:t>
      </w:r>
      <w:r w:rsidRPr="00E34602">
        <w:rPr>
          <w:rFonts w:ascii="Arial" w:hAnsi="Arial" w:cs="Arial"/>
          <w:sz w:val="20"/>
          <w:szCs w:val="20"/>
          <w:lang w:eastAsia="pl-PL"/>
        </w:rPr>
        <w:t>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14:paraId="3BDCCD33" w14:textId="77777777" w:rsidR="00E34602" w:rsidRPr="00E34602" w:rsidRDefault="00E34602" w:rsidP="008852B5">
      <w:pPr>
        <w:spacing w:before="120"/>
        <w:ind w:left="851"/>
        <w:jc w:val="both"/>
        <w:rPr>
          <w:rFonts w:ascii="Arial" w:hAnsi="Arial" w:cs="Arial"/>
          <w:sz w:val="20"/>
          <w:szCs w:val="20"/>
          <w:lang w:eastAsia="pl-PL"/>
        </w:rPr>
      </w:pPr>
      <w:r w:rsidRPr="00E34602">
        <w:rPr>
          <w:rFonts w:ascii="Arial" w:hAnsi="Arial" w:cs="Arial"/>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w:t>
      </w:r>
    </w:p>
    <w:p w14:paraId="20B8E60F" w14:textId="5A0BA0C9" w:rsidR="00E34602" w:rsidRPr="00E34602" w:rsidRDefault="00E34602" w:rsidP="008852B5">
      <w:pPr>
        <w:numPr>
          <w:ilvl w:val="0"/>
          <w:numId w:val="11"/>
        </w:numPr>
        <w:spacing w:before="120"/>
        <w:ind w:hanging="218"/>
        <w:jc w:val="both"/>
        <w:rPr>
          <w:rFonts w:ascii="Arial" w:hAnsi="Arial" w:cs="Arial"/>
          <w:sz w:val="20"/>
          <w:szCs w:val="20"/>
          <w:lang w:eastAsia="pl-PL"/>
        </w:rPr>
      </w:pPr>
      <w:r w:rsidRPr="00E34602">
        <w:rPr>
          <w:rFonts w:ascii="Arial" w:hAnsi="Arial" w:cs="Arial"/>
          <w:sz w:val="20"/>
          <w:szCs w:val="20"/>
          <w:lang w:eastAsia="pl-PL"/>
        </w:rPr>
        <w:t>potwierdzających, że oferowane dostawy przedmiotu zamówienia spełniają wymagania Zamawiającego:</w:t>
      </w:r>
      <w:r w:rsidR="00A309C0">
        <w:rPr>
          <w:rFonts w:ascii="Arial" w:hAnsi="Arial" w:cs="Arial"/>
          <w:sz w:val="20"/>
          <w:szCs w:val="20"/>
          <w:lang w:eastAsia="pl-PL"/>
        </w:rPr>
        <w:t xml:space="preserve"> </w:t>
      </w:r>
    </w:p>
    <w:p w14:paraId="705EA0B1" w14:textId="77777777" w:rsidR="00E34602" w:rsidRPr="00E34602" w:rsidRDefault="00E34602" w:rsidP="008852B5">
      <w:pPr>
        <w:numPr>
          <w:ilvl w:val="1"/>
          <w:numId w:val="11"/>
        </w:numPr>
        <w:spacing w:before="120"/>
        <w:ind w:left="851" w:hanging="425"/>
        <w:jc w:val="both"/>
        <w:rPr>
          <w:rFonts w:ascii="Arial" w:hAnsi="Arial" w:cs="Arial"/>
          <w:sz w:val="20"/>
          <w:szCs w:val="20"/>
          <w:lang w:eastAsia="pl-PL"/>
        </w:rPr>
      </w:pPr>
      <w:r w:rsidRPr="00E34602">
        <w:rPr>
          <w:rFonts w:ascii="Arial" w:hAnsi="Arial" w:cs="Arial"/>
          <w:b/>
          <w:sz w:val="20"/>
          <w:szCs w:val="20"/>
          <w:lang w:eastAsia="pl-PL"/>
        </w:rPr>
        <w:t>Oświadczenie Wykonawcy</w:t>
      </w:r>
      <w:r w:rsidRPr="00E34602">
        <w:rPr>
          <w:rFonts w:ascii="Arial" w:hAnsi="Arial" w:cs="Arial"/>
          <w:sz w:val="20"/>
          <w:szCs w:val="20"/>
          <w:lang w:eastAsia="pl-PL"/>
        </w:rPr>
        <w:t xml:space="preserve"> (załącznik nr 7 do siwz), potwierdzające, iż zaoferowany w ofercie przetargowej przedmiot zamówienia spełnia wymagania:</w:t>
      </w:r>
    </w:p>
    <w:p w14:paraId="79479EEF" w14:textId="77777777" w:rsidR="00E34602" w:rsidRPr="0037491C" w:rsidRDefault="00E34602" w:rsidP="008852B5">
      <w:pPr>
        <w:numPr>
          <w:ilvl w:val="2"/>
          <w:numId w:val="11"/>
        </w:numPr>
        <w:spacing w:before="120"/>
        <w:ind w:left="1134" w:hanging="141"/>
        <w:jc w:val="both"/>
        <w:rPr>
          <w:rFonts w:ascii="Arial" w:hAnsi="Arial" w:cs="Arial"/>
          <w:sz w:val="20"/>
          <w:szCs w:val="20"/>
          <w:lang w:eastAsia="pl-PL"/>
        </w:rPr>
      </w:pPr>
      <w:r w:rsidRPr="0037491C">
        <w:rPr>
          <w:rFonts w:ascii="Arial" w:hAnsi="Arial" w:cs="Arial"/>
          <w:sz w:val="20"/>
          <w:szCs w:val="20"/>
        </w:rPr>
        <w:t>zawarte przez Zamawiającego w siwz i załączniku nr 3 do siwz stanowiącym szczegółowy opis przedmiotu zamówienia – Formularz cenowy (będący jednocześnie załącznikiem do umowy),</w:t>
      </w:r>
      <w:r w:rsidR="00750D17" w:rsidRPr="0037491C">
        <w:rPr>
          <w:rFonts w:ascii="Arial" w:hAnsi="Arial" w:cs="Arial"/>
          <w:sz w:val="20"/>
          <w:szCs w:val="20"/>
        </w:rPr>
        <w:t xml:space="preserve"> </w:t>
      </w:r>
    </w:p>
    <w:p w14:paraId="32807E05" w14:textId="433B627A" w:rsidR="00E34602" w:rsidRPr="000C19F7" w:rsidRDefault="00E34602" w:rsidP="008852B5">
      <w:pPr>
        <w:numPr>
          <w:ilvl w:val="2"/>
          <w:numId w:val="11"/>
        </w:numPr>
        <w:spacing w:before="120"/>
        <w:ind w:left="1134" w:hanging="141"/>
        <w:jc w:val="both"/>
        <w:rPr>
          <w:rFonts w:ascii="Arial" w:hAnsi="Arial" w:cs="Arial"/>
          <w:sz w:val="20"/>
          <w:szCs w:val="20"/>
          <w:lang w:eastAsia="pl-PL"/>
        </w:rPr>
      </w:pPr>
      <w:r w:rsidRPr="00467EF8">
        <w:rPr>
          <w:rFonts w:ascii="Arial" w:hAnsi="Arial" w:cs="Arial"/>
          <w:sz w:val="20"/>
          <w:szCs w:val="20"/>
        </w:rPr>
        <w:t xml:space="preserve">przewidziane w ustawie o wyrobach medycznych </w:t>
      </w:r>
      <w:r w:rsidRPr="00C71F9F">
        <w:rPr>
          <w:rFonts w:ascii="Arial" w:hAnsi="Arial" w:cs="Arial"/>
          <w:sz w:val="20"/>
          <w:szCs w:val="20"/>
        </w:rPr>
        <w:t xml:space="preserve">(tj.: </w:t>
      </w:r>
      <w:r w:rsidR="00135D23" w:rsidRPr="00B303A9">
        <w:rPr>
          <w:rFonts w:ascii="Arial" w:hAnsi="Arial" w:cs="Arial"/>
          <w:sz w:val="20"/>
          <w:szCs w:val="20"/>
        </w:rPr>
        <w:t>posiada</w:t>
      </w:r>
      <w:r w:rsidR="00135D23">
        <w:rPr>
          <w:rFonts w:ascii="Arial" w:hAnsi="Arial" w:cs="Arial"/>
          <w:sz w:val="20"/>
          <w:szCs w:val="20"/>
        </w:rPr>
        <w:t xml:space="preserve"> </w:t>
      </w:r>
      <w:r w:rsidRPr="00C71F9F">
        <w:rPr>
          <w:rFonts w:ascii="Arial" w:hAnsi="Arial" w:cs="Arial"/>
          <w:sz w:val="20"/>
          <w:szCs w:val="20"/>
        </w:rPr>
        <w:t xml:space="preserve">kompletne </w:t>
      </w:r>
      <w:r w:rsidR="00EF6883">
        <w:rPr>
          <w:rFonts w:ascii="Arial" w:hAnsi="Arial" w:cs="Arial"/>
          <w:sz w:val="20"/>
          <w:szCs w:val="20"/>
        </w:rPr>
        <w:t xml:space="preserve">i aktualne </w:t>
      </w:r>
      <w:r w:rsidRPr="00C71F9F">
        <w:rPr>
          <w:rFonts w:ascii="Arial" w:hAnsi="Arial" w:cs="Arial"/>
          <w:sz w:val="20"/>
          <w:szCs w:val="20"/>
        </w:rPr>
        <w:t>zgłoszenia lub powiadomienia do Prezesa Urzędu Rejestracji Produktów Leczniczych, Wyrobów Medycznych i Produktów Biobójczych, karty charakterystyk, certyfikat CE, Deklaracje Zgodności, atesty</w:t>
      </w:r>
      <w:r w:rsidR="008F1251">
        <w:rPr>
          <w:rFonts w:ascii="Arial" w:hAnsi="Arial" w:cs="Arial"/>
          <w:sz w:val="20"/>
          <w:szCs w:val="20"/>
        </w:rPr>
        <w:t xml:space="preserve"> lub inne dokumenty potwierdzające spełnianie wymagań określonych w przepisach powszechnie </w:t>
      </w:r>
      <w:proofErr w:type="spellStart"/>
      <w:r w:rsidR="008F1251">
        <w:rPr>
          <w:rFonts w:ascii="Arial" w:hAnsi="Arial" w:cs="Arial"/>
          <w:sz w:val="20"/>
          <w:szCs w:val="20"/>
        </w:rPr>
        <w:t>obowi</w:t>
      </w:r>
      <w:proofErr w:type="spellEnd"/>
      <w:r w:rsidRPr="00C71F9F">
        <w:rPr>
          <w:rFonts w:ascii="Arial" w:hAnsi="Arial" w:cs="Arial"/>
          <w:sz w:val="20"/>
          <w:szCs w:val="20"/>
        </w:rPr>
        <w:t>)</w:t>
      </w:r>
      <w:r w:rsidR="001A6038">
        <w:rPr>
          <w:rFonts w:ascii="Arial" w:hAnsi="Arial" w:cs="Arial"/>
          <w:sz w:val="20"/>
          <w:szCs w:val="20"/>
        </w:rPr>
        <w:t xml:space="preserve">. </w:t>
      </w:r>
      <w:r w:rsidRPr="00467EF8">
        <w:rPr>
          <w:rFonts w:ascii="Arial" w:hAnsi="Arial" w:cs="Arial"/>
          <w:sz w:val="20"/>
          <w:szCs w:val="20"/>
          <w:lang w:eastAsia="pl-PL"/>
        </w:rPr>
        <w:t>W załączniku nr 7 do siwz Wykonawca oświadcza również, że wszystkie towary, stanowiące przedmiot zamówienia i nie podlegające przepisom ustawy z 20 maja 2010 roku o wyrobach medycznych (</w:t>
      </w:r>
      <w:proofErr w:type="spellStart"/>
      <w:r w:rsidRPr="00467EF8">
        <w:rPr>
          <w:rFonts w:ascii="Arial" w:hAnsi="Arial" w:cs="Arial"/>
          <w:sz w:val="20"/>
          <w:szCs w:val="20"/>
          <w:lang w:eastAsia="pl-PL"/>
        </w:rPr>
        <w:t>t.j</w:t>
      </w:r>
      <w:proofErr w:type="spellEnd"/>
      <w:r w:rsidRPr="00467EF8">
        <w:rPr>
          <w:rFonts w:ascii="Arial" w:hAnsi="Arial" w:cs="Arial"/>
          <w:sz w:val="20"/>
          <w:szCs w:val="20"/>
          <w:lang w:eastAsia="pl-PL"/>
        </w:rPr>
        <w:t xml:space="preserve">. Dz.U. z 2019 r., poz. 175 z </w:t>
      </w:r>
      <w:proofErr w:type="spellStart"/>
      <w:r w:rsidRPr="00467EF8">
        <w:rPr>
          <w:rFonts w:ascii="Arial" w:hAnsi="Arial" w:cs="Arial"/>
          <w:sz w:val="20"/>
          <w:szCs w:val="20"/>
          <w:lang w:eastAsia="pl-PL"/>
        </w:rPr>
        <w:t>późn</w:t>
      </w:r>
      <w:proofErr w:type="spellEnd"/>
      <w:r w:rsidRPr="00467EF8">
        <w:rPr>
          <w:rFonts w:ascii="Arial" w:hAnsi="Arial" w:cs="Arial"/>
          <w:sz w:val="20"/>
          <w:szCs w:val="20"/>
          <w:lang w:eastAsia="pl-PL"/>
        </w:rPr>
        <w:t>. zm.) zaoferowane w ofercie przetargowej posiadają dokumenty dopuszczające je do obrotu i używania na terenie Polski - certyfikat CE oraz dokumenty potwierdzające</w:t>
      </w:r>
      <w:r w:rsidRPr="00C71F9F">
        <w:rPr>
          <w:rFonts w:ascii="Arial" w:hAnsi="Arial" w:cs="Arial"/>
          <w:sz w:val="20"/>
          <w:szCs w:val="20"/>
          <w:lang w:eastAsia="pl-PL"/>
        </w:rPr>
        <w:t xml:space="preserve"> spełnienie </w:t>
      </w:r>
      <w:r w:rsidRPr="000C19F7">
        <w:rPr>
          <w:rFonts w:ascii="Arial" w:hAnsi="Arial" w:cs="Arial"/>
          <w:sz w:val="20"/>
          <w:szCs w:val="20"/>
          <w:lang w:eastAsia="pl-PL"/>
        </w:rPr>
        <w:t>przez te produkty wymaganych prawem norm.</w:t>
      </w:r>
    </w:p>
    <w:p w14:paraId="066F534C" w14:textId="4ECF0BE9" w:rsidR="00E34602" w:rsidRPr="000C19F7" w:rsidRDefault="00E34602" w:rsidP="008852B5">
      <w:pPr>
        <w:numPr>
          <w:ilvl w:val="1"/>
          <w:numId w:val="11"/>
        </w:numPr>
        <w:spacing w:before="120"/>
        <w:ind w:left="709" w:hanging="425"/>
        <w:jc w:val="both"/>
        <w:rPr>
          <w:rFonts w:ascii="Arial" w:hAnsi="Arial" w:cs="Arial"/>
          <w:sz w:val="20"/>
          <w:szCs w:val="20"/>
          <w:lang w:eastAsia="pl-PL"/>
        </w:rPr>
      </w:pPr>
      <w:r w:rsidRPr="000C19F7">
        <w:rPr>
          <w:rFonts w:ascii="Arial" w:hAnsi="Arial" w:cs="Arial"/>
          <w:sz w:val="20"/>
          <w:szCs w:val="20"/>
          <w:u w:val="single"/>
          <w:lang w:eastAsia="pl-PL"/>
        </w:rPr>
        <w:t xml:space="preserve">Dla produktów zaoferowanych w pozycji: od 1 do 6  </w:t>
      </w:r>
      <w:r w:rsidRPr="000C19F7">
        <w:rPr>
          <w:rFonts w:ascii="Arial" w:hAnsi="Arial" w:cs="Arial"/>
          <w:b/>
          <w:sz w:val="20"/>
          <w:szCs w:val="20"/>
          <w:u w:val="single"/>
          <w:lang w:eastAsia="pl-PL"/>
        </w:rPr>
        <w:t>w części</w:t>
      </w:r>
      <w:r w:rsidRPr="000C19F7">
        <w:rPr>
          <w:rFonts w:ascii="Arial" w:hAnsi="Arial" w:cs="Arial"/>
          <w:sz w:val="20"/>
          <w:szCs w:val="20"/>
          <w:u w:val="single"/>
          <w:lang w:eastAsia="pl-PL"/>
        </w:rPr>
        <w:t xml:space="preserve"> </w:t>
      </w:r>
      <w:r w:rsidRPr="000C19F7">
        <w:rPr>
          <w:rFonts w:ascii="Arial" w:hAnsi="Arial" w:cs="Arial"/>
          <w:b/>
          <w:sz w:val="20"/>
          <w:szCs w:val="20"/>
          <w:u w:val="single"/>
          <w:lang w:eastAsia="pl-PL"/>
        </w:rPr>
        <w:t>1</w:t>
      </w:r>
      <w:r w:rsidR="006D1A60" w:rsidRPr="000C19F7">
        <w:rPr>
          <w:rFonts w:ascii="Arial" w:hAnsi="Arial" w:cs="Arial"/>
          <w:b/>
          <w:sz w:val="20"/>
          <w:szCs w:val="20"/>
          <w:u w:val="single"/>
          <w:lang w:eastAsia="pl-PL"/>
        </w:rPr>
        <w:t xml:space="preserve"> (tabela w formularzu cenowym</w:t>
      </w:r>
      <w:r w:rsidR="00E7527A" w:rsidRPr="000C19F7">
        <w:rPr>
          <w:rFonts w:ascii="Arial" w:hAnsi="Arial" w:cs="Arial"/>
          <w:b/>
          <w:sz w:val="20"/>
          <w:szCs w:val="20"/>
          <w:u w:val="single"/>
          <w:lang w:eastAsia="pl-PL"/>
        </w:rPr>
        <w:t xml:space="preserve"> oraz OPZ</w:t>
      </w:r>
      <w:r w:rsidR="006D1A60" w:rsidRPr="000C19F7">
        <w:rPr>
          <w:rFonts w:ascii="Arial" w:hAnsi="Arial" w:cs="Arial"/>
          <w:b/>
          <w:sz w:val="20"/>
          <w:szCs w:val="20"/>
          <w:u w:val="single"/>
          <w:lang w:eastAsia="pl-PL"/>
        </w:rPr>
        <w:t>)</w:t>
      </w:r>
      <w:r w:rsidRPr="000C19F7">
        <w:rPr>
          <w:rFonts w:ascii="Arial" w:hAnsi="Arial" w:cs="Arial"/>
          <w:sz w:val="20"/>
          <w:szCs w:val="20"/>
          <w:lang w:eastAsia="pl-PL"/>
        </w:rPr>
        <w:t xml:space="preserve"> Zamawiający wymaga dostarczenia</w:t>
      </w:r>
      <w:r w:rsidRPr="000C19F7">
        <w:rPr>
          <w:rFonts w:ascii="Arial" w:hAnsi="Arial" w:cs="Arial"/>
          <w:sz w:val="20"/>
          <w:szCs w:val="20"/>
        </w:rPr>
        <w:t xml:space="preserve"> </w:t>
      </w:r>
      <w:r w:rsidR="005922DD" w:rsidRPr="000C19F7">
        <w:rPr>
          <w:rFonts w:ascii="Arial" w:hAnsi="Arial" w:cs="Arial"/>
          <w:sz w:val="20"/>
          <w:szCs w:val="20"/>
        </w:rPr>
        <w:t xml:space="preserve">świadectwa kontroli </w:t>
      </w:r>
      <w:r w:rsidRPr="000C19F7">
        <w:rPr>
          <w:rFonts w:ascii="Arial" w:hAnsi="Arial" w:cs="Arial"/>
          <w:sz w:val="20"/>
          <w:szCs w:val="20"/>
          <w:lang w:eastAsia="pl-PL"/>
        </w:rPr>
        <w:t>wydan</w:t>
      </w:r>
      <w:r w:rsidR="005922DD" w:rsidRPr="000C19F7">
        <w:rPr>
          <w:rFonts w:ascii="Arial" w:hAnsi="Arial" w:cs="Arial"/>
          <w:sz w:val="20"/>
          <w:szCs w:val="20"/>
          <w:lang w:eastAsia="pl-PL"/>
        </w:rPr>
        <w:t>ego</w:t>
      </w:r>
      <w:r w:rsidRPr="000C19F7">
        <w:rPr>
          <w:rFonts w:ascii="Arial" w:hAnsi="Arial" w:cs="Arial"/>
          <w:sz w:val="20"/>
          <w:szCs w:val="20"/>
          <w:lang w:eastAsia="pl-PL"/>
        </w:rPr>
        <w:t xml:space="preserve"> przez niezależną jednostkę notyfikowaną oraz producenta rękawów potwierdzające zgodność z normami: PN-EN 868-5 / EN 868-5, PN-EN ISO 11607-1 / ISO 11607-1</w:t>
      </w:r>
    </w:p>
    <w:p w14:paraId="77DB370A" w14:textId="4A4706D5" w:rsidR="00E34602" w:rsidRPr="00E34602" w:rsidRDefault="00E34602" w:rsidP="008852B5">
      <w:pPr>
        <w:numPr>
          <w:ilvl w:val="1"/>
          <w:numId w:val="11"/>
        </w:numPr>
        <w:spacing w:before="120"/>
        <w:ind w:left="709" w:hanging="425"/>
        <w:jc w:val="both"/>
        <w:rPr>
          <w:rFonts w:ascii="Arial" w:hAnsi="Arial" w:cs="Arial"/>
          <w:sz w:val="20"/>
          <w:szCs w:val="20"/>
          <w:lang w:eastAsia="pl-PL"/>
        </w:rPr>
      </w:pPr>
      <w:r w:rsidRPr="000C19F7">
        <w:rPr>
          <w:rFonts w:ascii="Arial" w:hAnsi="Arial" w:cs="Arial"/>
          <w:sz w:val="20"/>
          <w:szCs w:val="20"/>
          <w:u w:val="single"/>
          <w:lang w:eastAsia="pl-PL"/>
        </w:rPr>
        <w:t>Dla produktów zaoferowany</w:t>
      </w:r>
      <w:r w:rsidR="005139E6" w:rsidRPr="000C19F7">
        <w:rPr>
          <w:rFonts w:ascii="Arial" w:hAnsi="Arial" w:cs="Arial"/>
          <w:sz w:val="20"/>
          <w:szCs w:val="20"/>
          <w:u w:val="single"/>
          <w:lang w:eastAsia="pl-PL"/>
        </w:rPr>
        <w:t xml:space="preserve">ch w pozycji: 4,5,6,7 </w:t>
      </w:r>
      <w:r w:rsidR="005139E6" w:rsidRPr="000C19F7">
        <w:rPr>
          <w:rFonts w:ascii="Arial" w:hAnsi="Arial" w:cs="Arial"/>
          <w:b/>
          <w:sz w:val="20"/>
          <w:szCs w:val="20"/>
          <w:u w:val="single"/>
          <w:lang w:eastAsia="pl-PL"/>
        </w:rPr>
        <w:t>w części</w:t>
      </w:r>
      <w:r w:rsidR="005139E6" w:rsidRPr="000C19F7">
        <w:rPr>
          <w:rFonts w:ascii="Arial" w:hAnsi="Arial" w:cs="Arial"/>
          <w:sz w:val="20"/>
          <w:szCs w:val="20"/>
          <w:u w:val="single"/>
          <w:lang w:eastAsia="pl-PL"/>
        </w:rPr>
        <w:t xml:space="preserve"> </w:t>
      </w:r>
      <w:r w:rsidRPr="000C19F7">
        <w:rPr>
          <w:rFonts w:ascii="Arial" w:hAnsi="Arial" w:cs="Arial"/>
          <w:b/>
          <w:sz w:val="20"/>
          <w:szCs w:val="20"/>
          <w:u w:val="single"/>
          <w:lang w:eastAsia="pl-PL"/>
        </w:rPr>
        <w:t xml:space="preserve">2 </w:t>
      </w:r>
      <w:r w:rsidR="00E7527A" w:rsidRPr="000C19F7">
        <w:rPr>
          <w:rFonts w:ascii="Arial" w:hAnsi="Arial" w:cs="Arial"/>
          <w:b/>
          <w:sz w:val="20"/>
          <w:szCs w:val="20"/>
          <w:u w:val="single"/>
          <w:lang w:eastAsia="pl-PL"/>
        </w:rPr>
        <w:t>(tabela w formularzu cenowym oraz OPZ)</w:t>
      </w:r>
      <w:r w:rsidR="00E7527A" w:rsidRPr="000C19F7">
        <w:rPr>
          <w:rFonts w:ascii="Arial" w:hAnsi="Arial" w:cs="Arial"/>
          <w:sz w:val="20"/>
          <w:szCs w:val="20"/>
          <w:lang w:eastAsia="pl-PL"/>
        </w:rPr>
        <w:t xml:space="preserve"> </w:t>
      </w:r>
      <w:r w:rsidRPr="000C19F7">
        <w:rPr>
          <w:rFonts w:ascii="Arial" w:hAnsi="Arial" w:cs="Arial"/>
          <w:sz w:val="20"/>
          <w:szCs w:val="20"/>
          <w:lang w:eastAsia="pl-PL"/>
        </w:rPr>
        <w:t xml:space="preserve">Zamawiający wymaga dostarczenia </w:t>
      </w:r>
      <w:r w:rsidRPr="000C19F7">
        <w:rPr>
          <w:rFonts w:ascii="Arial" w:hAnsi="Arial" w:cs="Arial"/>
          <w:b/>
          <w:sz w:val="20"/>
          <w:szCs w:val="20"/>
          <w:lang w:eastAsia="pl-PL"/>
        </w:rPr>
        <w:t xml:space="preserve">aktualnych kart charakterystyki </w:t>
      </w:r>
      <w:r w:rsidRPr="00E34602">
        <w:rPr>
          <w:rFonts w:ascii="Arial" w:hAnsi="Arial" w:cs="Arial"/>
          <w:b/>
          <w:sz w:val="20"/>
          <w:szCs w:val="20"/>
          <w:lang w:eastAsia="pl-PL"/>
        </w:rPr>
        <w:t>oferowanych preparatów</w:t>
      </w:r>
      <w:r w:rsidR="006D1A60">
        <w:rPr>
          <w:rFonts w:ascii="Arial" w:hAnsi="Arial" w:cs="Arial"/>
          <w:b/>
          <w:sz w:val="20"/>
          <w:szCs w:val="20"/>
          <w:lang w:eastAsia="pl-PL"/>
        </w:rPr>
        <w:t>.</w:t>
      </w:r>
    </w:p>
    <w:p w14:paraId="2FDB6FD2" w14:textId="77777777" w:rsidR="003F0D50" w:rsidRPr="00C51552" w:rsidRDefault="003F0D50" w:rsidP="008852B5">
      <w:pPr>
        <w:numPr>
          <w:ilvl w:val="0"/>
          <w:numId w:val="9"/>
        </w:numPr>
        <w:spacing w:line="20" w:lineRule="atLeast"/>
        <w:ind w:left="426" w:hanging="426"/>
        <w:jc w:val="both"/>
        <w:rPr>
          <w:rFonts w:ascii="Arial" w:hAnsi="Arial" w:cs="Arial"/>
          <w:sz w:val="20"/>
          <w:szCs w:val="20"/>
        </w:rPr>
      </w:pPr>
      <w:r w:rsidRPr="00C51552">
        <w:rPr>
          <w:rFonts w:ascii="Arial" w:hAnsi="Arial" w:cs="Arial"/>
          <w:sz w:val="20"/>
          <w:szCs w:val="20"/>
        </w:rPr>
        <w:t>Jeżeli wykonawca ma siedzibę lub miejsce zamieszkania poza terytorium Rzeczypospolitej Polskiej, zamiast dokumentów, o których mowa w ust. 1 pkt 1):</w:t>
      </w:r>
    </w:p>
    <w:p w14:paraId="105DA86E" w14:textId="77777777" w:rsidR="003F0D50" w:rsidRPr="00C51552" w:rsidRDefault="003F0D50" w:rsidP="008852B5">
      <w:pPr>
        <w:numPr>
          <w:ilvl w:val="1"/>
          <w:numId w:val="9"/>
        </w:numPr>
        <w:spacing w:line="20" w:lineRule="atLeast"/>
        <w:ind w:left="993"/>
        <w:jc w:val="both"/>
        <w:rPr>
          <w:rFonts w:ascii="Arial" w:hAnsi="Arial" w:cs="Arial"/>
          <w:sz w:val="20"/>
          <w:szCs w:val="20"/>
        </w:rPr>
      </w:pPr>
      <w:r w:rsidRPr="00C51552">
        <w:rPr>
          <w:rFonts w:ascii="Arial" w:hAnsi="Arial" w:cs="Arial"/>
          <w:sz w:val="20"/>
          <w:szCs w:val="20"/>
        </w:rPr>
        <w:t>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74132EF8" w14:textId="77777777" w:rsidR="003F0D50" w:rsidRPr="00C51552" w:rsidRDefault="003F0D50" w:rsidP="008852B5">
      <w:pPr>
        <w:numPr>
          <w:ilvl w:val="1"/>
          <w:numId w:val="9"/>
        </w:numPr>
        <w:spacing w:line="20" w:lineRule="atLeast"/>
        <w:ind w:left="993"/>
        <w:jc w:val="both"/>
        <w:rPr>
          <w:rFonts w:ascii="Arial" w:hAnsi="Arial" w:cs="Arial"/>
          <w:sz w:val="20"/>
          <w:szCs w:val="20"/>
        </w:rPr>
      </w:pPr>
      <w:r w:rsidRPr="00C51552">
        <w:rPr>
          <w:rFonts w:ascii="Arial" w:hAnsi="Arial" w:cs="Arial"/>
          <w:sz w:val="20"/>
          <w:szCs w:val="20"/>
        </w:rPr>
        <w:t>lit. b – d) – składa dokument lub dokumenty wystawione w kraju, w którym wykonawca ma siedzibę lub miejsce zamieszkania, potwierdzające odpowiednio, że:</w:t>
      </w:r>
    </w:p>
    <w:p w14:paraId="1EFDC3FA" w14:textId="77777777" w:rsidR="003F0D50" w:rsidRPr="00C51552" w:rsidRDefault="003F0D50" w:rsidP="008852B5">
      <w:pPr>
        <w:numPr>
          <w:ilvl w:val="2"/>
          <w:numId w:val="9"/>
        </w:numPr>
        <w:spacing w:line="20" w:lineRule="atLeast"/>
        <w:ind w:left="1276" w:hanging="283"/>
        <w:jc w:val="both"/>
        <w:rPr>
          <w:rFonts w:ascii="Arial" w:hAnsi="Arial" w:cs="Arial"/>
          <w:sz w:val="20"/>
          <w:szCs w:val="20"/>
        </w:rPr>
      </w:pPr>
      <w:r w:rsidRPr="00C51552">
        <w:rPr>
          <w:rFonts w:ascii="Arial" w:hAnsi="Arial"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854063F" w14:textId="77777777" w:rsidR="003F0D50" w:rsidRPr="00C51552" w:rsidRDefault="003F0D50" w:rsidP="008852B5">
      <w:pPr>
        <w:numPr>
          <w:ilvl w:val="2"/>
          <w:numId w:val="9"/>
        </w:numPr>
        <w:spacing w:line="20" w:lineRule="atLeast"/>
        <w:ind w:left="1276" w:hanging="283"/>
        <w:jc w:val="both"/>
        <w:rPr>
          <w:rFonts w:ascii="Arial" w:hAnsi="Arial" w:cs="Arial"/>
          <w:sz w:val="20"/>
          <w:szCs w:val="20"/>
        </w:rPr>
      </w:pPr>
      <w:r w:rsidRPr="00C51552">
        <w:rPr>
          <w:rFonts w:ascii="Arial" w:hAnsi="Arial" w:cs="Arial"/>
          <w:sz w:val="20"/>
          <w:szCs w:val="20"/>
        </w:rPr>
        <w:t>nie otwarto jego likwidacji ani nie ogłoszono upadłości.</w:t>
      </w:r>
    </w:p>
    <w:p w14:paraId="1A8049C0" w14:textId="77777777" w:rsidR="003F0D50" w:rsidRPr="00C51552" w:rsidRDefault="003F0D50" w:rsidP="008852B5">
      <w:pPr>
        <w:numPr>
          <w:ilvl w:val="0"/>
          <w:numId w:val="9"/>
        </w:numPr>
        <w:spacing w:line="20" w:lineRule="atLeast"/>
        <w:ind w:left="426" w:hanging="426"/>
        <w:jc w:val="both"/>
        <w:rPr>
          <w:rFonts w:ascii="Arial" w:hAnsi="Arial" w:cs="Arial"/>
          <w:sz w:val="20"/>
          <w:szCs w:val="20"/>
        </w:rPr>
      </w:pPr>
      <w:r w:rsidRPr="00C51552">
        <w:rPr>
          <w:rFonts w:ascii="Arial" w:hAnsi="Arial" w:cs="Arial"/>
          <w:sz w:val="20"/>
          <w:szCs w:val="20"/>
        </w:rPr>
        <w:t>Dokumenty, o których mowa w ust. 2 pkt. 1</w:t>
      </w:r>
      <w:r w:rsidR="005A32FE" w:rsidRPr="00C51552">
        <w:rPr>
          <w:rFonts w:ascii="Arial" w:hAnsi="Arial" w:cs="Arial"/>
          <w:sz w:val="20"/>
          <w:szCs w:val="20"/>
        </w:rPr>
        <w:t>)</w:t>
      </w:r>
      <w:r w:rsidR="00BE2B0A" w:rsidRPr="00C51552">
        <w:rPr>
          <w:rFonts w:ascii="Arial" w:hAnsi="Arial" w:cs="Arial"/>
          <w:sz w:val="20"/>
          <w:szCs w:val="20"/>
        </w:rPr>
        <w:t xml:space="preserve"> </w:t>
      </w:r>
      <w:r w:rsidRPr="00C51552">
        <w:rPr>
          <w:rFonts w:ascii="Arial" w:hAnsi="Arial" w:cs="Arial"/>
          <w:sz w:val="20"/>
          <w:szCs w:val="20"/>
        </w:rPr>
        <w:t xml:space="preserve">i </w:t>
      </w:r>
      <w:r w:rsidR="005A32FE" w:rsidRPr="00C51552">
        <w:rPr>
          <w:rFonts w:ascii="Arial" w:hAnsi="Arial" w:cs="Arial"/>
          <w:sz w:val="20"/>
          <w:szCs w:val="20"/>
        </w:rPr>
        <w:t xml:space="preserve">ust. 2 </w:t>
      </w:r>
      <w:r w:rsidRPr="00C51552">
        <w:rPr>
          <w:rFonts w:ascii="Arial" w:hAnsi="Arial" w:cs="Arial"/>
          <w:sz w:val="20"/>
          <w:szCs w:val="20"/>
        </w:rPr>
        <w:t>pkt. 2</w:t>
      </w:r>
      <w:r w:rsidR="005A32FE" w:rsidRPr="00C51552">
        <w:rPr>
          <w:rFonts w:ascii="Arial" w:hAnsi="Arial" w:cs="Arial"/>
          <w:sz w:val="20"/>
          <w:szCs w:val="20"/>
        </w:rPr>
        <w:t>)</w:t>
      </w:r>
      <w:r w:rsidRPr="00C51552">
        <w:rPr>
          <w:rFonts w:ascii="Arial" w:hAnsi="Arial" w:cs="Arial"/>
          <w:sz w:val="20"/>
          <w:szCs w:val="20"/>
        </w:rPr>
        <w:t xml:space="preserve"> lit. b) powinny być wystawione nie wcześniej niż 6 miesięcy przed upływem terminu składania ofert. Dokument, o którym mowa w</w:t>
      </w:r>
      <w:r w:rsidR="00A244B3" w:rsidRPr="00C51552">
        <w:rPr>
          <w:rFonts w:ascii="Arial" w:hAnsi="Arial" w:cs="Arial"/>
          <w:sz w:val="20"/>
          <w:szCs w:val="20"/>
        </w:rPr>
        <w:t> </w:t>
      </w:r>
      <w:r w:rsidRPr="00C51552">
        <w:rPr>
          <w:rFonts w:ascii="Arial" w:hAnsi="Arial" w:cs="Arial"/>
          <w:sz w:val="20"/>
          <w:szCs w:val="20"/>
        </w:rPr>
        <w:t>ust. 2 pkt. 2</w:t>
      </w:r>
      <w:r w:rsidR="005A32FE" w:rsidRPr="00C51552">
        <w:rPr>
          <w:rFonts w:ascii="Arial" w:hAnsi="Arial" w:cs="Arial"/>
          <w:sz w:val="20"/>
          <w:szCs w:val="20"/>
        </w:rPr>
        <w:t>)</w:t>
      </w:r>
      <w:r w:rsidRPr="00C51552">
        <w:rPr>
          <w:rFonts w:ascii="Arial" w:hAnsi="Arial" w:cs="Arial"/>
          <w:sz w:val="20"/>
          <w:szCs w:val="20"/>
        </w:rPr>
        <w:t xml:space="preserve"> lit. a), powinien być wystawiony nie wcześniej niż 3 miesiące przed upływem tego terminu.</w:t>
      </w:r>
    </w:p>
    <w:p w14:paraId="4699FA54" w14:textId="77777777" w:rsidR="003F0D50" w:rsidRPr="00C51552" w:rsidRDefault="003F0D50" w:rsidP="008852B5">
      <w:pPr>
        <w:numPr>
          <w:ilvl w:val="0"/>
          <w:numId w:val="9"/>
        </w:numPr>
        <w:spacing w:line="20" w:lineRule="atLeast"/>
        <w:ind w:left="426" w:hanging="426"/>
        <w:jc w:val="both"/>
        <w:rPr>
          <w:rFonts w:ascii="Arial" w:hAnsi="Arial" w:cs="Arial"/>
          <w:sz w:val="20"/>
          <w:szCs w:val="20"/>
        </w:rPr>
      </w:pPr>
      <w:r w:rsidRPr="00C51552">
        <w:rPr>
          <w:rFonts w:ascii="Arial" w:hAnsi="Arial" w:cs="Arial"/>
          <w:sz w:val="20"/>
          <w:szCs w:val="20"/>
        </w:rPr>
        <w:lastRenderedPageBreak/>
        <w:t>Jeżeli w kraju, w którym wykonawca ma siedzibę lub miejsce zamieszkania lub miejsce zamieszkania ma</w:t>
      </w:r>
      <w:r w:rsidR="009816EC" w:rsidRPr="00C51552">
        <w:rPr>
          <w:rFonts w:ascii="Arial" w:hAnsi="Arial" w:cs="Arial"/>
          <w:sz w:val="20"/>
          <w:szCs w:val="20"/>
        </w:rPr>
        <w:t xml:space="preserve"> osoba, której dokument dotyczy</w:t>
      </w:r>
      <w:r w:rsidRPr="00C51552">
        <w:rPr>
          <w:rFonts w:ascii="Arial" w:hAnsi="Arial" w:cs="Arial"/>
          <w:sz w:val="20"/>
          <w:szCs w:val="20"/>
        </w:rPr>
        <w:t xml:space="preserve"> nie wydaje się dokumentów, o których mowa w ust. 2, zastępuje się je dokumentem zawierającym odpowiednio oświadczenie wykonawcy, ze wskazaniem osoby albo osób upr</w:t>
      </w:r>
      <w:r w:rsidR="009816EC" w:rsidRPr="00C51552">
        <w:rPr>
          <w:rFonts w:ascii="Arial" w:hAnsi="Arial" w:cs="Arial"/>
          <w:sz w:val="20"/>
          <w:szCs w:val="20"/>
        </w:rPr>
        <w:t>awnionych do jego reprezentacji</w:t>
      </w:r>
      <w:r w:rsidRPr="00C51552">
        <w:rPr>
          <w:rFonts w:ascii="Arial" w:hAnsi="Arial" w:cs="Arial"/>
          <w:sz w:val="20"/>
          <w:szCs w:val="20"/>
        </w:rPr>
        <w:t xml:space="preserve">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3 stosuje się.</w:t>
      </w:r>
    </w:p>
    <w:p w14:paraId="1C254F78" w14:textId="77777777" w:rsidR="008C768D" w:rsidRPr="00C51552" w:rsidRDefault="003F0D50" w:rsidP="008852B5">
      <w:pPr>
        <w:numPr>
          <w:ilvl w:val="0"/>
          <w:numId w:val="9"/>
        </w:numPr>
        <w:spacing w:line="20" w:lineRule="atLeast"/>
        <w:ind w:left="425" w:hanging="425"/>
        <w:jc w:val="both"/>
        <w:rPr>
          <w:rFonts w:ascii="Arial" w:hAnsi="Arial" w:cs="Arial"/>
          <w:sz w:val="20"/>
          <w:szCs w:val="20"/>
        </w:rPr>
      </w:pPr>
      <w:r w:rsidRPr="00C51552">
        <w:rPr>
          <w:rFonts w:ascii="Arial" w:hAnsi="Arial" w:cs="Arial"/>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 2 pkt. 1, w</w:t>
      </w:r>
      <w:r w:rsidR="00A244B3" w:rsidRPr="00C51552">
        <w:rPr>
          <w:rFonts w:ascii="Arial" w:hAnsi="Arial" w:cs="Arial"/>
          <w:sz w:val="20"/>
          <w:szCs w:val="20"/>
        </w:rPr>
        <w:t> </w:t>
      </w:r>
      <w:r w:rsidRPr="00C51552">
        <w:rPr>
          <w:rFonts w:ascii="Arial" w:hAnsi="Arial" w:cs="Arial"/>
          <w:sz w:val="20"/>
          <w:szCs w:val="20"/>
        </w:rPr>
        <w:t xml:space="preserve">zakresie określonym w art. 24 ust. 1 pkt 14 i 21. </w:t>
      </w:r>
    </w:p>
    <w:p w14:paraId="5E667819" w14:textId="77777777" w:rsidR="003F0D50" w:rsidRPr="00C51552" w:rsidRDefault="003F0D50" w:rsidP="008852B5">
      <w:pPr>
        <w:spacing w:line="20" w:lineRule="atLeast"/>
        <w:ind w:left="425"/>
        <w:jc w:val="both"/>
        <w:rPr>
          <w:rFonts w:ascii="Arial" w:hAnsi="Arial" w:cs="Arial"/>
          <w:sz w:val="20"/>
          <w:szCs w:val="20"/>
        </w:rPr>
      </w:pPr>
      <w:r w:rsidRPr="00C51552">
        <w:rPr>
          <w:rFonts w:ascii="Arial" w:hAnsi="Arial" w:cs="Arial"/>
          <w:sz w:val="20"/>
          <w:szCs w:val="20"/>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C856CF" w:rsidRPr="00C51552">
        <w:rPr>
          <w:rFonts w:ascii="Arial" w:hAnsi="Arial" w:cs="Arial"/>
          <w:sz w:val="20"/>
          <w:szCs w:val="20"/>
        </w:rPr>
        <w:t>3</w:t>
      </w:r>
      <w:r w:rsidRPr="00C51552">
        <w:rPr>
          <w:rFonts w:ascii="Arial" w:hAnsi="Arial" w:cs="Arial"/>
          <w:sz w:val="20"/>
          <w:szCs w:val="20"/>
        </w:rPr>
        <w:t xml:space="preserve"> zdanie pierwsze stosuje się.</w:t>
      </w:r>
    </w:p>
    <w:p w14:paraId="1C1A3831" w14:textId="77777777" w:rsidR="00B84EAC" w:rsidRDefault="00B84EAC" w:rsidP="008852B5">
      <w:pPr>
        <w:numPr>
          <w:ilvl w:val="0"/>
          <w:numId w:val="9"/>
        </w:numPr>
        <w:spacing w:line="20" w:lineRule="atLeast"/>
        <w:ind w:left="425" w:hanging="425"/>
        <w:jc w:val="both"/>
        <w:rPr>
          <w:rFonts w:ascii="Arial" w:hAnsi="Arial" w:cs="Arial"/>
          <w:sz w:val="20"/>
          <w:szCs w:val="20"/>
        </w:rPr>
      </w:pPr>
      <w:r w:rsidRPr="00C51552">
        <w:rPr>
          <w:rFonts w:ascii="Arial" w:hAnsi="Arial" w:cs="Arial"/>
          <w:sz w:val="20"/>
          <w:szCs w:val="20"/>
        </w:rPr>
        <w:t>W przypadku wspólnego ubiegania się przez wykonawców o zamówienie, dokumenty wymienione w ust. 1 pkt. 1) składa każdy z wykonawców wspólnie ubiegających się o zamówienie.</w:t>
      </w:r>
    </w:p>
    <w:p w14:paraId="34EA72DD" w14:textId="77777777" w:rsidR="00E34602" w:rsidRPr="00E34602" w:rsidRDefault="00E34602" w:rsidP="008852B5">
      <w:pPr>
        <w:numPr>
          <w:ilvl w:val="0"/>
          <w:numId w:val="9"/>
        </w:numPr>
        <w:spacing w:line="20" w:lineRule="atLeast"/>
        <w:ind w:left="425" w:hanging="425"/>
        <w:jc w:val="both"/>
        <w:rPr>
          <w:rFonts w:ascii="Arial" w:hAnsi="Arial" w:cs="Arial"/>
          <w:sz w:val="20"/>
          <w:szCs w:val="20"/>
        </w:rPr>
      </w:pPr>
      <w:r w:rsidRPr="00E34602">
        <w:rPr>
          <w:rFonts w:ascii="Arial" w:hAnsi="Arial" w:cs="Arial"/>
          <w:color w:val="000000"/>
          <w:sz w:val="20"/>
          <w:szCs w:val="20"/>
        </w:rPr>
        <w:t>Zamawiający żąda od wykonawcy, który polega na zdolnościach innych podmiotów na zasadach określonych w art. 22a ustawy, przedstawienia w odniesieniu do tych podmiotów dokumentów wymienionych w ust. 1 pkt. 1).</w:t>
      </w:r>
    </w:p>
    <w:p w14:paraId="21455191" w14:textId="246DF54E" w:rsidR="00664E63" w:rsidRPr="00C51552" w:rsidRDefault="00664E63" w:rsidP="008852B5">
      <w:pPr>
        <w:numPr>
          <w:ilvl w:val="0"/>
          <w:numId w:val="9"/>
        </w:numPr>
        <w:spacing w:line="20" w:lineRule="atLeast"/>
        <w:ind w:left="425" w:hanging="425"/>
        <w:jc w:val="both"/>
        <w:rPr>
          <w:rFonts w:ascii="Arial" w:hAnsi="Arial" w:cs="Arial"/>
          <w:sz w:val="20"/>
          <w:szCs w:val="20"/>
        </w:rPr>
      </w:pPr>
      <w:r w:rsidRPr="00C51552">
        <w:rPr>
          <w:rFonts w:ascii="Arial" w:hAnsi="Arial" w:cs="Arial"/>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w:t>
      </w:r>
      <w:r w:rsidR="007A67A4" w:rsidRPr="00C51552">
        <w:rPr>
          <w:rFonts w:ascii="Arial" w:hAnsi="Arial" w:cs="Arial"/>
          <w:sz w:val="20"/>
          <w:szCs w:val="20"/>
        </w:rPr>
        <w:t> </w:t>
      </w:r>
      <w:r w:rsidRPr="00C51552">
        <w:rPr>
          <w:rFonts w:ascii="Arial" w:hAnsi="Arial" w:cs="Arial"/>
          <w:sz w:val="20"/>
          <w:szCs w:val="20"/>
        </w:rPr>
        <w:t xml:space="preserve">rozumieniu ustawy z dnia 17 lutego 2005 r. o informatyzacji działalności podmiotów realizujących zadania publiczne </w:t>
      </w:r>
      <w:r w:rsidR="00C80C6B" w:rsidRPr="00C51552">
        <w:rPr>
          <w:rFonts w:ascii="Arial" w:hAnsi="Arial" w:cs="Arial"/>
          <w:sz w:val="20"/>
          <w:szCs w:val="20"/>
        </w:rPr>
        <w:t>(t. j. Dz. U. z 201</w:t>
      </w:r>
      <w:r w:rsidR="00150589">
        <w:rPr>
          <w:rFonts w:ascii="Arial" w:hAnsi="Arial" w:cs="Arial"/>
          <w:sz w:val="20"/>
          <w:szCs w:val="20"/>
        </w:rPr>
        <w:t xml:space="preserve">9, poz. 700 z </w:t>
      </w:r>
      <w:proofErr w:type="spellStart"/>
      <w:r w:rsidR="00150589">
        <w:rPr>
          <w:rFonts w:ascii="Arial" w:hAnsi="Arial" w:cs="Arial"/>
          <w:sz w:val="20"/>
          <w:szCs w:val="20"/>
        </w:rPr>
        <w:t>późn</w:t>
      </w:r>
      <w:proofErr w:type="spellEnd"/>
      <w:r w:rsidR="00150589">
        <w:rPr>
          <w:rFonts w:ascii="Arial" w:hAnsi="Arial" w:cs="Arial"/>
          <w:sz w:val="20"/>
          <w:szCs w:val="20"/>
        </w:rPr>
        <w:t xml:space="preserve">. </w:t>
      </w:r>
      <w:proofErr w:type="spellStart"/>
      <w:r w:rsidR="00150589">
        <w:rPr>
          <w:rFonts w:ascii="Arial" w:hAnsi="Arial" w:cs="Arial"/>
          <w:sz w:val="20"/>
          <w:szCs w:val="20"/>
        </w:rPr>
        <w:t>zm</w:t>
      </w:r>
      <w:proofErr w:type="spellEnd"/>
      <w:r w:rsidR="00150589">
        <w:rPr>
          <w:rFonts w:ascii="Arial" w:hAnsi="Arial" w:cs="Arial"/>
          <w:sz w:val="20"/>
          <w:szCs w:val="20"/>
        </w:rPr>
        <w:t xml:space="preserve">). </w:t>
      </w:r>
    </w:p>
    <w:p w14:paraId="7B56F3E0" w14:textId="77777777" w:rsidR="00AE57F7" w:rsidRPr="00C51552" w:rsidRDefault="00AE57F7" w:rsidP="008852B5">
      <w:pPr>
        <w:ind w:left="425"/>
        <w:jc w:val="both"/>
        <w:rPr>
          <w:rFonts w:ascii="Arial" w:hAnsi="Arial" w:cs="Arial"/>
          <w:sz w:val="20"/>
          <w:szCs w:val="20"/>
        </w:rPr>
      </w:pPr>
    </w:p>
    <w:p w14:paraId="51D6CE29" w14:textId="77777777" w:rsidR="00116FE9" w:rsidRPr="00C51552" w:rsidRDefault="00DC1E47" w:rsidP="008852B5">
      <w:pPr>
        <w:ind w:firstLine="284"/>
        <w:jc w:val="both"/>
        <w:rPr>
          <w:rFonts w:ascii="Arial" w:hAnsi="Arial" w:cs="Arial"/>
          <w:b/>
          <w:i/>
          <w:sz w:val="20"/>
          <w:szCs w:val="20"/>
        </w:rPr>
      </w:pPr>
      <w:r w:rsidRPr="00C51552">
        <w:rPr>
          <w:rFonts w:ascii="Arial" w:hAnsi="Arial" w:cs="Arial"/>
          <w:b/>
          <w:i/>
          <w:sz w:val="20"/>
          <w:szCs w:val="20"/>
        </w:rPr>
        <w:t>7.</w:t>
      </w:r>
      <w:r w:rsidR="00116FE9" w:rsidRPr="00C51552">
        <w:rPr>
          <w:rFonts w:ascii="Arial" w:hAnsi="Arial" w:cs="Arial"/>
          <w:b/>
          <w:i/>
          <w:sz w:val="20"/>
          <w:szCs w:val="20"/>
        </w:rPr>
        <w:t>4) – Forma składania dokumentów:</w:t>
      </w:r>
    </w:p>
    <w:p w14:paraId="38AFE96A" w14:textId="77777777" w:rsidR="00D524C3" w:rsidRPr="00C51552" w:rsidRDefault="00D524C3" w:rsidP="008852B5">
      <w:pPr>
        <w:pStyle w:val="Akapitzlist"/>
        <w:numPr>
          <w:ilvl w:val="6"/>
          <w:numId w:val="1"/>
        </w:numPr>
        <w:ind w:left="426" w:hanging="426"/>
        <w:jc w:val="both"/>
        <w:rPr>
          <w:rFonts w:ascii="Arial" w:hAnsi="Arial" w:cs="Arial"/>
          <w:sz w:val="20"/>
          <w:szCs w:val="20"/>
          <w:lang w:eastAsia="pl-PL"/>
        </w:rPr>
      </w:pPr>
      <w:r w:rsidRPr="00C51552">
        <w:rPr>
          <w:rFonts w:ascii="Arial" w:hAnsi="Arial" w:cs="Arial"/>
          <w:sz w:val="20"/>
          <w:szCs w:val="20"/>
        </w:rPr>
        <w:t xml:space="preserve">Dokumenty lub oświadczenia, o których mowa w Rozporządzeniu Ministra Rozwoju z dnia 26 lipca 2016 r. w sprawie rodzajów dokumentów, jakich może żądać zamawiający od wykonawcy w postępowaniu o udzielenie zamówienia (Dz. U. </w:t>
      </w:r>
      <w:r w:rsidR="00EF6883">
        <w:rPr>
          <w:rFonts w:ascii="Arial" w:hAnsi="Arial" w:cs="Arial"/>
          <w:sz w:val="20"/>
          <w:szCs w:val="20"/>
        </w:rPr>
        <w:t xml:space="preserve">z 2016, </w:t>
      </w:r>
      <w:r w:rsidRPr="00C51552">
        <w:rPr>
          <w:rFonts w:ascii="Arial" w:hAnsi="Arial" w:cs="Arial"/>
          <w:sz w:val="20"/>
          <w:szCs w:val="20"/>
        </w:rPr>
        <w:t xml:space="preserve">poz. 1126 z </w:t>
      </w:r>
      <w:proofErr w:type="spellStart"/>
      <w:r w:rsidRPr="00C51552">
        <w:rPr>
          <w:rFonts w:ascii="Arial" w:hAnsi="Arial" w:cs="Arial"/>
          <w:sz w:val="20"/>
          <w:szCs w:val="20"/>
        </w:rPr>
        <w:t>późn</w:t>
      </w:r>
      <w:proofErr w:type="spellEnd"/>
      <w:r w:rsidRPr="00C51552">
        <w:rPr>
          <w:rFonts w:ascii="Arial" w:hAnsi="Arial" w:cs="Arial"/>
          <w:sz w:val="20"/>
          <w:szCs w:val="20"/>
        </w:rPr>
        <w:t>. zm.), składane są w oryginale w postaci dokumentu elektronicznego lub w elektronicznej kopii dokumentu lub oświadczenia poświadc</w:t>
      </w:r>
      <w:r w:rsidR="00961569" w:rsidRPr="00C51552">
        <w:rPr>
          <w:rFonts w:ascii="Arial" w:hAnsi="Arial" w:cs="Arial"/>
          <w:sz w:val="20"/>
          <w:szCs w:val="20"/>
        </w:rPr>
        <w:t>zonych</w:t>
      </w:r>
      <w:r w:rsidRPr="00C51552">
        <w:rPr>
          <w:rFonts w:ascii="Arial" w:hAnsi="Arial" w:cs="Arial"/>
          <w:sz w:val="20"/>
          <w:szCs w:val="20"/>
        </w:rPr>
        <w:t xml:space="preserve"> za zgodność z oryginałem.</w:t>
      </w:r>
    </w:p>
    <w:p w14:paraId="4F9A5E46" w14:textId="77777777" w:rsidR="00D524C3" w:rsidRPr="00C51552" w:rsidRDefault="00D524C3" w:rsidP="008852B5">
      <w:pPr>
        <w:pStyle w:val="Akapitzlist"/>
        <w:numPr>
          <w:ilvl w:val="6"/>
          <w:numId w:val="1"/>
        </w:numPr>
        <w:ind w:left="426" w:hanging="426"/>
        <w:jc w:val="both"/>
        <w:rPr>
          <w:rFonts w:ascii="Arial" w:hAnsi="Arial" w:cs="Arial"/>
          <w:sz w:val="20"/>
          <w:szCs w:val="20"/>
          <w:lang w:eastAsia="pl-PL"/>
        </w:rPr>
      </w:pPr>
      <w:r w:rsidRPr="00C51552">
        <w:rPr>
          <w:rFonts w:ascii="Arial" w:hAnsi="Arial" w:cs="Arial"/>
          <w:sz w:val="20"/>
          <w:szCs w:val="20"/>
          <w:lang w:eastAsia="pl-PL"/>
        </w:rPr>
        <w:t xml:space="preserve">Jeżeli w niniejszej dokumentacji nie wskazano formy złożenia oświadczenia lub dokumentu i nie wynika ona z przepisów powszechnie obowiązujących to takie oświadczenie lub dokument należy złożyć </w:t>
      </w:r>
      <w:r w:rsidR="009816EC" w:rsidRPr="00C51552">
        <w:rPr>
          <w:rFonts w:ascii="Arial" w:hAnsi="Arial" w:cs="Arial"/>
          <w:sz w:val="20"/>
          <w:szCs w:val="20"/>
          <w:lang w:eastAsia="pl-PL"/>
        </w:rPr>
        <w:t xml:space="preserve">w </w:t>
      </w:r>
      <w:r w:rsidRPr="00C51552">
        <w:rPr>
          <w:rFonts w:ascii="Arial" w:hAnsi="Arial" w:cs="Arial"/>
          <w:sz w:val="20"/>
          <w:szCs w:val="20"/>
          <w:lang w:eastAsia="pl-PL"/>
        </w:rPr>
        <w:t xml:space="preserve">postaci </w:t>
      </w:r>
      <w:r w:rsidR="009816EC" w:rsidRPr="00C51552">
        <w:rPr>
          <w:rFonts w:ascii="Arial" w:hAnsi="Arial" w:cs="Arial"/>
          <w:sz w:val="20"/>
          <w:szCs w:val="20"/>
          <w:lang w:eastAsia="pl-PL"/>
        </w:rPr>
        <w:t xml:space="preserve">dokumentu elektronicznego lub </w:t>
      </w:r>
      <w:r w:rsidRPr="00C51552">
        <w:rPr>
          <w:rFonts w:ascii="Arial" w:hAnsi="Arial" w:cs="Arial"/>
          <w:sz w:val="20"/>
          <w:szCs w:val="20"/>
          <w:lang w:eastAsia="pl-PL"/>
        </w:rPr>
        <w:t>elektronicznej kopii dokumentu lub oświadczenia poświadczonej za zgodność z oryginałem.</w:t>
      </w:r>
    </w:p>
    <w:p w14:paraId="701F8A4E" w14:textId="77777777" w:rsidR="00D524C3" w:rsidRPr="00C51552" w:rsidRDefault="00D524C3" w:rsidP="008852B5">
      <w:pPr>
        <w:pStyle w:val="Akapitzlist"/>
        <w:numPr>
          <w:ilvl w:val="6"/>
          <w:numId w:val="1"/>
        </w:numPr>
        <w:ind w:left="426" w:hanging="426"/>
        <w:jc w:val="both"/>
        <w:rPr>
          <w:rFonts w:ascii="Arial" w:hAnsi="Arial" w:cs="Arial"/>
          <w:sz w:val="20"/>
          <w:szCs w:val="20"/>
        </w:rPr>
      </w:pPr>
      <w:r w:rsidRPr="00C51552">
        <w:rPr>
          <w:rFonts w:ascii="Arial" w:hAnsi="Arial" w:cs="Arial"/>
          <w:sz w:val="20"/>
          <w:szCs w:val="20"/>
        </w:rPr>
        <w:t>Poświadczenia za zgodność z oryginałem dokonuje odpowiednio wykonawca, wykonawcy wspólnie ubiegający się o udzielenie zamówienia publicznego albo podwykonawca, w zakresie dokumentów lub oświadczeń, które każdego z nich dotyczą.</w:t>
      </w:r>
    </w:p>
    <w:p w14:paraId="0509BB3D" w14:textId="77777777" w:rsidR="00D524C3" w:rsidRPr="00C51552" w:rsidRDefault="00D524C3" w:rsidP="008852B5">
      <w:pPr>
        <w:pStyle w:val="Akapitzlist"/>
        <w:numPr>
          <w:ilvl w:val="6"/>
          <w:numId w:val="1"/>
        </w:numPr>
        <w:ind w:left="426" w:hanging="426"/>
        <w:jc w:val="both"/>
        <w:rPr>
          <w:rFonts w:ascii="Arial" w:hAnsi="Arial" w:cs="Arial"/>
          <w:b/>
          <w:sz w:val="20"/>
          <w:szCs w:val="20"/>
        </w:rPr>
      </w:pPr>
      <w:r w:rsidRPr="00C51552">
        <w:rPr>
          <w:rFonts w:ascii="Arial" w:hAnsi="Arial" w:cs="Arial"/>
          <w:b/>
          <w:sz w:val="20"/>
          <w:szCs w:val="20"/>
        </w:rPr>
        <w:t>Poświadczenie za zgodność z oryginałem elektronicznej kopii doku</w:t>
      </w:r>
      <w:r w:rsidR="00961569" w:rsidRPr="00C51552">
        <w:rPr>
          <w:rFonts w:ascii="Arial" w:hAnsi="Arial" w:cs="Arial"/>
          <w:b/>
          <w:sz w:val="20"/>
          <w:szCs w:val="20"/>
        </w:rPr>
        <w:t>mentu lub oświadczenia, o których</w:t>
      </w:r>
      <w:r w:rsidRPr="00C51552">
        <w:rPr>
          <w:rFonts w:ascii="Arial" w:hAnsi="Arial" w:cs="Arial"/>
          <w:b/>
          <w:sz w:val="20"/>
          <w:szCs w:val="20"/>
        </w:rPr>
        <w:t xml:space="preserve"> mowa powyżej, następuje przy użyciu kwalifikowanego podpisu elektronicznego.</w:t>
      </w:r>
    </w:p>
    <w:p w14:paraId="6160D206" w14:textId="77777777" w:rsidR="00C25F8A" w:rsidRPr="00C51552" w:rsidRDefault="00D524C3" w:rsidP="008852B5">
      <w:pPr>
        <w:pStyle w:val="Akapitzlist"/>
        <w:numPr>
          <w:ilvl w:val="6"/>
          <w:numId w:val="1"/>
        </w:numPr>
        <w:ind w:left="426" w:hanging="426"/>
        <w:jc w:val="both"/>
        <w:rPr>
          <w:rFonts w:ascii="Arial" w:hAnsi="Arial" w:cs="Arial"/>
          <w:sz w:val="20"/>
          <w:szCs w:val="20"/>
        </w:rPr>
      </w:pPr>
      <w:r w:rsidRPr="00C51552">
        <w:rPr>
          <w:rFonts w:ascii="Arial" w:hAnsi="Arial" w:cs="Arial"/>
          <w:sz w:val="20"/>
          <w:szCs w:val="20"/>
        </w:rPr>
        <w:t>Dokumenty lub oświadczenia sporządzone w języku obcym są składane wraz z tłumaczeniem na język polski.</w:t>
      </w:r>
    </w:p>
    <w:p w14:paraId="5A66193A" w14:textId="77777777" w:rsidR="004358D5" w:rsidRDefault="004358D5" w:rsidP="008852B5">
      <w:pPr>
        <w:jc w:val="both"/>
        <w:rPr>
          <w:rFonts w:ascii="Arial" w:hAnsi="Arial" w:cs="Arial"/>
          <w:sz w:val="20"/>
          <w:szCs w:val="20"/>
        </w:rPr>
      </w:pPr>
    </w:p>
    <w:p w14:paraId="19E2B93D" w14:textId="77777777" w:rsidR="00CB3393" w:rsidRPr="00C51552" w:rsidRDefault="00CB3393" w:rsidP="008852B5">
      <w:pPr>
        <w:pStyle w:val="Nagwek3"/>
      </w:pPr>
      <w:r w:rsidRPr="00C51552">
        <w:t>Informacje o sposobie porozumiewania się zamawiającego z wykonawcami oraz przekazyw</w:t>
      </w:r>
      <w:r w:rsidR="00976E5D" w:rsidRPr="00C51552">
        <w:t xml:space="preserve">ania oświadczeń lub dokumentów, </w:t>
      </w:r>
      <w:r w:rsidRPr="00C51552">
        <w:t>a</w:t>
      </w:r>
      <w:r w:rsidR="006C4E00" w:rsidRPr="00C51552">
        <w:t> </w:t>
      </w:r>
      <w:r w:rsidRPr="00C51552">
        <w:t>także wskazanie osób uprawnionych do porozumiewania się z wykonawcami</w:t>
      </w:r>
      <w:r w:rsidR="00976E5D" w:rsidRPr="00C51552">
        <w:t>.</w:t>
      </w:r>
    </w:p>
    <w:p w14:paraId="29E9139B" w14:textId="77777777" w:rsidR="003110BB" w:rsidRPr="00C51552" w:rsidRDefault="003110BB" w:rsidP="008852B5">
      <w:pPr>
        <w:jc w:val="both"/>
      </w:pPr>
    </w:p>
    <w:p w14:paraId="6DA1EEDB"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8.1) Informacje ogólne</w:t>
      </w:r>
      <w:r w:rsidR="003110BB">
        <w:rPr>
          <w:rFonts w:ascii="Arial" w:hAnsi="Arial" w:cs="Arial"/>
          <w:b/>
          <w:sz w:val="20"/>
          <w:szCs w:val="20"/>
        </w:rPr>
        <w:t>:</w:t>
      </w:r>
    </w:p>
    <w:p w14:paraId="785547AF" w14:textId="77777777" w:rsidR="00CA071D" w:rsidRPr="00B303A9" w:rsidRDefault="00CA071D" w:rsidP="008852B5">
      <w:pPr>
        <w:pStyle w:val="Akapitzlist"/>
        <w:numPr>
          <w:ilvl w:val="6"/>
          <w:numId w:val="20"/>
        </w:numPr>
        <w:ind w:left="426" w:hanging="426"/>
        <w:jc w:val="both"/>
        <w:rPr>
          <w:rFonts w:ascii="Arial" w:hAnsi="Arial" w:cs="Arial"/>
          <w:strike/>
          <w:sz w:val="20"/>
          <w:szCs w:val="20"/>
        </w:rPr>
      </w:pPr>
      <w:r w:rsidRPr="008632EA">
        <w:rPr>
          <w:rFonts w:ascii="Arial" w:hAnsi="Arial" w:cs="Arial"/>
          <w:sz w:val="20"/>
          <w:szCs w:val="20"/>
        </w:rPr>
        <w:t>Komunikacja między Zamawiającym a Wykonawcami odbywa się przy użyciu</w:t>
      </w:r>
      <w:r w:rsidR="003110BB">
        <w:rPr>
          <w:rFonts w:ascii="Arial" w:hAnsi="Arial" w:cs="Arial"/>
          <w:sz w:val="20"/>
          <w:szCs w:val="20"/>
        </w:rPr>
        <w:t xml:space="preserve"> </w:t>
      </w:r>
      <w:hyperlink r:id="rId13" w:history="1">
        <w:r w:rsidR="003110BB">
          <w:rPr>
            <w:rStyle w:val="Hipercze"/>
            <w:rFonts w:ascii="Arial" w:hAnsi="Arial" w:cs="Arial"/>
            <w:color w:val="2E74B5"/>
            <w:sz w:val="20"/>
            <w:szCs w:val="20"/>
          </w:rPr>
          <w:t>miniPortalu https://miniportal.uzp.gov.pl/</w:t>
        </w:r>
      </w:hyperlink>
      <w:r w:rsidRPr="008632EA">
        <w:rPr>
          <w:rFonts w:ascii="Arial" w:hAnsi="Arial" w:cs="Arial"/>
          <w:sz w:val="20"/>
          <w:szCs w:val="20"/>
        </w:rPr>
        <w:t>,</w:t>
      </w:r>
      <w:r w:rsidR="003110BB">
        <w:rPr>
          <w:rFonts w:ascii="Arial" w:hAnsi="Arial" w:cs="Arial"/>
          <w:sz w:val="20"/>
          <w:szCs w:val="20"/>
        </w:rPr>
        <w:t xml:space="preserve"> </w:t>
      </w:r>
      <w:hyperlink r:id="rId14" w:history="1">
        <w:r w:rsidR="003110BB">
          <w:rPr>
            <w:rStyle w:val="Hipercze"/>
            <w:rFonts w:ascii="Arial" w:hAnsi="Arial" w:cs="Arial"/>
            <w:color w:val="2E74B5"/>
            <w:sz w:val="20"/>
            <w:szCs w:val="20"/>
          </w:rPr>
          <w:t>ePUAPu https://epuap.gov.pl/wps/portal</w:t>
        </w:r>
      </w:hyperlink>
      <w:r w:rsidRPr="008632EA">
        <w:rPr>
          <w:rFonts w:ascii="Arial" w:hAnsi="Arial" w:cs="Arial"/>
          <w:sz w:val="20"/>
          <w:szCs w:val="20"/>
        </w:rPr>
        <w:t xml:space="preserve"> oraz poczty elektronicznej. </w:t>
      </w:r>
    </w:p>
    <w:p w14:paraId="7AABF5CA" w14:textId="77777777" w:rsidR="00D332DC" w:rsidRPr="00D332DC" w:rsidRDefault="00273254" w:rsidP="00D332DC">
      <w:pPr>
        <w:pStyle w:val="Akapitzlist"/>
        <w:ind w:left="426"/>
        <w:jc w:val="both"/>
        <w:rPr>
          <w:rFonts w:ascii="Arial" w:hAnsi="Arial" w:cs="Arial"/>
          <w:b/>
          <w:sz w:val="20"/>
          <w:szCs w:val="20"/>
        </w:rPr>
      </w:pPr>
      <w:hyperlink r:id="rId15" w:tgtFrame="_blank" w:tooltip="Link do zewnętrznego systemu ePUAP" w:history="1">
        <w:r w:rsidR="00D332DC" w:rsidRPr="00392679">
          <w:rPr>
            <w:rFonts w:ascii="Arial" w:hAnsi="Arial" w:cs="Arial"/>
            <w:b/>
            <w:sz w:val="20"/>
            <w:szCs w:val="20"/>
          </w:rPr>
          <w:t xml:space="preserve">Kontakt za pośrednictwem </w:t>
        </w:r>
      </w:hyperlink>
      <w:r w:rsidR="00D332DC">
        <w:rPr>
          <w:rFonts w:ascii="Arial" w:hAnsi="Arial" w:cs="Arial"/>
          <w:b/>
          <w:sz w:val="20"/>
          <w:szCs w:val="20"/>
        </w:rPr>
        <w:t>Elektronicznej Skrzynki Podawczej</w:t>
      </w:r>
      <w:r w:rsidR="00D332DC" w:rsidRPr="00D332DC">
        <w:rPr>
          <w:rFonts w:ascii="Arial" w:hAnsi="Arial" w:cs="Arial"/>
          <w:b/>
          <w:sz w:val="20"/>
          <w:szCs w:val="20"/>
        </w:rPr>
        <w:t xml:space="preserve"> (ESP) na elektronicznej Platformie Usług Administracji Publicznej (</w:t>
      </w:r>
      <w:proofErr w:type="spellStart"/>
      <w:r w:rsidR="00D332DC" w:rsidRPr="00D332DC">
        <w:rPr>
          <w:rFonts w:ascii="Arial" w:hAnsi="Arial" w:cs="Arial"/>
          <w:b/>
          <w:sz w:val="20"/>
          <w:szCs w:val="20"/>
        </w:rPr>
        <w:t>ePUAP</w:t>
      </w:r>
      <w:proofErr w:type="spellEnd"/>
      <w:r w:rsidR="00D332DC" w:rsidRPr="00D332DC">
        <w:rPr>
          <w:rFonts w:ascii="Arial" w:hAnsi="Arial" w:cs="Arial"/>
          <w:b/>
          <w:sz w:val="20"/>
          <w:szCs w:val="20"/>
        </w:rPr>
        <w:t xml:space="preserve">). Identyfikator konta Uniwersyteckiej Kliniki Stomatologicznej na </w:t>
      </w:r>
      <w:proofErr w:type="spellStart"/>
      <w:r w:rsidR="00D332DC" w:rsidRPr="00D332DC">
        <w:rPr>
          <w:rFonts w:ascii="Arial" w:hAnsi="Arial" w:cs="Arial"/>
          <w:b/>
          <w:sz w:val="20"/>
          <w:szCs w:val="20"/>
        </w:rPr>
        <w:t>ePUAP</w:t>
      </w:r>
      <w:proofErr w:type="spellEnd"/>
      <w:r w:rsidR="00D332DC" w:rsidRPr="00D332DC">
        <w:rPr>
          <w:rFonts w:ascii="Arial" w:hAnsi="Arial" w:cs="Arial"/>
          <w:b/>
          <w:sz w:val="20"/>
          <w:szCs w:val="20"/>
        </w:rPr>
        <w:t xml:space="preserve"> to: </w:t>
      </w:r>
      <w:hyperlink r:id="rId16" w:history="1">
        <w:r w:rsidR="00D332DC" w:rsidRPr="00D332DC">
          <w:rPr>
            <w:rStyle w:val="Hipercze"/>
            <w:rFonts w:ascii="Arial" w:hAnsi="Arial" w:cs="Arial"/>
            <w:b/>
            <w:sz w:val="20"/>
            <w:szCs w:val="20"/>
          </w:rPr>
          <w:t>http://epuap.gov.pl/wps/portal/strefa-klienta/katalog-spraw/profil-urzedu/UKSKr</w:t>
        </w:r>
      </w:hyperlink>
      <w:r w:rsidR="00D332DC" w:rsidRPr="00D332DC">
        <w:rPr>
          <w:rFonts w:ascii="Arial" w:hAnsi="Arial" w:cs="Arial"/>
          <w:b/>
          <w:sz w:val="20"/>
          <w:szCs w:val="20"/>
        </w:rPr>
        <w:t>, Elektroniczna Skrzynka Podawcza (ESP) Uniwersyteckiej Kliniki Stomatologicznej to: /</w:t>
      </w:r>
      <w:proofErr w:type="spellStart"/>
      <w:r w:rsidR="00D332DC" w:rsidRPr="00D332DC">
        <w:rPr>
          <w:rFonts w:ascii="Arial" w:hAnsi="Arial" w:cs="Arial"/>
          <w:b/>
          <w:sz w:val="20"/>
          <w:szCs w:val="20"/>
        </w:rPr>
        <w:t>UKSKr</w:t>
      </w:r>
      <w:proofErr w:type="spellEnd"/>
      <w:r w:rsidR="00D332DC" w:rsidRPr="00D332DC">
        <w:rPr>
          <w:rFonts w:ascii="Arial" w:hAnsi="Arial" w:cs="Arial"/>
          <w:b/>
          <w:sz w:val="20"/>
          <w:szCs w:val="20"/>
        </w:rPr>
        <w:t>/</w:t>
      </w:r>
      <w:proofErr w:type="spellStart"/>
      <w:r w:rsidR="00D332DC" w:rsidRPr="00D332DC">
        <w:rPr>
          <w:rFonts w:ascii="Arial" w:hAnsi="Arial" w:cs="Arial"/>
          <w:b/>
          <w:sz w:val="20"/>
          <w:szCs w:val="20"/>
        </w:rPr>
        <w:t>SkrytkaESP</w:t>
      </w:r>
      <w:proofErr w:type="spellEnd"/>
      <w:r w:rsidR="00D332DC" w:rsidRPr="00D332DC">
        <w:rPr>
          <w:rFonts w:ascii="Arial" w:hAnsi="Arial" w:cs="Arial"/>
          <w:b/>
          <w:sz w:val="20"/>
          <w:szCs w:val="20"/>
        </w:rPr>
        <w:t>.</w:t>
      </w:r>
    </w:p>
    <w:p w14:paraId="320131E8" w14:textId="77777777" w:rsidR="00D332DC" w:rsidRPr="00D332DC" w:rsidRDefault="00D332DC" w:rsidP="00D332DC">
      <w:pPr>
        <w:pStyle w:val="Akapitzlist"/>
        <w:ind w:left="426"/>
        <w:jc w:val="both"/>
        <w:rPr>
          <w:rFonts w:ascii="Arial" w:hAnsi="Arial" w:cs="Arial"/>
          <w:b/>
          <w:sz w:val="20"/>
          <w:szCs w:val="20"/>
        </w:rPr>
      </w:pPr>
      <w:r w:rsidRPr="00D332DC">
        <w:rPr>
          <w:rFonts w:ascii="Arial" w:hAnsi="Arial" w:cs="Arial"/>
          <w:b/>
          <w:sz w:val="20"/>
          <w:szCs w:val="20"/>
        </w:rPr>
        <w:t>Zasady korzystania</w:t>
      </w:r>
    </w:p>
    <w:p w14:paraId="72E45DEE" w14:textId="77777777" w:rsidR="00D332DC" w:rsidRPr="00D332DC" w:rsidRDefault="00D332DC" w:rsidP="00D332DC">
      <w:pPr>
        <w:pStyle w:val="Akapitzlist"/>
        <w:ind w:left="426"/>
        <w:jc w:val="both"/>
        <w:rPr>
          <w:rFonts w:ascii="Arial" w:hAnsi="Arial" w:cs="Arial"/>
          <w:b/>
          <w:sz w:val="20"/>
          <w:szCs w:val="20"/>
        </w:rPr>
      </w:pPr>
      <w:r w:rsidRPr="00D332DC">
        <w:rPr>
          <w:rFonts w:ascii="Arial" w:hAnsi="Arial" w:cs="Arial"/>
          <w:b/>
          <w:sz w:val="20"/>
          <w:szCs w:val="20"/>
        </w:rPr>
        <w:t>W celu złożenia dokumentu elektronicznego do Uniwersyteckiej Kliniki Stomatologicznej w Krakowie należy:</w:t>
      </w:r>
    </w:p>
    <w:p w14:paraId="3DF46CB2" w14:textId="77777777" w:rsidR="00D332DC" w:rsidRPr="00D332DC" w:rsidRDefault="00D332DC" w:rsidP="00D332DC">
      <w:pPr>
        <w:pStyle w:val="Akapitzlist"/>
        <w:numPr>
          <w:ilvl w:val="0"/>
          <w:numId w:val="49"/>
        </w:numPr>
        <w:jc w:val="both"/>
        <w:rPr>
          <w:rFonts w:ascii="Arial" w:hAnsi="Arial" w:cs="Arial"/>
          <w:b/>
          <w:sz w:val="20"/>
          <w:szCs w:val="20"/>
        </w:rPr>
      </w:pPr>
      <w:r w:rsidRPr="00D332DC">
        <w:rPr>
          <w:rFonts w:ascii="Arial" w:hAnsi="Arial" w:cs="Arial"/>
          <w:b/>
          <w:sz w:val="20"/>
          <w:szCs w:val="20"/>
        </w:rPr>
        <w:t xml:space="preserve">zalogować się na </w:t>
      </w:r>
      <w:hyperlink r:id="rId17" w:tgtFrame="_blank" w:history="1">
        <w:r w:rsidRPr="00D332DC">
          <w:rPr>
            <w:rStyle w:val="Hipercze"/>
            <w:rFonts w:ascii="Arial" w:hAnsi="Arial" w:cs="Arial"/>
            <w:b/>
            <w:sz w:val="20"/>
            <w:szCs w:val="20"/>
          </w:rPr>
          <w:t xml:space="preserve">platformie </w:t>
        </w:r>
        <w:proofErr w:type="spellStart"/>
        <w:r w:rsidRPr="00D332DC">
          <w:rPr>
            <w:rStyle w:val="Hipercze"/>
            <w:rFonts w:ascii="Arial" w:hAnsi="Arial" w:cs="Arial"/>
            <w:b/>
            <w:sz w:val="20"/>
            <w:szCs w:val="20"/>
          </w:rPr>
          <w:t>ePUAP</w:t>
        </w:r>
        <w:proofErr w:type="spellEnd"/>
      </w:hyperlink>
      <w:r w:rsidRPr="00D332DC">
        <w:rPr>
          <w:rFonts w:ascii="Arial" w:hAnsi="Arial" w:cs="Arial"/>
          <w:b/>
          <w:sz w:val="20"/>
          <w:szCs w:val="20"/>
        </w:rPr>
        <w:t>,</w:t>
      </w:r>
    </w:p>
    <w:p w14:paraId="64FABE9B" w14:textId="77777777" w:rsidR="00D332DC" w:rsidRPr="00D332DC" w:rsidRDefault="00D332DC" w:rsidP="00D332DC">
      <w:pPr>
        <w:pStyle w:val="Akapitzlist"/>
        <w:numPr>
          <w:ilvl w:val="0"/>
          <w:numId w:val="49"/>
        </w:numPr>
        <w:jc w:val="both"/>
        <w:rPr>
          <w:rFonts w:ascii="Arial" w:hAnsi="Arial" w:cs="Arial"/>
          <w:b/>
          <w:sz w:val="20"/>
          <w:szCs w:val="20"/>
        </w:rPr>
      </w:pPr>
      <w:r w:rsidRPr="00D332DC">
        <w:rPr>
          <w:rFonts w:ascii="Arial" w:hAnsi="Arial" w:cs="Arial"/>
          <w:b/>
          <w:sz w:val="20"/>
          <w:szCs w:val="20"/>
        </w:rPr>
        <w:lastRenderedPageBreak/>
        <w:t>wybrać zakładkę „Katalog Spraw”, a następnie „</w:t>
      </w:r>
      <w:hyperlink r:id="rId18" w:tgtFrame="_blank" w:history="1">
        <w:r w:rsidRPr="00D332DC">
          <w:rPr>
            <w:rStyle w:val="Hipercze"/>
            <w:rFonts w:ascii="Arial" w:hAnsi="Arial" w:cs="Arial"/>
            <w:b/>
            <w:sz w:val="20"/>
            <w:szCs w:val="20"/>
          </w:rPr>
          <w:t>Najnowsze usługi centralne</w:t>
        </w:r>
      </w:hyperlink>
      <w:r w:rsidRPr="00D332DC">
        <w:rPr>
          <w:rFonts w:ascii="Arial" w:hAnsi="Arial" w:cs="Arial"/>
          <w:b/>
          <w:sz w:val="20"/>
          <w:szCs w:val="20"/>
        </w:rPr>
        <w:t>”,</w:t>
      </w:r>
    </w:p>
    <w:p w14:paraId="026F2744" w14:textId="77777777" w:rsidR="00D332DC" w:rsidRPr="00D332DC" w:rsidRDefault="00D332DC" w:rsidP="00D332DC">
      <w:pPr>
        <w:pStyle w:val="Akapitzlist"/>
        <w:numPr>
          <w:ilvl w:val="0"/>
          <w:numId w:val="49"/>
        </w:numPr>
        <w:jc w:val="both"/>
        <w:rPr>
          <w:rFonts w:ascii="Arial" w:hAnsi="Arial" w:cs="Arial"/>
          <w:b/>
          <w:sz w:val="20"/>
          <w:szCs w:val="20"/>
        </w:rPr>
      </w:pPr>
      <w:r w:rsidRPr="00D332DC">
        <w:rPr>
          <w:rFonts w:ascii="Arial" w:hAnsi="Arial" w:cs="Arial"/>
          <w:b/>
          <w:sz w:val="20"/>
          <w:szCs w:val="20"/>
        </w:rPr>
        <w:t>wybrać z listy usługę „</w:t>
      </w:r>
      <w:hyperlink r:id="rId19" w:tgtFrame="_blank" w:history="1">
        <w:r w:rsidRPr="00D332DC">
          <w:rPr>
            <w:rStyle w:val="Hipercze"/>
            <w:rFonts w:ascii="Arial" w:hAnsi="Arial" w:cs="Arial"/>
            <w:b/>
            <w:sz w:val="20"/>
            <w:szCs w:val="20"/>
          </w:rPr>
          <w:t>Pismo ogólne do podmiotu publicznego</w:t>
        </w:r>
      </w:hyperlink>
      <w:r w:rsidRPr="00D332DC">
        <w:rPr>
          <w:rFonts w:ascii="Arial" w:hAnsi="Arial" w:cs="Arial"/>
          <w:b/>
          <w:sz w:val="20"/>
          <w:szCs w:val="20"/>
        </w:rPr>
        <w:t>”,</w:t>
      </w:r>
    </w:p>
    <w:p w14:paraId="7D41FED7" w14:textId="77777777" w:rsidR="00D332DC" w:rsidRPr="00D332DC" w:rsidRDefault="00D332DC" w:rsidP="00D332DC">
      <w:pPr>
        <w:pStyle w:val="Akapitzlist"/>
        <w:numPr>
          <w:ilvl w:val="0"/>
          <w:numId w:val="49"/>
        </w:numPr>
        <w:jc w:val="both"/>
        <w:rPr>
          <w:rFonts w:ascii="Arial" w:hAnsi="Arial" w:cs="Arial"/>
          <w:b/>
          <w:sz w:val="20"/>
          <w:szCs w:val="20"/>
        </w:rPr>
      </w:pPr>
      <w:r w:rsidRPr="00D332DC">
        <w:rPr>
          <w:rFonts w:ascii="Arial" w:hAnsi="Arial" w:cs="Arial"/>
          <w:b/>
          <w:sz w:val="20"/>
          <w:szCs w:val="20"/>
        </w:rPr>
        <w:t xml:space="preserve">wypełnić udostępniony formularz oraz podpisać go z użyciem ważnego profilu zaufanego </w:t>
      </w:r>
      <w:proofErr w:type="spellStart"/>
      <w:r w:rsidRPr="00D332DC">
        <w:rPr>
          <w:rFonts w:ascii="Arial" w:hAnsi="Arial" w:cs="Arial"/>
          <w:b/>
          <w:sz w:val="20"/>
          <w:szCs w:val="20"/>
        </w:rPr>
        <w:t>ePUAP</w:t>
      </w:r>
      <w:proofErr w:type="spellEnd"/>
      <w:r w:rsidRPr="00D332DC">
        <w:rPr>
          <w:rFonts w:ascii="Arial" w:hAnsi="Arial" w:cs="Arial"/>
          <w:b/>
          <w:sz w:val="20"/>
          <w:szCs w:val="20"/>
        </w:rPr>
        <w:t xml:space="preserve"> lub przy użyciu ważnego bezpiecznego podpisu elektronicznego weryfikowanego przy pomocy certyfikatu kwalifikowanego,</w:t>
      </w:r>
    </w:p>
    <w:p w14:paraId="454358E8" w14:textId="29688854" w:rsidR="00D332DC" w:rsidRPr="00B303A9" w:rsidRDefault="00D332DC" w:rsidP="00B303A9">
      <w:pPr>
        <w:pStyle w:val="Akapitzlist"/>
        <w:numPr>
          <w:ilvl w:val="0"/>
          <w:numId w:val="49"/>
        </w:numPr>
        <w:jc w:val="both"/>
        <w:rPr>
          <w:rFonts w:ascii="Arial" w:hAnsi="Arial" w:cs="Arial"/>
          <w:strike/>
          <w:sz w:val="20"/>
          <w:szCs w:val="20"/>
        </w:rPr>
      </w:pPr>
      <w:r w:rsidRPr="00D332DC">
        <w:rPr>
          <w:rFonts w:ascii="Arial" w:hAnsi="Arial" w:cs="Arial"/>
          <w:b/>
          <w:sz w:val="20"/>
          <w:szCs w:val="20"/>
        </w:rPr>
        <w:t>należy pamiętać, aby w polu „Ustaw/Zmień adresata” wpisać: Uniwersytecka Klinik Stomatologiczna w Krakowie</w:t>
      </w:r>
    </w:p>
    <w:p w14:paraId="26A94F71" w14:textId="77777777" w:rsidR="00CA071D" w:rsidRPr="008632EA" w:rsidRDefault="00CA071D" w:rsidP="008852B5">
      <w:pPr>
        <w:pStyle w:val="Akapitzlist"/>
        <w:numPr>
          <w:ilvl w:val="6"/>
          <w:numId w:val="20"/>
        </w:numPr>
        <w:ind w:left="426" w:hanging="426"/>
        <w:jc w:val="both"/>
        <w:rPr>
          <w:rFonts w:ascii="Arial" w:hAnsi="Arial" w:cs="Arial"/>
          <w:b/>
          <w:sz w:val="20"/>
          <w:szCs w:val="20"/>
        </w:rPr>
      </w:pPr>
      <w:r w:rsidRPr="008632EA">
        <w:rPr>
          <w:rFonts w:ascii="Arial" w:hAnsi="Arial" w:cs="Arial"/>
          <w:sz w:val="20"/>
          <w:szCs w:val="20"/>
        </w:rPr>
        <w:t xml:space="preserve">Wykonawca zamierzający wziąć udział w postępowaniu o udzielenie zamówienia publicznego, musi posiadać konto na </w:t>
      </w:r>
      <w:proofErr w:type="spellStart"/>
      <w:r w:rsidRPr="008632EA">
        <w:rPr>
          <w:rFonts w:ascii="Arial" w:hAnsi="Arial" w:cs="Arial"/>
          <w:sz w:val="20"/>
          <w:szCs w:val="20"/>
        </w:rPr>
        <w:t>ePUAP</w:t>
      </w:r>
      <w:proofErr w:type="spellEnd"/>
      <w:r w:rsidRPr="008632EA">
        <w:rPr>
          <w:rFonts w:ascii="Arial" w:hAnsi="Arial" w:cs="Arial"/>
          <w:sz w:val="20"/>
          <w:szCs w:val="20"/>
        </w:rPr>
        <w:t xml:space="preserve">. Wykonawca posiadający konto na </w:t>
      </w:r>
      <w:proofErr w:type="spellStart"/>
      <w:r w:rsidRPr="008632EA">
        <w:rPr>
          <w:rFonts w:ascii="Arial" w:hAnsi="Arial" w:cs="Arial"/>
          <w:sz w:val="20"/>
          <w:szCs w:val="20"/>
        </w:rPr>
        <w:t>ePUAP</w:t>
      </w:r>
      <w:proofErr w:type="spellEnd"/>
      <w:r w:rsidRPr="008632EA">
        <w:rPr>
          <w:rFonts w:ascii="Arial" w:hAnsi="Arial" w:cs="Arial"/>
          <w:sz w:val="20"/>
          <w:szCs w:val="20"/>
        </w:rPr>
        <w:t xml:space="preserve"> ma dostęp do formularzy</w:t>
      </w:r>
      <w:r w:rsidRPr="008632EA">
        <w:rPr>
          <w:rFonts w:ascii="Arial" w:hAnsi="Arial" w:cs="Arial"/>
          <w:b/>
          <w:sz w:val="20"/>
          <w:szCs w:val="20"/>
        </w:rPr>
        <w:t>: złożenia, zmiany, wycofania oferty lub wniosku oraz do formularza do komunikacji.</w:t>
      </w:r>
    </w:p>
    <w:p w14:paraId="48595FB7" w14:textId="77777777" w:rsidR="00CA071D" w:rsidRPr="008632EA" w:rsidRDefault="00CA071D" w:rsidP="008852B5">
      <w:pPr>
        <w:pStyle w:val="Akapitzlist"/>
        <w:numPr>
          <w:ilvl w:val="6"/>
          <w:numId w:val="20"/>
        </w:numPr>
        <w:ind w:left="426" w:hanging="426"/>
        <w:jc w:val="both"/>
        <w:rPr>
          <w:rFonts w:ascii="Arial" w:hAnsi="Arial" w:cs="Arial"/>
          <w:sz w:val="20"/>
          <w:szCs w:val="20"/>
        </w:rPr>
      </w:pPr>
      <w:r w:rsidRPr="008632EA">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32EA">
        <w:rPr>
          <w:rFonts w:ascii="Arial" w:hAnsi="Arial" w:cs="Arial"/>
          <w:sz w:val="20"/>
          <w:szCs w:val="20"/>
        </w:rPr>
        <w:t>miniPortalu</w:t>
      </w:r>
      <w:proofErr w:type="spellEnd"/>
      <w:r w:rsidRPr="008632EA">
        <w:rPr>
          <w:rFonts w:ascii="Arial" w:hAnsi="Arial" w:cs="Arial"/>
          <w:sz w:val="20"/>
          <w:szCs w:val="20"/>
        </w:rPr>
        <w:t xml:space="preserve"> oraz Regulaminie </w:t>
      </w:r>
      <w:proofErr w:type="spellStart"/>
      <w:r w:rsidRPr="008632EA">
        <w:rPr>
          <w:rFonts w:ascii="Arial" w:hAnsi="Arial" w:cs="Arial"/>
          <w:sz w:val="20"/>
          <w:szCs w:val="20"/>
        </w:rPr>
        <w:t>ePUAP</w:t>
      </w:r>
      <w:proofErr w:type="spellEnd"/>
      <w:r w:rsidRPr="008632EA">
        <w:rPr>
          <w:rFonts w:ascii="Arial" w:hAnsi="Arial" w:cs="Arial"/>
          <w:sz w:val="20"/>
          <w:szCs w:val="20"/>
        </w:rPr>
        <w:t xml:space="preserve">. </w:t>
      </w:r>
    </w:p>
    <w:p w14:paraId="27B9DC21" w14:textId="77777777" w:rsidR="00CA071D" w:rsidRPr="008632EA" w:rsidRDefault="00CA071D" w:rsidP="008852B5">
      <w:pPr>
        <w:pStyle w:val="Akapitzlist"/>
        <w:numPr>
          <w:ilvl w:val="6"/>
          <w:numId w:val="20"/>
        </w:numPr>
        <w:ind w:left="426" w:hanging="426"/>
        <w:jc w:val="both"/>
        <w:rPr>
          <w:rFonts w:ascii="Arial" w:hAnsi="Arial" w:cs="Arial"/>
          <w:sz w:val="20"/>
          <w:szCs w:val="20"/>
        </w:rPr>
      </w:pPr>
      <w:r w:rsidRPr="008632EA">
        <w:rPr>
          <w:rFonts w:ascii="Arial" w:hAnsi="Arial" w:cs="Arial"/>
          <w:sz w:val="20"/>
          <w:szCs w:val="20"/>
        </w:rPr>
        <w:t xml:space="preserve">Maksymalny rozmiar plików przesyłanych za pośrednictwem dedykowanych formularzy do: złożenia, zmiany, wycofania oferty lub wniosku oraz do komunikacji wynosi 150 MB. </w:t>
      </w:r>
    </w:p>
    <w:p w14:paraId="203EA001" w14:textId="77777777" w:rsidR="00CA071D" w:rsidRPr="008632EA" w:rsidRDefault="00CA071D" w:rsidP="008852B5">
      <w:pPr>
        <w:pStyle w:val="Akapitzlist"/>
        <w:numPr>
          <w:ilvl w:val="6"/>
          <w:numId w:val="20"/>
        </w:numPr>
        <w:ind w:left="426" w:hanging="426"/>
        <w:jc w:val="both"/>
        <w:rPr>
          <w:rFonts w:ascii="Arial" w:hAnsi="Arial" w:cs="Arial"/>
          <w:sz w:val="20"/>
          <w:szCs w:val="20"/>
        </w:rPr>
      </w:pPr>
      <w:r w:rsidRPr="008632EA">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32EA">
        <w:rPr>
          <w:rFonts w:ascii="Arial" w:hAnsi="Arial" w:cs="Arial"/>
          <w:sz w:val="20"/>
          <w:szCs w:val="20"/>
        </w:rPr>
        <w:t>ePUAP</w:t>
      </w:r>
      <w:proofErr w:type="spellEnd"/>
      <w:r w:rsidRPr="008632EA">
        <w:rPr>
          <w:rFonts w:ascii="Arial" w:hAnsi="Arial" w:cs="Arial"/>
          <w:sz w:val="20"/>
          <w:szCs w:val="20"/>
        </w:rPr>
        <w:t>.</w:t>
      </w:r>
    </w:p>
    <w:p w14:paraId="1D8CFAD1" w14:textId="77777777" w:rsidR="00CA071D" w:rsidRPr="008632EA" w:rsidRDefault="00CA071D" w:rsidP="008852B5">
      <w:pPr>
        <w:pStyle w:val="Akapitzlist"/>
        <w:numPr>
          <w:ilvl w:val="6"/>
          <w:numId w:val="20"/>
        </w:numPr>
        <w:ind w:left="426" w:hanging="426"/>
        <w:jc w:val="both"/>
        <w:rPr>
          <w:rFonts w:ascii="Arial" w:hAnsi="Arial" w:cs="Arial"/>
          <w:b/>
          <w:sz w:val="20"/>
          <w:szCs w:val="20"/>
        </w:rPr>
      </w:pPr>
      <w:r w:rsidRPr="008632EA">
        <w:rPr>
          <w:rFonts w:ascii="Arial" w:hAnsi="Arial" w:cs="Arial"/>
          <w:b/>
          <w:sz w:val="20"/>
          <w:szCs w:val="20"/>
        </w:rPr>
        <w:t xml:space="preserve">Identyfikator postępowania i klucz publiczny dla danego postępowania o udzielenie zamówienia dostępne są na Liście wszystkich postępowań na </w:t>
      </w:r>
      <w:proofErr w:type="spellStart"/>
      <w:r w:rsidRPr="008632EA">
        <w:rPr>
          <w:rFonts w:ascii="Arial" w:hAnsi="Arial" w:cs="Arial"/>
          <w:b/>
          <w:sz w:val="20"/>
          <w:szCs w:val="20"/>
        </w:rPr>
        <w:t>miniPortalu</w:t>
      </w:r>
      <w:proofErr w:type="spellEnd"/>
      <w:r w:rsidRPr="008632EA">
        <w:rPr>
          <w:rFonts w:ascii="Arial" w:hAnsi="Arial" w:cs="Arial"/>
          <w:sz w:val="20"/>
          <w:szCs w:val="20"/>
        </w:rPr>
        <w:t xml:space="preserve"> </w:t>
      </w:r>
      <w:r w:rsidRPr="008632EA">
        <w:rPr>
          <w:rFonts w:ascii="Arial" w:hAnsi="Arial" w:cs="Arial"/>
          <w:b/>
          <w:sz w:val="20"/>
          <w:szCs w:val="20"/>
        </w:rPr>
        <w:t>oraz stanowi załącznik do niniejszej siwz.</w:t>
      </w:r>
    </w:p>
    <w:p w14:paraId="447EDD19" w14:textId="77777777" w:rsidR="00CA071D" w:rsidRDefault="00CA071D" w:rsidP="008852B5">
      <w:pPr>
        <w:pStyle w:val="Akapitzlist"/>
        <w:numPr>
          <w:ilvl w:val="6"/>
          <w:numId w:val="20"/>
        </w:numPr>
        <w:ind w:left="426" w:hanging="426"/>
        <w:jc w:val="both"/>
        <w:rPr>
          <w:rFonts w:ascii="Arial" w:hAnsi="Arial" w:cs="Arial"/>
          <w:sz w:val="20"/>
          <w:szCs w:val="20"/>
        </w:rPr>
      </w:pPr>
      <w:r w:rsidRPr="008632EA">
        <w:rPr>
          <w:rFonts w:ascii="Arial" w:hAnsi="Arial" w:cs="Arial"/>
          <w:sz w:val="20"/>
          <w:szCs w:val="20"/>
        </w:rPr>
        <w:t>Jeżeli zamawiający lub wykonawca przekazują oświadczenia, wnioski, zawiadomienia oraz informacje przy użyciu poczty elektronicznej, każda ze stron na żądanie drugiej strony niezwłocznie potwierdza fakt ich otrzymania.</w:t>
      </w:r>
    </w:p>
    <w:p w14:paraId="51F4D243" w14:textId="77777777" w:rsidR="00CA071D" w:rsidRPr="003110BB" w:rsidRDefault="00CA071D" w:rsidP="008852B5">
      <w:pPr>
        <w:pStyle w:val="Akapitzlist"/>
        <w:ind w:left="426"/>
        <w:jc w:val="both"/>
        <w:rPr>
          <w:rFonts w:ascii="Arial" w:hAnsi="Arial" w:cs="Arial"/>
          <w:sz w:val="20"/>
          <w:szCs w:val="20"/>
        </w:rPr>
      </w:pPr>
      <w:r w:rsidRPr="003110BB">
        <w:rPr>
          <w:rFonts w:ascii="Arial" w:hAnsi="Arial" w:cs="Arial"/>
          <w:b/>
          <w:color w:val="000000"/>
          <w:sz w:val="20"/>
          <w:szCs w:val="20"/>
        </w:rPr>
        <w:t>Zamawiający nie dopuszcza możliwości z</w:t>
      </w:r>
      <w:r w:rsidR="00961569">
        <w:rPr>
          <w:rFonts w:ascii="Arial" w:hAnsi="Arial" w:cs="Arial"/>
          <w:b/>
          <w:color w:val="000000"/>
          <w:sz w:val="20"/>
          <w:szCs w:val="20"/>
        </w:rPr>
        <w:t>łożenia oferty</w:t>
      </w:r>
      <w:r w:rsidRPr="003110BB">
        <w:rPr>
          <w:rFonts w:ascii="Arial" w:hAnsi="Arial" w:cs="Arial"/>
          <w:b/>
          <w:color w:val="000000"/>
          <w:sz w:val="20"/>
          <w:szCs w:val="20"/>
        </w:rPr>
        <w:t xml:space="preserve"> ani żadnego dokumentu czy oświadczenia wskazanego w pkt. 8.2) siwz składanego wraz z ofertą przy użyciu poczty elektronicznej.</w:t>
      </w:r>
    </w:p>
    <w:p w14:paraId="38332770" w14:textId="77777777" w:rsidR="00E34602" w:rsidRPr="00E34602" w:rsidRDefault="00E34602" w:rsidP="008852B5">
      <w:pPr>
        <w:pStyle w:val="Akapitzlist"/>
        <w:numPr>
          <w:ilvl w:val="6"/>
          <w:numId w:val="20"/>
        </w:numPr>
        <w:ind w:left="426" w:hanging="426"/>
        <w:jc w:val="both"/>
        <w:rPr>
          <w:rFonts w:ascii="Arial" w:hAnsi="Arial" w:cs="Arial"/>
          <w:sz w:val="20"/>
          <w:szCs w:val="20"/>
        </w:rPr>
      </w:pPr>
      <w:r w:rsidRPr="00E34602">
        <w:rPr>
          <w:rFonts w:ascii="Arial" w:hAnsi="Arial" w:cs="Arial"/>
          <w:sz w:val="20"/>
          <w:szCs w:val="20"/>
        </w:rPr>
        <w:t>Adres Zamawiającego do korespondencji: Samodzielny Publiczny Zakład Opieki Zdrowotnej Uniwersytecka Klinika Stomatologiczna w Krakowie, Biuro Dyrektora, ul. Montelupich 4, 31-155 Kraków.</w:t>
      </w:r>
    </w:p>
    <w:p w14:paraId="1D7CB806" w14:textId="77777777" w:rsidR="00E34602" w:rsidRPr="00E34602" w:rsidRDefault="00E34602" w:rsidP="008852B5">
      <w:pPr>
        <w:pStyle w:val="Akapitzlist"/>
        <w:numPr>
          <w:ilvl w:val="6"/>
          <w:numId w:val="20"/>
        </w:numPr>
        <w:ind w:left="426" w:hanging="426"/>
        <w:jc w:val="both"/>
        <w:rPr>
          <w:rFonts w:ascii="Arial" w:hAnsi="Arial" w:cs="Arial"/>
          <w:sz w:val="20"/>
          <w:szCs w:val="20"/>
        </w:rPr>
      </w:pPr>
      <w:r w:rsidRPr="00E34602">
        <w:rPr>
          <w:rFonts w:ascii="Arial" w:hAnsi="Arial" w:cs="Arial"/>
          <w:sz w:val="20"/>
          <w:szCs w:val="20"/>
        </w:rPr>
        <w:t>Znak sprawy: DZP-271-33/20</w:t>
      </w:r>
    </w:p>
    <w:p w14:paraId="54AC8AD5" w14:textId="77777777" w:rsidR="00E34602" w:rsidRPr="00E34602" w:rsidRDefault="00E34602" w:rsidP="008852B5">
      <w:pPr>
        <w:pStyle w:val="Akapitzlist"/>
        <w:numPr>
          <w:ilvl w:val="6"/>
          <w:numId w:val="20"/>
        </w:numPr>
        <w:ind w:left="426" w:hanging="426"/>
        <w:jc w:val="both"/>
        <w:rPr>
          <w:rFonts w:ascii="Arial" w:hAnsi="Arial" w:cs="Arial"/>
          <w:sz w:val="20"/>
          <w:szCs w:val="20"/>
        </w:rPr>
      </w:pPr>
      <w:r w:rsidRPr="00E34602">
        <w:rPr>
          <w:rFonts w:ascii="Arial" w:hAnsi="Arial" w:cs="Arial"/>
          <w:sz w:val="20"/>
          <w:szCs w:val="20"/>
        </w:rPr>
        <w:t xml:space="preserve">Adres poczty elektronicznej: </w:t>
      </w:r>
      <w:hyperlink r:id="rId20" w:history="1">
        <w:r w:rsidRPr="00E34602">
          <w:rPr>
            <w:rFonts w:ascii="Arial" w:hAnsi="Arial" w:cs="Arial"/>
            <w:color w:val="0000FF"/>
            <w:sz w:val="20"/>
            <w:szCs w:val="20"/>
            <w:u w:val="single"/>
          </w:rPr>
          <w:t>emroczek@uks.com.pl</w:t>
        </w:r>
      </w:hyperlink>
      <w:r w:rsidRPr="00E34602">
        <w:rPr>
          <w:rFonts w:ascii="Arial" w:hAnsi="Arial" w:cs="Arial"/>
          <w:sz w:val="20"/>
          <w:szCs w:val="20"/>
        </w:rPr>
        <w:t xml:space="preserve"> </w:t>
      </w:r>
    </w:p>
    <w:p w14:paraId="7A56E03F" w14:textId="77777777" w:rsidR="00E34602" w:rsidRPr="00E34602" w:rsidRDefault="00E34602" w:rsidP="008852B5">
      <w:pPr>
        <w:pStyle w:val="Akapitzlist"/>
        <w:numPr>
          <w:ilvl w:val="6"/>
          <w:numId w:val="20"/>
        </w:numPr>
        <w:ind w:left="426" w:hanging="426"/>
        <w:jc w:val="both"/>
        <w:rPr>
          <w:rFonts w:ascii="Arial" w:hAnsi="Arial" w:cs="Arial"/>
          <w:sz w:val="20"/>
          <w:szCs w:val="20"/>
        </w:rPr>
      </w:pPr>
      <w:r w:rsidRPr="00E34602">
        <w:rPr>
          <w:rFonts w:ascii="Arial" w:hAnsi="Arial" w:cs="Arial"/>
          <w:sz w:val="20"/>
          <w:szCs w:val="20"/>
        </w:rPr>
        <w:t>Nr faksu Zamawiającego: 12/424-54-60</w:t>
      </w:r>
    </w:p>
    <w:p w14:paraId="71E5CD0A" w14:textId="77777777" w:rsidR="00E34602" w:rsidRPr="00E34602" w:rsidRDefault="00E34602" w:rsidP="008852B5">
      <w:pPr>
        <w:pStyle w:val="Akapitzlist"/>
        <w:numPr>
          <w:ilvl w:val="6"/>
          <w:numId w:val="20"/>
        </w:numPr>
        <w:ind w:left="426" w:hanging="426"/>
        <w:jc w:val="both"/>
        <w:rPr>
          <w:rFonts w:ascii="Arial" w:hAnsi="Arial" w:cs="Arial"/>
          <w:sz w:val="20"/>
          <w:szCs w:val="20"/>
        </w:rPr>
      </w:pPr>
      <w:r w:rsidRPr="00E34602">
        <w:rPr>
          <w:rFonts w:ascii="Arial" w:hAnsi="Arial" w:cs="Arial"/>
          <w:sz w:val="20"/>
          <w:szCs w:val="20"/>
        </w:rPr>
        <w:t xml:space="preserve">Strona internetowa Zamawiającego: </w:t>
      </w:r>
      <w:hyperlink r:id="rId21" w:history="1">
        <w:r w:rsidRPr="00E34602">
          <w:rPr>
            <w:rFonts w:ascii="Arial" w:hAnsi="Arial" w:cs="Arial"/>
            <w:color w:val="0000FF"/>
            <w:sz w:val="20"/>
            <w:szCs w:val="20"/>
            <w:u w:val="single"/>
          </w:rPr>
          <w:t>http://bip.uks.com.pl/</w:t>
        </w:r>
      </w:hyperlink>
      <w:r w:rsidRPr="00E34602">
        <w:rPr>
          <w:rFonts w:ascii="Arial" w:hAnsi="Arial" w:cs="Arial"/>
          <w:sz w:val="20"/>
          <w:szCs w:val="20"/>
        </w:rPr>
        <w:t xml:space="preserve"> </w:t>
      </w:r>
    </w:p>
    <w:p w14:paraId="17F7F817" w14:textId="77777777" w:rsidR="00E34602" w:rsidRPr="00E34602" w:rsidRDefault="00E34602" w:rsidP="008852B5">
      <w:pPr>
        <w:pStyle w:val="Akapitzlist"/>
        <w:numPr>
          <w:ilvl w:val="6"/>
          <w:numId w:val="20"/>
        </w:numPr>
        <w:ind w:left="426" w:hanging="426"/>
        <w:jc w:val="both"/>
        <w:rPr>
          <w:rFonts w:ascii="Arial" w:hAnsi="Arial" w:cs="Arial"/>
          <w:sz w:val="20"/>
          <w:szCs w:val="20"/>
        </w:rPr>
      </w:pPr>
      <w:r w:rsidRPr="00E34602">
        <w:rPr>
          <w:rFonts w:ascii="Arial" w:hAnsi="Arial" w:cs="Arial"/>
          <w:sz w:val="20"/>
          <w:szCs w:val="20"/>
        </w:rPr>
        <w:t>Osobą uprawnioną do porozumiewania się z wykonawcami jest: Ewa Mroczek tel. (12) 424-54-86.</w:t>
      </w:r>
    </w:p>
    <w:p w14:paraId="1EF53CC9" w14:textId="77777777" w:rsidR="003110BB" w:rsidRPr="008632EA" w:rsidRDefault="003110BB" w:rsidP="008852B5">
      <w:pPr>
        <w:pStyle w:val="Akapitzlist"/>
        <w:ind w:left="426"/>
        <w:jc w:val="both"/>
        <w:rPr>
          <w:rFonts w:ascii="Arial" w:hAnsi="Arial" w:cs="Arial"/>
          <w:sz w:val="20"/>
          <w:szCs w:val="20"/>
        </w:rPr>
      </w:pPr>
    </w:p>
    <w:p w14:paraId="4129A7DD"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 xml:space="preserve">8.2) </w:t>
      </w:r>
      <w:r w:rsidR="00262C0F" w:rsidRPr="00262C0F">
        <w:rPr>
          <w:rFonts w:ascii="Arial" w:hAnsi="Arial" w:cs="Arial"/>
          <w:b/>
          <w:sz w:val="20"/>
          <w:szCs w:val="20"/>
        </w:rPr>
        <w:t>ZŁOŻENIE OFERTY W POSTĘPOWANIU</w:t>
      </w:r>
    </w:p>
    <w:p w14:paraId="76198FA4" w14:textId="77777777" w:rsidR="00CA071D" w:rsidRPr="00C51552" w:rsidRDefault="00CA071D" w:rsidP="008852B5">
      <w:pPr>
        <w:numPr>
          <w:ilvl w:val="0"/>
          <w:numId w:val="21"/>
        </w:numPr>
        <w:ind w:left="425" w:hanging="425"/>
        <w:jc w:val="both"/>
        <w:rPr>
          <w:rFonts w:ascii="Arial" w:hAnsi="Arial" w:cs="Arial"/>
          <w:sz w:val="20"/>
          <w:szCs w:val="20"/>
        </w:rPr>
      </w:pPr>
      <w:r w:rsidRPr="00C51552">
        <w:rPr>
          <w:rFonts w:ascii="Arial" w:hAnsi="Arial" w:cs="Arial"/>
          <w:sz w:val="20"/>
          <w:szCs w:val="20"/>
        </w:rPr>
        <w:t xml:space="preserve">Wykonawca składa ofertę za pośrednictwem </w:t>
      </w:r>
      <w:r w:rsidRPr="00C51552">
        <w:rPr>
          <w:rFonts w:ascii="Arial" w:hAnsi="Arial" w:cs="Arial"/>
          <w:b/>
          <w:i/>
          <w:sz w:val="20"/>
          <w:szCs w:val="20"/>
        </w:rPr>
        <w:t>Formularza do złożenia, zmiany, wycofania oferty lub wniosku</w:t>
      </w:r>
      <w:r w:rsidRPr="00C51552">
        <w:rPr>
          <w:rFonts w:ascii="Arial" w:hAnsi="Arial" w:cs="Arial"/>
          <w:sz w:val="20"/>
          <w:szCs w:val="20"/>
        </w:rPr>
        <w:t xml:space="preserve"> dostępnego na </w:t>
      </w:r>
      <w:proofErr w:type="spellStart"/>
      <w:r w:rsidRPr="00C51552">
        <w:rPr>
          <w:rFonts w:ascii="Arial" w:hAnsi="Arial" w:cs="Arial"/>
          <w:sz w:val="20"/>
          <w:szCs w:val="20"/>
        </w:rPr>
        <w:t>ePUAP</w:t>
      </w:r>
      <w:proofErr w:type="spellEnd"/>
      <w:r w:rsidRPr="00C51552">
        <w:rPr>
          <w:rFonts w:ascii="Arial" w:hAnsi="Arial" w:cs="Arial"/>
          <w:sz w:val="20"/>
          <w:szCs w:val="20"/>
        </w:rPr>
        <w:t xml:space="preserve"> i udostępnionego również na </w:t>
      </w:r>
      <w:proofErr w:type="spellStart"/>
      <w:r w:rsidRPr="00C51552">
        <w:rPr>
          <w:rFonts w:ascii="Arial" w:hAnsi="Arial" w:cs="Arial"/>
          <w:sz w:val="20"/>
          <w:szCs w:val="20"/>
        </w:rPr>
        <w:t>miniPortalu</w:t>
      </w:r>
      <w:proofErr w:type="spellEnd"/>
      <w:r w:rsidRPr="00C51552">
        <w:rPr>
          <w:rFonts w:ascii="Arial" w:hAnsi="Arial" w:cs="Arial"/>
          <w:sz w:val="20"/>
          <w:szCs w:val="20"/>
        </w:rPr>
        <w:t xml:space="preserve">. Klucz publiczny niezbędny do zaszyfrowania oferty przez Wykonawcę jest dostępny dla wykonawców na </w:t>
      </w:r>
      <w:proofErr w:type="spellStart"/>
      <w:r w:rsidRPr="00C51552">
        <w:rPr>
          <w:rFonts w:ascii="Arial" w:hAnsi="Arial" w:cs="Arial"/>
          <w:sz w:val="20"/>
          <w:szCs w:val="20"/>
        </w:rPr>
        <w:t>miniPortalu</w:t>
      </w:r>
      <w:proofErr w:type="spellEnd"/>
      <w:r w:rsidRPr="00C51552">
        <w:rPr>
          <w:rFonts w:ascii="Arial" w:hAnsi="Arial" w:cs="Arial"/>
          <w:sz w:val="20"/>
          <w:szCs w:val="20"/>
        </w:rPr>
        <w:t xml:space="preserve"> oraz na stronie internetowej, na której jest zamieszczony siwz wraz z załącznikami.</w:t>
      </w:r>
    </w:p>
    <w:p w14:paraId="4DA875EC" w14:textId="77777777" w:rsidR="00CA071D" w:rsidRPr="00C51552" w:rsidRDefault="00CA071D" w:rsidP="008852B5">
      <w:pPr>
        <w:numPr>
          <w:ilvl w:val="0"/>
          <w:numId w:val="21"/>
        </w:numPr>
        <w:ind w:left="425" w:hanging="425"/>
        <w:jc w:val="both"/>
        <w:rPr>
          <w:rFonts w:ascii="Arial" w:hAnsi="Arial" w:cs="Arial"/>
          <w:sz w:val="20"/>
          <w:szCs w:val="20"/>
        </w:rPr>
      </w:pPr>
      <w:r w:rsidRPr="00C51552">
        <w:rPr>
          <w:rFonts w:ascii="Arial" w:hAnsi="Arial" w:cs="Arial"/>
          <w:b/>
          <w:sz w:val="20"/>
          <w:szCs w:val="20"/>
        </w:rPr>
        <w:t>Oferta powinna być sporządzona w języku polskim, z zachowaniem postaci elektronicznej</w:t>
      </w:r>
      <w:r w:rsidRPr="00C51552">
        <w:rPr>
          <w:rFonts w:ascii="Arial" w:hAnsi="Arial" w:cs="Arial"/>
          <w:sz w:val="20"/>
          <w:szCs w:val="20"/>
        </w:rPr>
        <w:t xml:space="preserve"> w jednym z formatów danych określonych w załączniku nr 2 do Rozporządzenia Rady Ministrów z dnia 12.04.2012 r. w sprawie Krajowych Ram Interoperacyjności, minimalnych wymagań dla rejestrów publicznych i wymiany informacji w postaci elektronicznej oraz minimalnych wymagań dla systemów teleinformatycznych</w:t>
      </w:r>
      <w:r w:rsidR="00150589">
        <w:rPr>
          <w:rFonts w:ascii="Arial" w:hAnsi="Arial" w:cs="Arial"/>
          <w:sz w:val="20"/>
          <w:szCs w:val="20"/>
        </w:rPr>
        <w:t xml:space="preserve"> (Dz. U z 2017, poz. 2247)</w:t>
      </w:r>
      <w:r w:rsidRPr="00C51552">
        <w:rPr>
          <w:rFonts w:ascii="Arial" w:hAnsi="Arial" w:cs="Arial"/>
          <w:sz w:val="20"/>
          <w:szCs w:val="20"/>
        </w:rPr>
        <w:t xml:space="preserve"> </w:t>
      </w:r>
      <w:r w:rsidRPr="00C51552">
        <w:rPr>
          <w:rFonts w:ascii="Arial" w:hAnsi="Arial" w:cs="Arial"/>
          <w:b/>
          <w:sz w:val="20"/>
          <w:szCs w:val="20"/>
        </w:rPr>
        <w:t>i podpisana kwalifikowanym podpisem elektronicznym</w:t>
      </w:r>
      <w:r w:rsidRPr="00C51552">
        <w:rPr>
          <w:rFonts w:ascii="Arial" w:hAnsi="Arial" w:cs="Arial"/>
          <w:sz w:val="20"/>
          <w:szCs w:val="20"/>
        </w:rPr>
        <w:t>.</w:t>
      </w:r>
      <w:r w:rsidRPr="00C51552">
        <w:rPr>
          <w:rFonts w:ascii="Arial" w:hAnsi="Arial" w:cs="Arial"/>
          <w:sz w:val="20"/>
          <w:szCs w:val="20"/>
          <w:u w:val="single"/>
        </w:rPr>
        <w:t xml:space="preserve"> </w:t>
      </w:r>
      <w:r w:rsidRPr="00C51552">
        <w:rPr>
          <w:rFonts w:ascii="Arial" w:hAnsi="Arial" w:cs="Arial"/>
          <w:sz w:val="20"/>
          <w:szCs w:val="20"/>
        </w:rPr>
        <w:t>Sposób złożenia oferty, w tym zaszyfrowania oferty opisany został w Regulaminie korzystania z </w:t>
      </w:r>
      <w:proofErr w:type="spellStart"/>
      <w:r w:rsidRPr="00C51552">
        <w:rPr>
          <w:rFonts w:ascii="Arial" w:hAnsi="Arial" w:cs="Arial"/>
          <w:sz w:val="20"/>
          <w:szCs w:val="20"/>
        </w:rPr>
        <w:t>miniPortal</w:t>
      </w:r>
      <w:r w:rsidR="008B0EB0" w:rsidRPr="00C51552">
        <w:rPr>
          <w:rFonts w:ascii="Arial" w:hAnsi="Arial" w:cs="Arial"/>
          <w:sz w:val="20"/>
          <w:szCs w:val="20"/>
        </w:rPr>
        <w:t>u</w:t>
      </w:r>
      <w:proofErr w:type="spellEnd"/>
      <w:r w:rsidRPr="00C51552">
        <w:rPr>
          <w:rFonts w:ascii="Arial" w:hAnsi="Arial" w:cs="Arial"/>
          <w:sz w:val="20"/>
          <w:szCs w:val="20"/>
        </w:rPr>
        <w:t xml:space="preserve">. </w:t>
      </w:r>
      <w:r w:rsidRPr="00C51552">
        <w:rPr>
          <w:rFonts w:ascii="Arial" w:hAnsi="Arial" w:cs="Arial"/>
          <w:b/>
          <w:sz w:val="20"/>
          <w:szCs w:val="20"/>
        </w:rPr>
        <w:t>Ofertę należy złożyć w oryginale.</w:t>
      </w:r>
    </w:p>
    <w:p w14:paraId="52C0B593" w14:textId="77777777" w:rsidR="00CA071D" w:rsidRPr="00C51552" w:rsidRDefault="00CA071D" w:rsidP="008852B5">
      <w:pPr>
        <w:numPr>
          <w:ilvl w:val="0"/>
          <w:numId w:val="21"/>
        </w:numPr>
        <w:ind w:left="425" w:hanging="425"/>
        <w:jc w:val="both"/>
        <w:rPr>
          <w:rFonts w:ascii="Arial" w:hAnsi="Arial" w:cs="Arial"/>
          <w:sz w:val="20"/>
          <w:szCs w:val="20"/>
        </w:rPr>
      </w:pPr>
      <w:r w:rsidRPr="00C51552">
        <w:rPr>
          <w:rFonts w:ascii="Arial" w:hAnsi="Arial" w:cs="Arial"/>
          <w:sz w:val="20"/>
          <w:szCs w:val="20"/>
        </w:rPr>
        <w:t>Wszelkie informacje stanowiące tajemnicę przedsiębiorstwa w rozumieniu ustawy z dnia 16 kwietnia 1993 r. o zwalczaniu nieuczciwej konkurencji</w:t>
      </w:r>
      <w:r w:rsidR="00150589">
        <w:rPr>
          <w:rFonts w:ascii="Arial" w:hAnsi="Arial" w:cs="Arial"/>
          <w:sz w:val="20"/>
          <w:szCs w:val="20"/>
        </w:rPr>
        <w:t xml:space="preserve"> (Dz. U z 2019, poz. 1010)</w:t>
      </w:r>
      <w:r w:rsidRPr="00C51552">
        <w:rPr>
          <w:rFonts w:ascii="Arial" w:hAnsi="Arial" w:cs="Arial"/>
          <w:sz w:val="20"/>
          <w:szCs w:val="20"/>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602B63F" w14:textId="77777777" w:rsidR="00CA071D" w:rsidRPr="00C51552" w:rsidRDefault="00CA071D" w:rsidP="008852B5">
      <w:pPr>
        <w:numPr>
          <w:ilvl w:val="0"/>
          <w:numId w:val="21"/>
        </w:numPr>
        <w:ind w:left="425" w:hanging="425"/>
        <w:jc w:val="both"/>
        <w:rPr>
          <w:rFonts w:ascii="Arial" w:hAnsi="Arial" w:cs="Arial"/>
          <w:sz w:val="20"/>
          <w:szCs w:val="20"/>
        </w:rPr>
      </w:pPr>
      <w:r w:rsidRPr="00C51552">
        <w:rPr>
          <w:rFonts w:ascii="Arial" w:hAnsi="Arial" w:cs="Arial"/>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711673AA" w14:textId="77777777" w:rsidR="00CA071D" w:rsidRPr="00C51552" w:rsidRDefault="00CA071D" w:rsidP="008852B5">
      <w:pPr>
        <w:numPr>
          <w:ilvl w:val="0"/>
          <w:numId w:val="21"/>
        </w:numPr>
        <w:ind w:left="425" w:hanging="425"/>
        <w:jc w:val="both"/>
        <w:rPr>
          <w:rFonts w:ascii="Arial" w:hAnsi="Arial" w:cs="Arial"/>
          <w:sz w:val="20"/>
          <w:szCs w:val="20"/>
        </w:rPr>
      </w:pPr>
      <w:r w:rsidRPr="00C51552">
        <w:rPr>
          <w:rFonts w:ascii="Arial" w:hAnsi="Arial" w:cs="Arial"/>
          <w:sz w:val="20"/>
          <w:szCs w:val="20"/>
        </w:rPr>
        <w:t xml:space="preserve">Wykonawca może przed upływem terminu do składania ofert zmienić lub wycofać ofertę za pośrednictwem Formularza do złożenia, zmiany, wycofania oferty lub wniosku dostępnego na </w:t>
      </w:r>
      <w:proofErr w:type="spellStart"/>
      <w:r w:rsidRPr="00C51552">
        <w:rPr>
          <w:rFonts w:ascii="Arial" w:hAnsi="Arial" w:cs="Arial"/>
          <w:sz w:val="20"/>
          <w:szCs w:val="20"/>
        </w:rPr>
        <w:t>ePUAP</w:t>
      </w:r>
      <w:proofErr w:type="spellEnd"/>
      <w:r w:rsidRPr="00C51552">
        <w:rPr>
          <w:rFonts w:ascii="Arial" w:hAnsi="Arial" w:cs="Arial"/>
          <w:sz w:val="20"/>
          <w:szCs w:val="20"/>
        </w:rPr>
        <w:t xml:space="preserve"> i udostępnionych również na </w:t>
      </w:r>
      <w:proofErr w:type="spellStart"/>
      <w:r w:rsidRPr="00C51552">
        <w:rPr>
          <w:rFonts w:ascii="Arial" w:hAnsi="Arial" w:cs="Arial"/>
          <w:sz w:val="20"/>
          <w:szCs w:val="20"/>
        </w:rPr>
        <w:t>miniPortalu</w:t>
      </w:r>
      <w:proofErr w:type="spellEnd"/>
      <w:r w:rsidRPr="00C51552">
        <w:rPr>
          <w:rFonts w:ascii="Arial" w:hAnsi="Arial" w:cs="Arial"/>
          <w:sz w:val="20"/>
          <w:szCs w:val="20"/>
        </w:rPr>
        <w:t xml:space="preserve">. Sposób zmiany i wycofania oferty został opisany w Instrukcji użytkownika dostępnej na </w:t>
      </w:r>
      <w:proofErr w:type="spellStart"/>
      <w:r w:rsidRPr="00C51552">
        <w:rPr>
          <w:rFonts w:ascii="Arial" w:hAnsi="Arial" w:cs="Arial"/>
          <w:sz w:val="20"/>
          <w:szCs w:val="20"/>
        </w:rPr>
        <w:t>miniPortalu</w:t>
      </w:r>
      <w:proofErr w:type="spellEnd"/>
      <w:r w:rsidRPr="00C51552">
        <w:rPr>
          <w:rFonts w:ascii="Arial" w:hAnsi="Arial" w:cs="Arial"/>
          <w:sz w:val="20"/>
          <w:szCs w:val="20"/>
        </w:rPr>
        <w:t>.</w:t>
      </w:r>
    </w:p>
    <w:p w14:paraId="0560265D" w14:textId="77777777" w:rsidR="00CA071D" w:rsidRPr="00C51552" w:rsidRDefault="00CA071D" w:rsidP="008852B5">
      <w:pPr>
        <w:numPr>
          <w:ilvl w:val="0"/>
          <w:numId w:val="21"/>
        </w:numPr>
        <w:ind w:left="425" w:hanging="425"/>
        <w:jc w:val="both"/>
        <w:rPr>
          <w:rFonts w:ascii="Arial" w:hAnsi="Arial" w:cs="Arial"/>
          <w:sz w:val="20"/>
          <w:szCs w:val="20"/>
        </w:rPr>
      </w:pPr>
      <w:r w:rsidRPr="00C51552">
        <w:rPr>
          <w:rFonts w:ascii="Arial" w:hAnsi="Arial" w:cs="Arial"/>
          <w:sz w:val="20"/>
          <w:szCs w:val="20"/>
        </w:rPr>
        <w:t>Wykonawca po upływie terminu do składania ofert nie może skutecznie dokonać zmiany ani wycofać złożonej oferty.</w:t>
      </w:r>
    </w:p>
    <w:p w14:paraId="54AC7CF3" w14:textId="77777777" w:rsidR="003110BB" w:rsidRPr="008632EA" w:rsidRDefault="003110BB" w:rsidP="008852B5">
      <w:pPr>
        <w:ind w:left="425"/>
        <w:jc w:val="both"/>
        <w:rPr>
          <w:rFonts w:ascii="Arial" w:hAnsi="Arial" w:cs="Arial"/>
          <w:sz w:val="20"/>
          <w:szCs w:val="20"/>
        </w:rPr>
      </w:pPr>
    </w:p>
    <w:p w14:paraId="784254D5" w14:textId="77777777" w:rsidR="00CA071D" w:rsidRPr="002B7D08" w:rsidRDefault="00CA071D" w:rsidP="008852B5">
      <w:pPr>
        <w:pStyle w:val="Akapitzlist"/>
        <w:spacing w:line="276" w:lineRule="auto"/>
        <w:ind w:left="426" w:hanging="426"/>
        <w:jc w:val="both"/>
        <w:rPr>
          <w:rFonts w:ascii="Arial" w:hAnsi="Arial" w:cs="Arial"/>
          <w:b/>
          <w:sz w:val="20"/>
          <w:szCs w:val="20"/>
        </w:rPr>
      </w:pPr>
      <w:r>
        <w:rPr>
          <w:rFonts w:ascii="Arial" w:hAnsi="Arial" w:cs="Arial"/>
          <w:b/>
          <w:sz w:val="20"/>
          <w:szCs w:val="20"/>
        </w:rPr>
        <w:lastRenderedPageBreak/>
        <w:t>8</w:t>
      </w:r>
      <w:r w:rsidRPr="002B7D08">
        <w:rPr>
          <w:rFonts w:ascii="Arial" w:hAnsi="Arial" w:cs="Arial"/>
          <w:b/>
          <w:sz w:val="20"/>
          <w:szCs w:val="20"/>
        </w:rPr>
        <w:t>.3</w:t>
      </w:r>
      <w:r>
        <w:rPr>
          <w:rFonts w:ascii="Arial" w:hAnsi="Arial" w:cs="Arial"/>
          <w:b/>
          <w:sz w:val="20"/>
          <w:szCs w:val="20"/>
        </w:rPr>
        <w:t>)</w:t>
      </w:r>
      <w:r w:rsidRPr="002B7D08">
        <w:rPr>
          <w:rFonts w:ascii="Arial" w:hAnsi="Arial" w:cs="Arial"/>
          <w:b/>
          <w:sz w:val="20"/>
          <w:szCs w:val="20"/>
        </w:rPr>
        <w:t xml:space="preserve"> </w:t>
      </w:r>
      <w:r>
        <w:rPr>
          <w:rFonts w:ascii="Arial" w:hAnsi="Arial" w:cs="Arial"/>
          <w:b/>
          <w:sz w:val="20"/>
          <w:szCs w:val="20"/>
        </w:rPr>
        <w:t>S</w:t>
      </w:r>
      <w:r w:rsidRPr="002B7D08">
        <w:rPr>
          <w:rFonts w:ascii="Arial" w:hAnsi="Arial" w:cs="Arial"/>
          <w:b/>
          <w:sz w:val="20"/>
          <w:szCs w:val="20"/>
        </w:rPr>
        <w:t xml:space="preserve">posób komunikowania się zamawiającego z wykonawcami (nie dotyczy składania ofert wskazanych w pkt </w:t>
      </w:r>
      <w:r>
        <w:rPr>
          <w:rFonts w:ascii="Arial" w:hAnsi="Arial" w:cs="Arial"/>
          <w:b/>
          <w:sz w:val="20"/>
          <w:szCs w:val="20"/>
        </w:rPr>
        <w:t>8</w:t>
      </w:r>
      <w:r w:rsidRPr="002B7D08">
        <w:rPr>
          <w:rFonts w:ascii="Arial" w:hAnsi="Arial" w:cs="Arial"/>
          <w:b/>
          <w:sz w:val="20"/>
          <w:szCs w:val="20"/>
        </w:rPr>
        <w:t xml:space="preserve">.2) </w:t>
      </w:r>
    </w:p>
    <w:p w14:paraId="23BD786D" w14:textId="77777777" w:rsidR="00CA071D" w:rsidRPr="008632EA" w:rsidRDefault="00CA071D" w:rsidP="008852B5">
      <w:pPr>
        <w:numPr>
          <w:ilvl w:val="0"/>
          <w:numId w:val="22"/>
        </w:numPr>
        <w:ind w:left="425" w:hanging="425"/>
        <w:jc w:val="both"/>
        <w:rPr>
          <w:rFonts w:ascii="Arial" w:hAnsi="Arial" w:cs="Arial"/>
          <w:sz w:val="20"/>
          <w:szCs w:val="20"/>
        </w:rPr>
      </w:pPr>
      <w:r w:rsidRPr="008632EA">
        <w:rPr>
          <w:rFonts w:ascii="Arial" w:hAnsi="Arial" w:cs="Arial"/>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8632EA">
        <w:rPr>
          <w:rFonts w:ascii="Arial" w:hAnsi="Arial" w:cs="Arial"/>
          <w:b/>
          <w:i/>
          <w:sz w:val="20"/>
          <w:szCs w:val="20"/>
        </w:rPr>
        <w:t xml:space="preserve">dedykowanego formularza dostępnego na </w:t>
      </w:r>
      <w:proofErr w:type="spellStart"/>
      <w:r w:rsidRPr="008632EA">
        <w:rPr>
          <w:rFonts w:ascii="Arial" w:hAnsi="Arial" w:cs="Arial"/>
          <w:b/>
          <w:i/>
          <w:sz w:val="20"/>
          <w:szCs w:val="20"/>
        </w:rPr>
        <w:t>ePUAP</w:t>
      </w:r>
      <w:proofErr w:type="spellEnd"/>
      <w:r w:rsidRPr="008632EA">
        <w:rPr>
          <w:rFonts w:ascii="Arial" w:hAnsi="Arial" w:cs="Arial"/>
          <w:b/>
          <w:i/>
          <w:sz w:val="20"/>
          <w:szCs w:val="20"/>
        </w:rPr>
        <w:t xml:space="preserve"> oraz udostępnionego przez </w:t>
      </w:r>
      <w:proofErr w:type="spellStart"/>
      <w:r w:rsidRPr="008632EA">
        <w:rPr>
          <w:rFonts w:ascii="Arial" w:hAnsi="Arial" w:cs="Arial"/>
          <w:b/>
          <w:i/>
          <w:sz w:val="20"/>
          <w:szCs w:val="20"/>
        </w:rPr>
        <w:t>miniPortal</w:t>
      </w:r>
      <w:proofErr w:type="spellEnd"/>
      <w:r w:rsidRPr="008632EA">
        <w:rPr>
          <w:rFonts w:ascii="Arial" w:hAnsi="Arial" w:cs="Arial"/>
          <w:b/>
          <w:i/>
          <w:sz w:val="20"/>
          <w:szCs w:val="20"/>
        </w:rPr>
        <w:t xml:space="preserve"> (Formularz do komunikacji)</w:t>
      </w:r>
      <w:r w:rsidRPr="008632EA">
        <w:rPr>
          <w:rFonts w:ascii="Arial" w:hAnsi="Arial" w:cs="Arial"/>
          <w:sz w:val="20"/>
          <w:szCs w:val="20"/>
        </w:rPr>
        <w:t>. We wszelkiej korespondencji związanej z niniejszym postępowaniem Zamawiający i Wykonawcy posługują się numerem ogłoszenia (</w:t>
      </w:r>
      <w:r w:rsidRPr="008632EA">
        <w:rPr>
          <w:rFonts w:ascii="Arial" w:hAnsi="Arial" w:cs="Arial"/>
          <w:bCs/>
          <w:i/>
          <w:sz w:val="20"/>
          <w:szCs w:val="20"/>
        </w:rPr>
        <w:t>Numerem ogłoszenia BZP/TED/Nr referencyjny</w:t>
      </w:r>
      <w:r w:rsidRPr="008632EA">
        <w:rPr>
          <w:rFonts w:ascii="Arial" w:hAnsi="Arial" w:cs="Arial"/>
          <w:bCs/>
          <w:sz w:val="20"/>
          <w:szCs w:val="20"/>
        </w:rPr>
        <w:t xml:space="preserve"> </w:t>
      </w:r>
      <w:r w:rsidRPr="008632EA">
        <w:rPr>
          <w:rFonts w:ascii="Arial" w:hAnsi="Arial" w:cs="Arial"/>
          <w:sz w:val="20"/>
          <w:szCs w:val="20"/>
        </w:rPr>
        <w:t xml:space="preserve">lub </w:t>
      </w:r>
      <w:r w:rsidRPr="008632EA">
        <w:rPr>
          <w:rFonts w:ascii="Arial" w:hAnsi="Arial" w:cs="Arial"/>
          <w:i/>
          <w:sz w:val="20"/>
          <w:szCs w:val="20"/>
        </w:rPr>
        <w:t xml:space="preserve">Identyfikatorem postępowania </w:t>
      </w:r>
      <w:r w:rsidRPr="008632EA">
        <w:rPr>
          <w:rFonts w:ascii="Arial" w:hAnsi="Arial" w:cs="Arial"/>
          <w:sz w:val="20"/>
          <w:szCs w:val="20"/>
        </w:rPr>
        <w:t xml:space="preserve">– które są podane m.in. na </w:t>
      </w:r>
      <w:proofErr w:type="spellStart"/>
      <w:r w:rsidRPr="008632EA">
        <w:rPr>
          <w:rFonts w:ascii="Arial" w:hAnsi="Arial" w:cs="Arial"/>
          <w:sz w:val="20"/>
          <w:szCs w:val="20"/>
        </w:rPr>
        <w:t>miniPortalu</w:t>
      </w:r>
      <w:proofErr w:type="spellEnd"/>
      <w:r w:rsidRPr="008632EA">
        <w:rPr>
          <w:rFonts w:ascii="Arial" w:hAnsi="Arial" w:cs="Arial"/>
          <w:sz w:val="20"/>
          <w:szCs w:val="20"/>
        </w:rPr>
        <w:t xml:space="preserve">). </w:t>
      </w:r>
    </w:p>
    <w:p w14:paraId="36C1A99E" w14:textId="77777777" w:rsidR="00CA071D" w:rsidRPr="008632EA" w:rsidRDefault="00CA071D" w:rsidP="008852B5">
      <w:pPr>
        <w:numPr>
          <w:ilvl w:val="0"/>
          <w:numId w:val="22"/>
        </w:numPr>
        <w:ind w:left="425" w:hanging="425"/>
        <w:jc w:val="both"/>
        <w:rPr>
          <w:rFonts w:ascii="Arial" w:hAnsi="Arial" w:cs="Arial"/>
          <w:sz w:val="20"/>
          <w:szCs w:val="20"/>
        </w:rPr>
      </w:pPr>
      <w:r w:rsidRPr="008632EA">
        <w:rPr>
          <w:rFonts w:ascii="Arial" w:hAnsi="Arial" w:cs="Arial"/>
          <w:sz w:val="20"/>
          <w:szCs w:val="20"/>
        </w:rPr>
        <w:t xml:space="preserve">Zamawiający może również komunikować się z Wykonawcami za pomocą poczty elektronicznej, e-mail: </w:t>
      </w:r>
      <w:hyperlink r:id="rId22" w:history="1">
        <w:r w:rsidR="00E34602" w:rsidRPr="00E34602">
          <w:rPr>
            <w:rFonts w:ascii="Arial" w:hAnsi="Arial" w:cs="Arial"/>
            <w:color w:val="0000FF"/>
            <w:sz w:val="20"/>
            <w:szCs w:val="20"/>
            <w:u w:val="single"/>
          </w:rPr>
          <w:t>emroczek@uks.com.pl</w:t>
        </w:r>
      </w:hyperlink>
    </w:p>
    <w:p w14:paraId="3E94D8D5" w14:textId="77777777" w:rsidR="00CA071D" w:rsidRPr="006075A4" w:rsidRDefault="00CA071D" w:rsidP="008852B5">
      <w:pPr>
        <w:numPr>
          <w:ilvl w:val="0"/>
          <w:numId w:val="22"/>
        </w:numPr>
        <w:ind w:left="425" w:hanging="425"/>
        <w:jc w:val="both"/>
        <w:rPr>
          <w:rFonts w:ascii="Arial" w:hAnsi="Arial" w:cs="Arial"/>
          <w:b/>
          <w:i/>
          <w:sz w:val="20"/>
          <w:szCs w:val="20"/>
          <w:u w:val="single"/>
        </w:rPr>
      </w:pPr>
      <w:r w:rsidRPr="008632EA">
        <w:rPr>
          <w:rFonts w:ascii="Arial" w:hAnsi="Arial" w:cs="Arial"/>
          <w:sz w:val="20"/>
          <w:szCs w:val="20"/>
        </w:rPr>
        <w:t xml:space="preserve">Dokumenty elektroniczne, oświadczenia lub elektroniczne kopie dokumentów lub oświadczeń składane są przez Wykonawcę za pośrednictwem </w:t>
      </w:r>
      <w:r w:rsidRPr="008632EA">
        <w:rPr>
          <w:rFonts w:ascii="Arial" w:hAnsi="Arial" w:cs="Arial"/>
          <w:b/>
          <w:i/>
          <w:sz w:val="20"/>
          <w:szCs w:val="20"/>
        </w:rPr>
        <w:t>Formularza do komunikacji</w:t>
      </w:r>
      <w:r w:rsidRPr="008632EA">
        <w:rPr>
          <w:rFonts w:ascii="Arial" w:hAnsi="Arial" w:cs="Arial"/>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8632EA">
        <w:rPr>
          <w:rFonts w:ascii="Arial" w:hAnsi="Arial" w:cs="Arial"/>
          <w:i/>
          <w:sz w:val="20"/>
          <w:szCs w:val="20"/>
        </w:rPr>
        <w:t xml:space="preserve">w sprawie użycia środków komunikacji elektronicznej w postępowaniu o udzielenie zamówienia publicznego oraz udostępniania i przechowywania dokumentów elektronicznych </w:t>
      </w:r>
      <w:r w:rsidRPr="008632EA">
        <w:rPr>
          <w:rFonts w:ascii="Arial" w:hAnsi="Arial" w:cs="Arial"/>
          <w:sz w:val="20"/>
          <w:szCs w:val="20"/>
        </w:rPr>
        <w:t>wraz z</w:t>
      </w:r>
      <w:r w:rsidRPr="008632EA">
        <w:rPr>
          <w:rFonts w:ascii="Arial" w:hAnsi="Arial" w:cs="Arial"/>
          <w:i/>
          <w:sz w:val="20"/>
          <w:szCs w:val="20"/>
        </w:rPr>
        <w:t xml:space="preserve"> rozporządzeniem Prezesa Rady Ministrów z dnia 17 października 2018 r. zmieniającym rozporządzenie w sprawie użycia środków komunikacji elektronicznej w postępowaniu o udzielenie zamówienia publicznego oraz udostępniania i przechowywania dokumentów elektronicznych </w:t>
      </w:r>
      <w:r w:rsidRPr="008632EA">
        <w:rPr>
          <w:rFonts w:ascii="Arial" w:hAnsi="Arial" w:cs="Arial"/>
          <w:sz w:val="20"/>
          <w:szCs w:val="20"/>
        </w:rPr>
        <w:t xml:space="preserve">oraz rozporządzeniu Ministra Rozwoju z dnia 26 lipca 2016 r. </w:t>
      </w:r>
      <w:r w:rsidRPr="008632EA">
        <w:rPr>
          <w:rFonts w:ascii="Arial" w:hAnsi="Arial" w:cs="Arial"/>
          <w:i/>
          <w:sz w:val="20"/>
          <w:szCs w:val="20"/>
        </w:rPr>
        <w:t>w sprawie rodzajów dokumentów, jakich może żądać zamawiający od wykonawcy w postępowaniu o udzielenie zamówienia</w:t>
      </w:r>
      <w:r w:rsidRPr="008632EA">
        <w:rPr>
          <w:rFonts w:ascii="Arial" w:hAnsi="Arial" w:cs="Arial"/>
          <w:sz w:val="20"/>
          <w:szCs w:val="20"/>
        </w:rPr>
        <w:t xml:space="preserve"> wraz z rozporządzeniem Ministra Przedsiębiorczości i Technologii z dnia 16 października 2018 r. </w:t>
      </w:r>
      <w:r w:rsidRPr="008632EA">
        <w:rPr>
          <w:rFonts w:ascii="Arial" w:hAnsi="Arial" w:cs="Arial"/>
          <w:i/>
          <w:sz w:val="20"/>
          <w:szCs w:val="20"/>
        </w:rPr>
        <w:t>zmieniającym rozporządzenie w sprawie rodzajów dokumentów, jakich może żądać zamawiający od wykonawcy w postępowaniu o udzielenie zamówienia</w:t>
      </w:r>
      <w:r w:rsidRPr="008632EA">
        <w:rPr>
          <w:rFonts w:ascii="Arial" w:hAnsi="Arial" w:cs="Arial"/>
          <w:sz w:val="20"/>
          <w:szCs w:val="20"/>
        </w:rPr>
        <w:t>.</w:t>
      </w:r>
    </w:p>
    <w:p w14:paraId="6F4F3353" w14:textId="77777777" w:rsidR="00B609B5" w:rsidRDefault="00B609B5" w:rsidP="008852B5">
      <w:pPr>
        <w:ind w:left="360"/>
        <w:jc w:val="both"/>
        <w:rPr>
          <w:rFonts w:ascii="Arial" w:hAnsi="Arial" w:cs="Arial"/>
          <w:sz w:val="20"/>
          <w:szCs w:val="20"/>
        </w:rPr>
      </w:pPr>
    </w:p>
    <w:p w14:paraId="4C70F016" w14:textId="77777777" w:rsidR="001C3042" w:rsidRPr="00CC7823" w:rsidRDefault="00E95F54" w:rsidP="008852B5">
      <w:pPr>
        <w:pStyle w:val="Nagwek3"/>
      </w:pPr>
      <w:r w:rsidRPr="00CC7823">
        <w:t>Wymagania dotyczące wadium</w:t>
      </w:r>
    </w:p>
    <w:p w14:paraId="23B75C6D" w14:textId="77777777" w:rsidR="005967EA" w:rsidRDefault="003D45D3" w:rsidP="008852B5">
      <w:pPr>
        <w:numPr>
          <w:ilvl w:val="0"/>
          <w:numId w:val="6"/>
        </w:numPr>
        <w:jc w:val="both"/>
        <w:rPr>
          <w:rFonts w:ascii="Arial" w:hAnsi="Arial" w:cs="Arial"/>
          <w:color w:val="000000"/>
          <w:sz w:val="20"/>
          <w:szCs w:val="20"/>
        </w:rPr>
      </w:pPr>
      <w:r w:rsidRPr="00CC7823">
        <w:rPr>
          <w:rFonts w:ascii="Arial" w:hAnsi="Arial" w:cs="Arial"/>
          <w:color w:val="000000"/>
          <w:sz w:val="20"/>
          <w:szCs w:val="20"/>
        </w:rPr>
        <w:t>Przed upływem terminu składania ofert, wykonawca zobowiązany jest wnieść wadium przetargowe, na czas równy okresowi związania ofertą w wysokości</w:t>
      </w:r>
      <w:r w:rsidR="005967EA">
        <w:rPr>
          <w:rFonts w:ascii="Arial" w:hAnsi="Arial" w:cs="Arial"/>
          <w:color w:val="000000"/>
          <w:sz w:val="20"/>
          <w:szCs w:val="20"/>
        </w:rPr>
        <w:t>:</w:t>
      </w:r>
    </w:p>
    <w:p w14:paraId="4C6192AB" w14:textId="77777777" w:rsidR="00CA6C80" w:rsidRPr="00B525F5" w:rsidRDefault="005967EA" w:rsidP="008852B5">
      <w:pPr>
        <w:pStyle w:val="Akapitzlist"/>
        <w:numPr>
          <w:ilvl w:val="1"/>
          <w:numId w:val="6"/>
        </w:numPr>
        <w:jc w:val="both"/>
        <w:rPr>
          <w:rFonts w:ascii="Arial" w:hAnsi="Arial" w:cs="Arial"/>
          <w:sz w:val="20"/>
          <w:szCs w:val="20"/>
        </w:rPr>
      </w:pPr>
      <w:r w:rsidRPr="00B525F5">
        <w:rPr>
          <w:rFonts w:ascii="Arial" w:hAnsi="Arial" w:cs="Arial"/>
          <w:sz w:val="20"/>
          <w:szCs w:val="20"/>
        </w:rPr>
        <w:t>dla części 1:</w:t>
      </w:r>
      <w:r w:rsidR="00CC7823" w:rsidRPr="00B525F5">
        <w:rPr>
          <w:rFonts w:ascii="Arial" w:hAnsi="Arial" w:cs="Arial"/>
          <w:sz w:val="20"/>
          <w:szCs w:val="20"/>
        </w:rPr>
        <w:t xml:space="preserve"> </w:t>
      </w:r>
      <w:r w:rsidR="000C62C1" w:rsidRPr="00B525F5">
        <w:rPr>
          <w:rFonts w:ascii="Arial" w:hAnsi="Arial" w:cs="Arial"/>
          <w:sz w:val="20"/>
          <w:szCs w:val="20"/>
        </w:rPr>
        <w:t xml:space="preserve">7000,00 </w:t>
      </w:r>
      <w:r w:rsidR="00CA5381" w:rsidRPr="00B525F5">
        <w:rPr>
          <w:rFonts w:ascii="Arial" w:hAnsi="Arial" w:cs="Arial"/>
          <w:sz w:val="20"/>
          <w:szCs w:val="20"/>
        </w:rPr>
        <w:t>zł</w:t>
      </w:r>
      <w:r w:rsidR="00CA5381" w:rsidRPr="00B525F5">
        <w:rPr>
          <w:rFonts w:ascii="Arial" w:hAnsi="Arial" w:cs="Arial"/>
          <w:b/>
          <w:sz w:val="20"/>
          <w:szCs w:val="20"/>
        </w:rPr>
        <w:t xml:space="preserve"> </w:t>
      </w:r>
      <w:r w:rsidR="00CA5381" w:rsidRPr="00B525F5">
        <w:rPr>
          <w:rFonts w:ascii="Arial" w:hAnsi="Arial" w:cs="Arial"/>
          <w:sz w:val="20"/>
          <w:szCs w:val="20"/>
        </w:rPr>
        <w:t xml:space="preserve">słownie: </w:t>
      </w:r>
      <w:r w:rsidR="000C62C1" w:rsidRPr="00B525F5">
        <w:rPr>
          <w:rFonts w:ascii="Arial" w:hAnsi="Arial" w:cs="Arial"/>
          <w:sz w:val="20"/>
          <w:szCs w:val="20"/>
        </w:rPr>
        <w:t xml:space="preserve">siedem tysięcy </w:t>
      </w:r>
      <w:r w:rsidR="00CA5381" w:rsidRPr="00B525F5">
        <w:rPr>
          <w:rFonts w:ascii="Arial" w:hAnsi="Arial" w:cs="Arial"/>
          <w:sz w:val="20"/>
          <w:szCs w:val="20"/>
        </w:rPr>
        <w:t>złotych</w:t>
      </w:r>
      <w:r w:rsidRPr="00B525F5">
        <w:rPr>
          <w:rFonts w:ascii="Arial" w:hAnsi="Arial" w:cs="Arial"/>
          <w:i/>
          <w:sz w:val="20"/>
          <w:szCs w:val="20"/>
        </w:rPr>
        <w:t>;</w:t>
      </w:r>
    </w:p>
    <w:p w14:paraId="5644987D" w14:textId="77777777" w:rsidR="005967EA" w:rsidRPr="00B525F5" w:rsidRDefault="005967EA" w:rsidP="008852B5">
      <w:pPr>
        <w:pStyle w:val="Akapitzlist"/>
        <w:numPr>
          <w:ilvl w:val="1"/>
          <w:numId w:val="6"/>
        </w:numPr>
        <w:jc w:val="both"/>
        <w:rPr>
          <w:rFonts w:ascii="Arial" w:hAnsi="Arial" w:cs="Arial"/>
          <w:sz w:val="20"/>
          <w:szCs w:val="20"/>
        </w:rPr>
      </w:pPr>
      <w:r w:rsidRPr="00B525F5">
        <w:rPr>
          <w:rFonts w:ascii="Arial" w:hAnsi="Arial" w:cs="Arial"/>
          <w:sz w:val="20"/>
          <w:szCs w:val="20"/>
        </w:rPr>
        <w:t xml:space="preserve">dla części 2: </w:t>
      </w:r>
      <w:r w:rsidR="000C62C1" w:rsidRPr="00B525F5">
        <w:rPr>
          <w:rFonts w:ascii="Arial" w:hAnsi="Arial" w:cs="Arial"/>
          <w:sz w:val="20"/>
          <w:szCs w:val="20"/>
        </w:rPr>
        <w:t xml:space="preserve">1000,00 </w:t>
      </w:r>
      <w:r w:rsidRPr="00B525F5">
        <w:rPr>
          <w:rFonts w:ascii="Arial" w:hAnsi="Arial" w:cs="Arial"/>
          <w:sz w:val="20"/>
          <w:szCs w:val="20"/>
        </w:rPr>
        <w:t>zł</w:t>
      </w:r>
      <w:r w:rsidRPr="00B525F5">
        <w:rPr>
          <w:rFonts w:ascii="Arial" w:hAnsi="Arial" w:cs="Arial"/>
          <w:b/>
          <w:sz w:val="20"/>
          <w:szCs w:val="20"/>
        </w:rPr>
        <w:t xml:space="preserve"> </w:t>
      </w:r>
      <w:r w:rsidRPr="00B525F5">
        <w:rPr>
          <w:rFonts w:ascii="Arial" w:hAnsi="Arial" w:cs="Arial"/>
          <w:sz w:val="20"/>
          <w:szCs w:val="20"/>
        </w:rPr>
        <w:t xml:space="preserve">słownie: </w:t>
      </w:r>
      <w:r w:rsidR="000C62C1" w:rsidRPr="00B525F5">
        <w:rPr>
          <w:rFonts w:ascii="Arial" w:hAnsi="Arial" w:cs="Arial"/>
          <w:sz w:val="20"/>
          <w:szCs w:val="20"/>
        </w:rPr>
        <w:t xml:space="preserve">tysiąc </w:t>
      </w:r>
      <w:r w:rsidRPr="00B525F5">
        <w:rPr>
          <w:rFonts w:ascii="Arial" w:hAnsi="Arial" w:cs="Arial"/>
          <w:sz w:val="20"/>
          <w:szCs w:val="20"/>
        </w:rPr>
        <w:t>złotych.</w:t>
      </w:r>
    </w:p>
    <w:p w14:paraId="209AE29B" w14:textId="77777777" w:rsidR="003D45D3" w:rsidRPr="00CC7823" w:rsidRDefault="003D45D3" w:rsidP="008852B5">
      <w:pPr>
        <w:numPr>
          <w:ilvl w:val="0"/>
          <w:numId w:val="6"/>
        </w:numPr>
        <w:jc w:val="both"/>
        <w:rPr>
          <w:rFonts w:ascii="Arial" w:hAnsi="Arial" w:cs="Arial"/>
          <w:color w:val="000000"/>
          <w:sz w:val="20"/>
          <w:szCs w:val="20"/>
        </w:rPr>
      </w:pPr>
      <w:r w:rsidRPr="00CC7823">
        <w:rPr>
          <w:rFonts w:ascii="Arial" w:hAnsi="Arial" w:cs="Arial"/>
          <w:color w:val="000000"/>
          <w:sz w:val="20"/>
          <w:szCs w:val="20"/>
        </w:rPr>
        <w:t>Wadium może być wniesione w jednej lub kilku formach wymienionych w art. 45 ust. 6 ustawy.</w:t>
      </w:r>
    </w:p>
    <w:p w14:paraId="70F41D10" w14:textId="77777777" w:rsidR="003D45D3" w:rsidRPr="00CC7823" w:rsidRDefault="003D45D3" w:rsidP="008852B5">
      <w:pPr>
        <w:numPr>
          <w:ilvl w:val="0"/>
          <w:numId w:val="6"/>
        </w:numPr>
        <w:jc w:val="both"/>
        <w:rPr>
          <w:rFonts w:ascii="Arial" w:hAnsi="Arial" w:cs="Arial"/>
          <w:color w:val="000000"/>
          <w:sz w:val="20"/>
          <w:szCs w:val="20"/>
        </w:rPr>
      </w:pPr>
      <w:r w:rsidRPr="00CC7823">
        <w:rPr>
          <w:rFonts w:ascii="Arial" w:hAnsi="Arial" w:cs="Arial"/>
          <w:color w:val="000000"/>
          <w:sz w:val="20"/>
          <w:szCs w:val="20"/>
        </w:rPr>
        <w:t>Wadium w formie pieniężnej winno być wniesione przelewem na rachunek bankowy:</w:t>
      </w:r>
    </w:p>
    <w:p w14:paraId="600BD6F6" w14:textId="77777777" w:rsidR="005967EA" w:rsidRDefault="005967EA" w:rsidP="00F57C7A">
      <w:pPr>
        <w:ind w:left="709"/>
        <w:jc w:val="center"/>
        <w:rPr>
          <w:rFonts w:ascii="Arial" w:hAnsi="Arial" w:cs="Arial"/>
          <w:b/>
          <w:color w:val="000000"/>
          <w:sz w:val="20"/>
        </w:rPr>
      </w:pPr>
      <w:r w:rsidRPr="005C3A8A">
        <w:rPr>
          <w:rFonts w:ascii="Arial" w:hAnsi="Arial" w:cs="Arial"/>
          <w:b/>
          <w:color w:val="000000"/>
          <w:sz w:val="20"/>
        </w:rPr>
        <w:t>81 1130 1150 0012 1268 5520 0005</w:t>
      </w:r>
    </w:p>
    <w:p w14:paraId="414287CA" w14:textId="77777777" w:rsidR="003D45D3" w:rsidRPr="00F57C7A" w:rsidRDefault="003D45D3" w:rsidP="00F57C7A">
      <w:pPr>
        <w:ind w:left="709"/>
        <w:jc w:val="both"/>
        <w:rPr>
          <w:rFonts w:ascii="Arial" w:hAnsi="Arial" w:cs="Arial"/>
          <w:color w:val="000000"/>
          <w:sz w:val="20"/>
          <w:szCs w:val="20"/>
        </w:rPr>
      </w:pPr>
      <w:r w:rsidRPr="00394888">
        <w:rPr>
          <w:rFonts w:ascii="Arial" w:hAnsi="Arial" w:cs="Arial"/>
          <w:color w:val="000000"/>
          <w:sz w:val="20"/>
          <w:szCs w:val="20"/>
        </w:rPr>
        <w:t xml:space="preserve">z dopiskiem </w:t>
      </w:r>
      <w:r w:rsidRPr="00373A43">
        <w:rPr>
          <w:rFonts w:ascii="Arial" w:hAnsi="Arial" w:cs="Arial"/>
          <w:b/>
          <w:color w:val="000000"/>
          <w:sz w:val="20"/>
          <w:szCs w:val="20"/>
        </w:rPr>
        <w:t>„</w:t>
      </w:r>
      <w:r w:rsidR="009D5147">
        <w:rPr>
          <w:rFonts w:ascii="Arial" w:hAnsi="Arial" w:cs="Arial"/>
          <w:b/>
          <w:color w:val="000000"/>
          <w:sz w:val="20"/>
          <w:szCs w:val="20"/>
        </w:rPr>
        <w:t xml:space="preserve">Wpłata wadium - </w:t>
      </w:r>
      <w:r w:rsidR="00A20498">
        <w:rPr>
          <w:rFonts w:ascii="Arial" w:hAnsi="Arial" w:cs="Arial"/>
          <w:b/>
          <w:sz w:val="20"/>
          <w:szCs w:val="20"/>
        </w:rPr>
        <w:t>Sukcesywna dostawa</w:t>
      </w:r>
      <w:r w:rsidR="00E34602" w:rsidRPr="00402A43">
        <w:rPr>
          <w:rFonts w:ascii="Arial" w:hAnsi="Arial" w:cs="Arial"/>
          <w:b/>
          <w:sz w:val="20"/>
          <w:szCs w:val="20"/>
        </w:rPr>
        <w:t xml:space="preserve"> testów, opakowań oraz materiałów eksploatacyjnych do sterylizacji</w:t>
      </w:r>
      <w:r w:rsidR="009D5147">
        <w:rPr>
          <w:rFonts w:ascii="Arial" w:hAnsi="Arial" w:cs="Arial"/>
          <w:b/>
          <w:color w:val="000000"/>
          <w:sz w:val="20"/>
          <w:szCs w:val="20"/>
        </w:rPr>
        <w:t>”</w:t>
      </w:r>
      <w:r w:rsidR="00C24259" w:rsidRPr="00A76CA5">
        <w:rPr>
          <w:rFonts w:ascii="Arial" w:hAnsi="Arial" w:cs="Arial"/>
          <w:b/>
          <w:i/>
          <w:color w:val="000000"/>
          <w:sz w:val="20"/>
          <w:szCs w:val="20"/>
        </w:rPr>
        <w:t>.</w:t>
      </w:r>
    </w:p>
    <w:p w14:paraId="306023DB" w14:textId="77777777" w:rsidR="003D45D3" w:rsidRPr="00C43C97" w:rsidRDefault="007A2CA3" w:rsidP="008852B5">
      <w:pPr>
        <w:numPr>
          <w:ilvl w:val="0"/>
          <w:numId w:val="6"/>
        </w:numPr>
        <w:jc w:val="both"/>
        <w:rPr>
          <w:rFonts w:ascii="Arial" w:hAnsi="Arial" w:cs="Arial"/>
          <w:sz w:val="20"/>
          <w:szCs w:val="20"/>
        </w:rPr>
      </w:pPr>
      <w:r w:rsidRPr="00E312EE">
        <w:rPr>
          <w:rFonts w:ascii="Arial" w:hAnsi="Arial" w:cs="Arial"/>
          <w:sz w:val="20"/>
          <w:szCs w:val="20"/>
        </w:rPr>
        <w:t>Wadium w pozostałych</w:t>
      </w:r>
      <w:r w:rsidRPr="008632EA">
        <w:rPr>
          <w:rFonts w:ascii="Arial" w:hAnsi="Arial" w:cs="Arial"/>
          <w:sz w:val="20"/>
          <w:szCs w:val="20"/>
        </w:rPr>
        <w:t xml:space="preserve"> formach winno być w</w:t>
      </w:r>
      <w:r w:rsidRPr="00C43C97">
        <w:rPr>
          <w:rFonts w:ascii="Arial" w:hAnsi="Arial" w:cs="Arial"/>
          <w:sz w:val="20"/>
          <w:szCs w:val="20"/>
        </w:rPr>
        <w:t xml:space="preserve">niesione do Zamawiającego w sposób jak złożenie oferty (opisany w pkt. 8.2 siwz) lub na adres poczty elektronicznej przed upływem terminu składania ofert. Zamawiający wymaga wniesienia oryginału dokumentu elektronicznego. Jako oryginał dokumentu elektronicznego Zamawiający rozumie dokument w formie elektronicznej wystawiony przez gwaranta/poręczyciela lub dokument podpisany przez gwaranta/poręczyciela kwalifikowanym podpisem elektronicznym. </w:t>
      </w:r>
      <w:r w:rsidRPr="00C43C97">
        <w:rPr>
          <w:rFonts w:ascii="Arial" w:hAnsi="Arial" w:cs="Arial"/>
          <w:b/>
          <w:sz w:val="20"/>
          <w:szCs w:val="20"/>
        </w:rPr>
        <w:t>Warunku powyższego nie spełnia kopia elektroniczna dokumentu podpisana przez Wykonawcę kwalifikowanym podpisem elektronicznym</w:t>
      </w:r>
      <w:r w:rsidRPr="00C43C97">
        <w:rPr>
          <w:rFonts w:ascii="Arial" w:hAnsi="Arial" w:cs="Arial"/>
          <w:sz w:val="20"/>
          <w:szCs w:val="20"/>
        </w:rPr>
        <w:t>.</w:t>
      </w:r>
    </w:p>
    <w:p w14:paraId="734C495E" w14:textId="77777777" w:rsidR="003D45D3" w:rsidRPr="00C43C97" w:rsidRDefault="003D45D3" w:rsidP="008852B5">
      <w:pPr>
        <w:numPr>
          <w:ilvl w:val="0"/>
          <w:numId w:val="6"/>
        </w:numPr>
        <w:jc w:val="both"/>
        <w:rPr>
          <w:rFonts w:ascii="Arial" w:hAnsi="Arial" w:cs="Arial"/>
          <w:sz w:val="20"/>
          <w:szCs w:val="20"/>
        </w:rPr>
      </w:pPr>
      <w:r w:rsidRPr="00C43C97">
        <w:rPr>
          <w:rFonts w:ascii="Arial" w:hAnsi="Arial" w:cs="Arial"/>
          <w:sz w:val="20"/>
          <w:szCs w:val="20"/>
        </w:rPr>
        <w:t>Wadium wnoszone w formach innych niż w pieniądzu, winno gwarantować Zamawiającemu wypłatę wadium, w przypadku zaistnienia okoliczności wskazanych w art. 46 ust. 4a i ust. 5 pkt 1) i 3) ustawy.</w:t>
      </w:r>
    </w:p>
    <w:p w14:paraId="50A79FEC" w14:textId="77777777" w:rsidR="003D45D3" w:rsidRPr="00C43C97" w:rsidRDefault="003D45D3" w:rsidP="008852B5">
      <w:pPr>
        <w:numPr>
          <w:ilvl w:val="0"/>
          <w:numId w:val="6"/>
        </w:numPr>
        <w:jc w:val="both"/>
        <w:rPr>
          <w:rFonts w:ascii="Arial" w:hAnsi="Arial" w:cs="Arial"/>
          <w:sz w:val="20"/>
          <w:szCs w:val="20"/>
        </w:rPr>
      </w:pPr>
      <w:r w:rsidRPr="00C43C97">
        <w:rPr>
          <w:rFonts w:ascii="Arial" w:hAnsi="Arial" w:cs="Arial"/>
          <w:sz w:val="20"/>
          <w:szCs w:val="20"/>
        </w:rPr>
        <w:t xml:space="preserve">Niedopuszczalne jest wprowadzanie jakichkolwiek warunków ograniczających Zamawiającemu wypłacenie wadium. </w:t>
      </w:r>
    </w:p>
    <w:p w14:paraId="49AEF57A" w14:textId="77777777" w:rsidR="003D45D3" w:rsidRPr="00C43C97" w:rsidRDefault="003D45D3" w:rsidP="008852B5">
      <w:pPr>
        <w:numPr>
          <w:ilvl w:val="0"/>
          <w:numId w:val="6"/>
        </w:numPr>
        <w:jc w:val="both"/>
        <w:rPr>
          <w:rFonts w:ascii="Arial" w:hAnsi="Arial" w:cs="Arial"/>
          <w:sz w:val="20"/>
          <w:szCs w:val="20"/>
        </w:rPr>
      </w:pPr>
      <w:r w:rsidRPr="00C43C97">
        <w:rPr>
          <w:rFonts w:ascii="Arial" w:hAnsi="Arial" w:cs="Arial"/>
          <w:sz w:val="20"/>
          <w:szCs w:val="20"/>
        </w:rPr>
        <w:t>Zamawiający zwraca lub zatrzymuje wadium na zasadach i w trybie art. 46 ustawy.</w:t>
      </w:r>
    </w:p>
    <w:p w14:paraId="580C33DE" w14:textId="77777777" w:rsidR="001C3042" w:rsidRPr="00C43C97" w:rsidRDefault="001C3042" w:rsidP="008852B5">
      <w:pPr>
        <w:jc w:val="both"/>
        <w:rPr>
          <w:rFonts w:ascii="Arial" w:hAnsi="Arial" w:cs="Arial"/>
          <w:b/>
          <w:sz w:val="20"/>
          <w:szCs w:val="20"/>
          <w:u w:val="single"/>
        </w:rPr>
      </w:pPr>
    </w:p>
    <w:p w14:paraId="672EB0BA" w14:textId="77777777" w:rsidR="001C3042" w:rsidRPr="00C43C97" w:rsidRDefault="00E95F54" w:rsidP="008852B5">
      <w:pPr>
        <w:pStyle w:val="Nagwek3"/>
      </w:pPr>
      <w:r w:rsidRPr="00C43C97">
        <w:t>Termin związania ofertą</w:t>
      </w:r>
    </w:p>
    <w:p w14:paraId="053EAAB0" w14:textId="77777777" w:rsidR="001C3042" w:rsidRPr="00C43C97" w:rsidRDefault="001C3042" w:rsidP="008852B5">
      <w:pPr>
        <w:jc w:val="both"/>
        <w:rPr>
          <w:rFonts w:ascii="Arial" w:hAnsi="Arial" w:cs="Arial"/>
          <w:sz w:val="20"/>
          <w:szCs w:val="20"/>
        </w:rPr>
      </w:pPr>
      <w:r w:rsidRPr="00C43C97">
        <w:rPr>
          <w:rFonts w:ascii="Arial" w:hAnsi="Arial" w:cs="Arial"/>
          <w:sz w:val="20"/>
          <w:szCs w:val="20"/>
        </w:rPr>
        <w:t xml:space="preserve">Składający ofertę pozostaje nią związany przez okres </w:t>
      </w:r>
      <w:r w:rsidR="00C314EC" w:rsidRPr="00C43C97">
        <w:rPr>
          <w:rFonts w:ascii="Arial" w:hAnsi="Arial" w:cs="Arial"/>
          <w:b/>
          <w:sz w:val="20"/>
          <w:szCs w:val="20"/>
        </w:rPr>
        <w:t>6</w:t>
      </w:r>
      <w:r w:rsidR="004347F0" w:rsidRPr="00C43C97">
        <w:rPr>
          <w:rFonts w:ascii="Arial" w:hAnsi="Arial" w:cs="Arial"/>
          <w:b/>
          <w:sz w:val="20"/>
          <w:szCs w:val="20"/>
        </w:rPr>
        <w:t>0</w:t>
      </w:r>
      <w:r w:rsidRPr="00C43C97">
        <w:rPr>
          <w:rFonts w:ascii="Arial" w:hAnsi="Arial" w:cs="Arial"/>
          <w:b/>
          <w:sz w:val="20"/>
          <w:szCs w:val="20"/>
        </w:rPr>
        <w:t xml:space="preserve"> dni</w:t>
      </w:r>
      <w:r w:rsidRPr="00C43C97">
        <w:rPr>
          <w:rFonts w:ascii="Arial" w:hAnsi="Arial" w:cs="Arial"/>
          <w:sz w:val="20"/>
          <w:szCs w:val="20"/>
        </w:rPr>
        <w:t>, licząc od upływu terminu składania ofert.</w:t>
      </w:r>
    </w:p>
    <w:p w14:paraId="5026D09E" w14:textId="77777777" w:rsidR="003D5918" w:rsidRPr="00C43C97" w:rsidRDefault="003D5918" w:rsidP="008852B5">
      <w:pPr>
        <w:jc w:val="both"/>
        <w:rPr>
          <w:rFonts w:ascii="Arial" w:hAnsi="Arial" w:cs="Arial"/>
          <w:sz w:val="20"/>
          <w:szCs w:val="20"/>
        </w:rPr>
      </w:pPr>
    </w:p>
    <w:p w14:paraId="7C1E1D74" w14:textId="77777777" w:rsidR="001F706D" w:rsidRPr="00C43C97" w:rsidRDefault="001C3042" w:rsidP="008852B5">
      <w:pPr>
        <w:pStyle w:val="Nagwek3"/>
      </w:pPr>
      <w:r w:rsidRPr="00C43C97">
        <w:t>Opi</w:t>
      </w:r>
      <w:r w:rsidR="00E95F54" w:rsidRPr="00C43C97">
        <w:t>s sposobu przygotowywania ofert</w:t>
      </w:r>
    </w:p>
    <w:p w14:paraId="2A5CE619" w14:textId="77777777" w:rsidR="00724CD0" w:rsidRPr="00C43C97" w:rsidRDefault="00724CD0" w:rsidP="008852B5">
      <w:pPr>
        <w:numPr>
          <w:ilvl w:val="0"/>
          <w:numId w:val="13"/>
        </w:numPr>
        <w:ind w:left="284" w:hanging="284"/>
        <w:jc w:val="both"/>
        <w:rPr>
          <w:rFonts w:ascii="Arial" w:hAnsi="Arial" w:cs="Arial"/>
          <w:sz w:val="20"/>
          <w:szCs w:val="20"/>
        </w:rPr>
      </w:pPr>
      <w:r w:rsidRPr="00C43C97">
        <w:rPr>
          <w:rFonts w:ascii="Arial" w:hAnsi="Arial" w:cs="Arial"/>
          <w:sz w:val="20"/>
          <w:szCs w:val="20"/>
        </w:rPr>
        <w:t>Na ofertę</w:t>
      </w:r>
      <w:r w:rsidR="00E34602">
        <w:rPr>
          <w:rFonts w:ascii="Arial" w:hAnsi="Arial" w:cs="Arial"/>
          <w:sz w:val="20"/>
          <w:szCs w:val="20"/>
        </w:rPr>
        <w:t>, w każdej części zamówienia,</w:t>
      </w:r>
      <w:r w:rsidRPr="00C43C97">
        <w:rPr>
          <w:rFonts w:ascii="Arial" w:hAnsi="Arial" w:cs="Arial"/>
          <w:sz w:val="20"/>
          <w:szCs w:val="20"/>
        </w:rPr>
        <w:t xml:space="preserve"> składają się następujące dokumenty:</w:t>
      </w:r>
    </w:p>
    <w:p w14:paraId="48F429C5" w14:textId="77777777" w:rsidR="00724CD0" w:rsidRPr="00031D3C" w:rsidRDefault="0072152C" w:rsidP="008852B5">
      <w:pPr>
        <w:pStyle w:val="Akapitzlist"/>
        <w:numPr>
          <w:ilvl w:val="0"/>
          <w:numId w:val="26"/>
        </w:numPr>
        <w:jc w:val="both"/>
        <w:rPr>
          <w:rFonts w:ascii="Arial" w:hAnsi="Arial" w:cs="Arial"/>
          <w:b/>
          <w:sz w:val="20"/>
          <w:szCs w:val="20"/>
        </w:rPr>
      </w:pPr>
      <w:r w:rsidRPr="00C43C97">
        <w:rPr>
          <w:rFonts w:ascii="Arial" w:hAnsi="Arial" w:cs="Arial"/>
          <w:sz w:val="20"/>
          <w:szCs w:val="20"/>
        </w:rPr>
        <w:t>Wypełniony i podpisany</w:t>
      </w:r>
      <w:r w:rsidRPr="00C43C97">
        <w:rPr>
          <w:rFonts w:ascii="Arial" w:hAnsi="Arial" w:cs="Arial"/>
          <w:b/>
          <w:sz w:val="20"/>
          <w:szCs w:val="20"/>
        </w:rPr>
        <w:t xml:space="preserve"> </w:t>
      </w:r>
      <w:r w:rsidR="005712AC" w:rsidRPr="00C43C97">
        <w:rPr>
          <w:rFonts w:ascii="Arial" w:hAnsi="Arial" w:cs="Arial"/>
          <w:b/>
          <w:sz w:val="20"/>
          <w:szCs w:val="20"/>
        </w:rPr>
        <w:t>F</w:t>
      </w:r>
      <w:r w:rsidR="00724CD0" w:rsidRPr="00C43C97">
        <w:rPr>
          <w:rFonts w:ascii="Arial" w:hAnsi="Arial" w:cs="Arial"/>
          <w:b/>
          <w:sz w:val="20"/>
          <w:szCs w:val="20"/>
        </w:rPr>
        <w:t xml:space="preserve">ormularz </w:t>
      </w:r>
      <w:r w:rsidR="00724CD0" w:rsidRPr="00031D3C">
        <w:rPr>
          <w:rFonts w:ascii="Arial" w:hAnsi="Arial" w:cs="Arial"/>
          <w:b/>
          <w:sz w:val="20"/>
          <w:szCs w:val="20"/>
        </w:rPr>
        <w:t>oferty – załącznik nr 1 do siwz</w:t>
      </w:r>
      <w:r w:rsidR="006F6F1C" w:rsidRPr="00031D3C">
        <w:rPr>
          <w:rFonts w:ascii="Arial" w:hAnsi="Arial" w:cs="Arial"/>
          <w:b/>
          <w:sz w:val="20"/>
          <w:szCs w:val="20"/>
        </w:rPr>
        <w:t>,</w:t>
      </w:r>
    </w:p>
    <w:p w14:paraId="59F3387E" w14:textId="77777777" w:rsidR="00E015A9" w:rsidRPr="00031D3C" w:rsidRDefault="00F57C7A" w:rsidP="008852B5">
      <w:pPr>
        <w:pStyle w:val="Akapitzlist"/>
        <w:numPr>
          <w:ilvl w:val="0"/>
          <w:numId w:val="26"/>
        </w:numPr>
        <w:jc w:val="both"/>
        <w:rPr>
          <w:rFonts w:ascii="Arial" w:hAnsi="Arial" w:cs="Arial"/>
          <w:b/>
          <w:sz w:val="20"/>
          <w:szCs w:val="20"/>
        </w:rPr>
      </w:pPr>
      <w:r w:rsidRPr="00031D3C">
        <w:rPr>
          <w:rFonts w:ascii="Arial" w:hAnsi="Arial" w:cs="Arial"/>
          <w:sz w:val="20"/>
          <w:szCs w:val="20"/>
        </w:rPr>
        <w:t>Wypełniony</w:t>
      </w:r>
      <w:r w:rsidR="00BC3474" w:rsidRPr="00031D3C">
        <w:rPr>
          <w:rFonts w:ascii="Arial" w:hAnsi="Arial" w:cs="Arial"/>
          <w:sz w:val="20"/>
          <w:szCs w:val="20"/>
        </w:rPr>
        <w:t xml:space="preserve"> i podpisan</w:t>
      </w:r>
      <w:r w:rsidRPr="00031D3C">
        <w:rPr>
          <w:rFonts w:ascii="Arial" w:hAnsi="Arial" w:cs="Arial"/>
          <w:sz w:val="20"/>
          <w:szCs w:val="20"/>
        </w:rPr>
        <w:t>y</w:t>
      </w:r>
      <w:r w:rsidR="00BC3474" w:rsidRPr="00031D3C">
        <w:rPr>
          <w:rFonts w:ascii="Arial" w:hAnsi="Arial" w:cs="Arial"/>
          <w:b/>
          <w:sz w:val="20"/>
          <w:szCs w:val="20"/>
        </w:rPr>
        <w:t xml:space="preserve"> </w:t>
      </w:r>
      <w:r w:rsidR="00E34602" w:rsidRPr="00031D3C">
        <w:rPr>
          <w:rFonts w:ascii="Arial" w:hAnsi="Arial" w:cs="Arial"/>
          <w:b/>
          <w:sz w:val="20"/>
          <w:szCs w:val="20"/>
        </w:rPr>
        <w:t>Formularz cenow</w:t>
      </w:r>
      <w:r w:rsidRPr="00031D3C">
        <w:rPr>
          <w:rFonts w:ascii="Arial" w:hAnsi="Arial" w:cs="Arial"/>
          <w:b/>
          <w:sz w:val="20"/>
          <w:szCs w:val="20"/>
        </w:rPr>
        <w:t>y</w:t>
      </w:r>
      <w:r w:rsidR="00E930C2" w:rsidRPr="00031D3C">
        <w:rPr>
          <w:rFonts w:ascii="Arial" w:hAnsi="Arial" w:cs="Arial"/>
          <w:b/>
          <w:sz w:val="20"/>
          <w:szCs w:val="20"/>
        </w:rPr>
        <w:t xml:space="preserve"> – załącznik nr </w:t>
      </w:r>
      <w:r w:rsidR="00746E19" w:rsidRPr="00031D3C">
        <w:rPr>
          <w:rFonts w:ascii="Arial" w:hAnsi="Arial" w:cs="Arial"/>
          <w:b/>
          <w:sz w:val="20"/>
          <w:szCs w:val="20"/>
        </w:rPr>
        <w:t>1a i 1b</w:t>
      </w:r>
      <w:r w:rsidR="00E015A9" w:rsidRPr="00031D3C">
        <w:rPr>
          <w:rFonts w:ascii="Arial" w:hAnsi="Arial" w:cs="Arial"/>
          <w:b/>
          <w:sz w:val="20"/>
          <w:szCs w:val="20"/>
        </w:rPr>
        <w:t xml:space="preserve"> do siwz.</w:t>
      </w:r>
    </w:p>
    <w:p w14:paraId="62CB1004" w14:textId="77777777" w:rsidR="00E34602" w:rsidRPr="00031D3C" w:rsidRDefault="00E015A9" w:rsidP="008852B5">
      <w:pPr>
        <w:numPr>
          <w:ilvl w:val="0"/>
          <w:numId w:val="13"/>
        </w:numPr>
        <w:ind w:left="284" w:hanging="284"/>
        <w:jc w:val="both"/>
        <w:rPr>
          <w:rFonts w:ascii="Arial" w:hAnsi="Arial" w:cs="Arial"/>
          <w:sz w:val="20"/>
          <w:szCs w:val="20"/>
        </w:rPr>
      </w:pPr>
      <w:r w:rsidRPr="00031D3C">
        <w:rPr>
          <w:rFonts w:ascii="Arial" w:hAnsi="Arial" w:cs="Arial"/>
          <w:sz w:val="20"/>
          <w:szCs w:val="20"/>
        </w:rPr>
        <w:t>W formularzu oferty oprócz ceny za wy</w:t>
      </w:r>
      <w:r w:rsidR="005967EA" w:rsidRPr="00031D3C">
        <w:rPr>
          <w:rFonts w:ascii="Arial" w:hAnsi="Arial" w:cs="Arial"/>
          <w:sz w:val="20"/>
          <w:szCs w:val="20"/>
        </w:rPr>
        <w:t>konanie przedmiotu zamówienia, w</w:t>
      </w:r>
      <w:r w:rsidRPr="00031D3C">
        <w:rPr>
          <w:rFonts w:ascii="Arial" w:hAnsi="Arial" w:cs="Arial"/>
          <w:sz w:val="20"/>
          <w:szCs w:val="20"/>
        </w:rPr>
        <w:t xml:space="preserve">ykonawca winien podać </w:t>
      </w:r>
      <w:r w:rsidR="00E34602" w:rsidRPr="00031D3C">
        <w:rPr>
          <w:rFonts w:ascii="Arial" w:hAnsi="Arial" w:cs="Arial"/>
          <w:sz w:val="20"/>
          <w:szCs w:val="20"/>
          <w:u w:val="single"/>
        </w:rPr>
        <w:t>deklarowany termin dostawy</w:t>
      </w:r>
      <w:r w:rsidR="007D71B8" w:rsidRPr="00031D3C">
        <w:rPr>
          <w:rFonts w:ascii="Arial" w:hAnsi="Arial" w:cs="Arial"/>
          <w:sz w:val="20"/>
          <w:szCs w:val="20"/>
        </w:rPr>
        <w:t>, dla każdej części zamówienia</w:t>
      </w:r>
      <w:r w:rsidR="00E34602" w:rsidRPr="00031D3C">
        <w:rPr>
          <w:rFonts w:ascii="Arial" w:hAnsi="Arial" w:cs="Arial"/>
          <w:sz w:val="20"/>
          <w:szCs w:val="20"/>
        </w:rPr>
        <w:t>.</w:t>
      </w:r>
    </w:p>
    <w:p w14:paraId="233245EB" w14:textId="77777777" w:rsidR="004A3218" w:rsidRPr="005967EA" w:rsidRDefault="004A3218" w:rsidP="008852B5">
      <w:pPr>
        <w:numPr>
          <w:ilvl w:val="0"/>
          <w:numId w:val="13"/>
        </w:numPr>
        <w:ind w:left="284" w:hanging="284"/>
        <w:jc w:val="both"/>
        <w:rPr>
          <w:rFonts w:ascii="Arial" w:hAnsi="Arial" w:cs="Arial"/>
          <w:sz w:val="20"/>
          <w:szCs w:val="20"/>
        </w:rPr>
      </w:pPr>
      <w:r w:rsidRPr="005967EA">
        <w:rPr>
          <w:rFonts w:ascii="Arial" w:hAnsi="Arial" w:cs="Arial"/>
          <w:sz w:val="20"/>
          <w:szCs w:val="20"/>
        </w:rPr>
        <w:t xml:space="preserve">Nieuzupełnienie wszystkich wymaganych pozycji tabeli w </w:t>
      </w:r>
      <w:r w:rsidR="00746E19">
        <w:rPr>
          <w:rFonts w:ascii="Arial" w:hAnsi="Arial" w:cs="Arial"/>
          <w:sz w:val="20"/>
          <w:szCs w:val="20"/>
        </w:rPr>
        <w:t>Formularzach</w:t>
      </w:r>
      <w:r w:rsidR="00E34602" w:rsidRPr="005967EA">
        <w:rPr>
          <w:rFonts w:ascii="Arial" w:hAnsi="Arial" w:cs="Arial"/>
          <w:sz w:val="20"/>
          <w:szCs w:val="20"/>
        </w:rPr>
        <w:t xml:space="preserve"> cenowy</w:t>
      </w:r>
      <w:r w:rsidR="00746E19">
        <w:rPr>
          <w:rFonts w:ascii="Arial" w:hAnsi="Arial" w:cs="Arial"/>
          <w:sz w:val="20"/>
          <w:szCs w:val="20"/>
        </w:rPr>
        <w:t>ch</w:t>
      </w:r>
      <w:r w:rsidR="00E34602" w:rsidRPr="005967EA">
        <w:rPr>
          <w:rFonts w:ascii="Arial" w:hAnsi="Arial" w:cs="Arial"/>
          <w:b/>
          <w:sz w:val="20"/>
          <w:szCs w:val="20"/>
        </w:rPr>
        <w:t xml:space="preserve"> </w:t>
      </w:r>
      <w:r w:rsidR="00F1715C" w:rsidRPr="005967EA">
        <w:rPr>
          <w:rFonts w:ascii="Arial" w:hAnsi="Arial" w:cs="Arial"/>
          <w:sz w:val="20"/>
          <w:szCs w:val="20"/>
        </w:rPr>
        <w:t>(zał. nr 1a</w:t>
      </w:r>
      <w:r w:rsidR="007D71B8">
        <w:rPr>
          <w:rFonts w:ascii="Arial" w:hAnsi="Arial" w:cs="Arial"/>
          <w:sz w:val="20"/>
          <w:szCs w:val="20"/>
        </w:rPr>
        <w:t xml:space="preserve"> i 1b</w:t>
      </w:r>
      <w:r w:rsidR="00F1715C" w:rsidRPr="005967EA">
        <w:rPr>
          <w:rFonts w:ascii="Arial" w:hAnsi="Arial" w:cs="Arial"/>
          <w:sz w:val="20"/>
          <w:szCs w:val="20"/>
        </w:rPr>
        <w:t xml:space="preserve"> do siwz)</w:t>
      </w:r>
      <w:r w:rsidRPr="005967EA">
        <w:rPr>
          <w:rFonts w:ascii="Arial" w:hAnsi="Arial" w:cs="Arial"/>
          <w:sz w:val="20"/>
          <w:szCs w:val="20"/>
        </w:rPr>
        <w:t xml:space="preserve"> lub brak tego załącznika lub nie podpisanie załącznika będzie skutkowało odrzuceniem oferty Wykonawcy, z </w:t>
      </w:r>
      <w:r w:rsidR="00C4554D" w:rsidRPr="005967EA">
        <w:rPr>
          <w:rFonts w:ascii="Arial" w:hAnsi="Arial" w:cs="Arial"/>
          <w:sz w:val="20"/>
          <w:szCs w:val="20"/>
        </w:rPr>
        <w:t>zastrzeżeniem art. 87 ustawy.</w:t>
      </w:r>
    </w:p>
    <w:p w14:paraId="5AB10164" w14:textId="77777777" w:rsidR="00E015A9" w:rsidRPr="00C43C97" w:rsidRDefault="00E015A9" w:rsidP="008852B5">
      <w:pPr>
        <w:numPr>
          <w:ilvl w:val="0"/>
          <w:numId w:val="13"/>
        </w:numPr>
        <w:spacing w:before="60" w:after="60"/>
        <w:ind w:left="284" w:hanging="284"/>
        <w:jc w:val="both"/>
        <w:rPr>
          <w:rFonts w:ascii="Arial" w:hAnsi="Arial" w:cs="Arial"/>
          <w:sz w:val="20"/>
          <w:szCs w:val="20"/>
        </w:rPr>
      </w:pPr>
      <w:r w:rsidRPr="00C43C97">
        <w:rPr>
          <w:rFonts w:ascii="Arial" w:hAnsi="Arial" w:cs="Arial"/>
          <w:sz w:val="20"/>
          <w:szCs w:val="20"/>
        </w:rPr>
        <w:lastRenderedPageBreak/>
        <w:t xml:space="preserve">W Formularzu oferty Wykonawca może podać adres skrzynki </w:t>
      </w:r>
      <w:proofErr w:type="spellStart"/>
      <w:r w:rsidRPr="00C43C97">
        <w:rPr>
          <w:rFonts w:ascii="Arial" w:hAnsi="Arial" w:cs="Arial"/>
          <w:sz w:val="20"/>
          <w:szCs w:val="20"/>
        </w:rPr>
        <w:t>ePUAP</w:t>
      </w:r>
      <w:proofErr w:type="spellEnd"/>
      <w:r w:rsidRPr="00C43C97">
        <w:rPr>
          <w:rFonts w:ascii="Arial" w:hAnsi="Arial" w:cs="Arial"/>
          <w:sz w:val="20"/>
          <w:szCs w:val="20"/>
        </w:rPr>
        <w:t xml:space="preserve">, na którym prowadzona będzie korespondencja związana z postępowaniem. </w:t>
      </w:r>
    </w:p>
    <w:p w14:paraId="538F3BEF" w14:textId="77777777" w:rsidR="00724CD0" w:rsidRPr="00C43C97" w:rsidRDefault="00724CD0" w:rsidP="008852B5">
      <w:pPr>
        <w:numPr>
          <w:ilvl w:val="0"/>
          <w:numId w:val="13"/>
        </w:numPr>
        <w:ind w:left="284" w:hanging="284"/>
        <w:jc w:val="both"/>
        <w:rPr>
          <w:rFonts w:ascii="Arial" w:hAnsi="Arial" w:cs="Arial"/>
          <w:sz w:val="20"/>
          <w:szCs w:val="20"/>
        </w:rPr>
      </w:pPr>
      <w:r w:rsidRPr="00C43C97">
        <w:rPr>
          <w:rFonts w:ascii="Arial" w:hAnsi="Arial" w:cs="Arial"/>
          <w:sz w:val="20"/>
          <w:szCs w:val="20"/>
        </w:rPr>
        <w:t>Do oferty należy również załączyć wszystkie wymagane oświadczenia i dokumenty wskazane w</w:t>
      </w:r>
      <w:r w:rsidR="000E0F2B" w:rsidRPr="00C43C97">
        <w:rPr>
          <w:rFonts w:ascii="Arial" w:hAnsi="Arial" w:cs="Arial"/>
          <w:sz w:val="20"/>
          <w:szCs w:val="20"/>
        </w:rPr>
        <w:t> </w:t>
      </w:r>
      <w:r w:rsidRPr="00C43C97">
        <w:rPr>
          <w:rFonts w:ascii="Arial" w:hAnsi="Arial" w:cs="Arial"/>
          <w:sz w:val="20"/>
          <w:szCs w:val="20"/>
        </w:rPr>
        <w:t xml:space="preserve">pkt </w:t>
      </w:r>
      <w:r w:rsidR="00621515" w:rsidRPr="00C43C97">
        <w:rPr>
          <w:rFonts w:ascii="Arial" w:hAnsi="Arial" w:cs="Arial"/>
          <w:sz w:val="20"/>
          <w:szCs w:val="20"/>
        </w:rPr>
        <w:t>7</w:t>
      </w:r>
      <w:r w:rsidR="003B4876" w:rsidRPr="00C43C97">
        <w:rPr>
          <w:rFonts w:ascii="Arial" w:hAnsi="Arial" w:cs="Arial"/>
          <w:sz w:val="20"/>
          <w:szCs w:val="20"/>
        </w:rPr>
        <w:t>.1</w:t>
      </w:r>
      <w:r w:rsidR="003110BB" w:rsidRPr="00C43C97">
        <w:rPr>
          <w:rFonts w:ascii="Arial" w:hAnsi="Arial" w:cs="Arial"/>
          <w:sz w:val="20"/>
          <w:szCs w:val="20"/>
        </w:rPr>
        <w:t>)</w:t>
      </w:r>
      <w:r w:rsidR="003B4876" w:rsidRPr="00C43C97">
        <w:rPr>
          <w:rFonts w:ascii="Arial" w:hAnsi="Arial" w:cs="Arial"/>
          <w:sz w:val="20"/>
          <w:szCs w:val="20"/>
        </w:rPr>
        <w:t> </w:t>
      </w:r>
      <w:r w:rsidRPr="00C43C97">
        <w:rPr>
          <w:rFonts w:ascii="Arial" w:hAnsi="Arial" w:cs="Arial"/>
          <w:sz w:val="20"/>
          <w:szCs w:val="20"/>
        </w:rPr>
        <w:t>siwz.</w:t>
      </w:r>
    </w:p>
    <w:p w14:paraId="38FB1B2A" w14:textId="07DBA796" w:rsidR="00FA54D8" w:rsidRPr="00C43C97" w:rsidRDefault="00FA54D8" w:rsidP="008852B5">
      <w:pPr>
        <w:numPr>
          <w:ilvl w:val="0"/>
          <w:numId w:val="13"/>
        </w:numPr>
        <w:ind w:left="284" w:hanging="284"/>
        <w:jc w:val="both"/>
        <w:rPr>
          <w:rFonts w:ascii="Arial" w:hAnsi="Arial" w:cs="Arial"/>
          <w:sz w:val="20"/>
          <w:szCs w:val="20"/>
        </w:rPr>
      </w:pPr>
      <w:r w:rsidRPr="00C43C97">
        <w:rPr>
          <w:rFonts w:ascii="Arial" w:hAnsi="Arial" w:cs="Arial"/>
          <w:sz w:val="20"/>
          <w:szCs w:val="20"/>
        </w:rPr>
        <w:t xml:space="preserve">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(t. j. Dz. U. z </w:t>
      </w:r>
      <w:r w:rsidR="00150589">
        <w:rPr>
          <w:rFonts w:ascii="Arial" w:hAnsi="Arial" w:cs="Arial"/>
          <w:sz w:val="20"/>
          <w:szCs w:val="20"/>
        </w:rPr>
        <w:t xml:space="preserve">2019, poz. 700 z </w:t>
      </w:r>
      <w:proofErr w:type="spellStart"/>
      <w:r w:rsidR="00150589">
        <w:rPr>
          <w:rFonts w:ascii="Arial" w:hAnsi="Arial" w:cs="Arial"/>
          <w:sz w:val="20"/>
          <w:szCs w:val="20"/>
        </w:rPr>
        <w:t>późn</w:t>
      </w:r>
      <w:proofErr w:type="spellEnd"/>
      <w:r w:rsidR="00150589">
        <w:rPr>
          <w:rFonts w:ascii="Arial" w:hAnsi="Arial" w:cs="Arial"/>
          <w:sz w:val="20"/>
          <w:szCs w:val="20"/>
        </w:rPr>
        <w:t xml:space="preserve">. </w:t>
      </w:r>
      <w:proofErr w:type="spellStart"/>
      <w:r w:rsidR="00150589">
        <w:rPr>
          <w:rFonts w:ascii="Arial" w:hAnsi="Arial" w:cs="Arial"/>
          <w:sz w:val="20"/>
          <w:szCs w:val="20"/>
        </w:rPr>
        <w:t>zm</w:t>
      </w:r>
      <w:proofErr w:type="spellEnd"/>
      <w:r w:rsidR="00150589">
        <w:rPr>
          <w:rFonts w:ascii="Arial" w:hAnsi="Arial" w:cs="Arial"/>
          <w:sz w:val="20"/>
          <w:szCs w:val="20"/>
        </w:rPr>
        <w:t xml:space="preserve">). </w:t>
      </w:r>
    </w:p>
    <w:p w14:paraId="144DDDD9" w14:textId="77777777" w:rsidR="00724CD0" w:rsidRPr="00C43C97" w:rsidRDefault="00724CD0" w:rsidP="008852B5">
      <w:pPr>
        <w:numPr>
          <w:ilvl w:val="0"/>
          <w:numId w:val="13"/>
        </w:numPr>
        <w:ind w:left="284" w:hanging="284"/>
        <w:jc w:val="both"/>
        <w:rPr>
          <w:rFonts w:ascii="Arial" w:hAnsi="Arial" w:cs="Arial"/>
          <w:sz w:val="20"/>
          <w:szCs w:val="20"/>
        </w:rPr>
      </w:pPr>
      <w:r w:rsidRPr="00C43C97">
        <w:rPr>
          <w:rFonts w:ascii="Arial" w:hAnsi="Arial" w:cs="Arial"/>
          <w:sz w:val="20"/>
          <w:szCs w:val="20"/>
        </w:rPr>
        <w:t>Pozostałe informacje dotyczące przygotowania oferty:</w:t>
      </w:r>
    </w:p>
    <w:p w14:paraId="0A447B2B" w14:textId="77777777" w:rsidR="00724CD0" w:rsidRPr="00C43C97" w:rsidRDefault="00724CD0" w:rsidP="008852B5">
      <w:pPr>
        <w:numPr>
          <w:ilvl w:val="0"/>
          <w:numId w:val="12"/>
        </w:numPr>
        <w:tabs>
          <w:tab w:val="clear" w:pos="1440"/>
          <w:tab w:val="num" w:pos="720"/>
        </w:tabs>
        <w:ind w:left="720"/>
        <w:jc w:val="both"/>
        <w:rPr>
          <w:rFonts w:ascii="Arial" w:hAnsi="Arial" w:cs="Arial"/>
          <w:sz w:val="20"/>
          <w:szCs w:val="20"/>
        </w:rPr>
      </w:pPr>
      <w:r w:rsidRPr="00C43C97">
        <w:rPr>
          <w:rFonts w:ascii="Arial" w:hAnsi="Arial" w:cs="Arial"/>
          <w:sz w:val="20"/>
          <w:szCs w:val="20"/>
        </w:rPr>
        <w:t>Wykonawca może złożyć tylko jedną ofertę</w:t>
      </w:r>
      <w:r w:rsidR="00E34602">
        <w:rPr>
          <w:rFonts w:ascii="Arial" w:hAnsi="Arial" w:cs="Arial"/>
          <w:sz w:val="20"/>
          <w:szCs w:val="20"/>
        </w:rPr>
        <w:t>, na każdą część zamówienia</w:t>
      </w:r>
      <w:r w:rsidRPr="00C43C97">
        <w:rPr>
          <w:rFonts w:ascii="Arial" w:hAnsi="Arial" w:cs="Arial"/>
          <w:sz w:val="20"/>
          <w:szCs w:val="20"/>
        </w:rPr>
        <w:t xml:space="preserve">. </w:t>
      </w:r>
    </w:p>
    <w:p w14:paraId="0035CFFB" w14:textId="77777777" w:rsidR="00724CD0" w:rsidRPr="00C43C97" w:rsidRDefault="00724CD0" w:rsidP="008852B5">
      <w:pPr>
        <w:numPr>
          <w:ilvl w:val="0"/>
          <w:numId w:val="12"/>
        </w:numPr>
        <w:tabs>
          <w:tab w:val="clear" w:pos="1440"/>
          <w:tab w:val="num" w:pos="720"/>
        </w:tabs>
        <w:ind w:left="720"/>
        <w:jc w:val="both"/>
        <w:rPr>
          <w:rFonts w:ascii="Arial" w:hAnsi="Arial" w:cs="Arial"/>
          <w:sz w:val="20"/>
          <w:szCs w:val="20"/>
        </w:rPr>
      </w:pPr>
      <w:r w:rsidRPr="00C43C97">
        <w:rPr>
          <w:rFonts w:ascii="Arial" w:hAnsi="Arial" w:cs="Arial"/>
          <w:sz w:val="20"/>
          <w:szCs w:val="20"/>
        </w:rPr>
        <w:t>Oferta (każdy dokument składający się na ofertę) winna być podpisana przez osoby uprawnione lub upoważnione do reprezentowania wykonawcy.</w:t>
      </w:r>
    </w:p>
    <w:p w14:paraId="2B787BDE" w14:textId="77777777" w:rsidR="00724CD0" w:rsidRPr="00C43C97" w:rsidRDefault="00E96622" w:rsidP="008852B5">
      <w:pPr>
        <w:numPr>
          <w:ilvl w:val="0"/>
          <w:numId w:val="12"/>
        </w:numPr>
        <w:tabs>
          <w:tab w:val="clear" w:pos="1440"/>
          <w:tab w:val="num" w:pos="720"/>
        </w:tabs>
        <w:ind w:left="720"/>
        <w:jc w:val="both"/>
        <w:rPr>
          <w:rFonts w:ascii="Arial" w:hAnsi="Arial" w:cs="Arial"/>
          <w:sz w:val="20"/>
          <w:szCs w:val="20"/>
        </w:rPr>
      </w:pPr>
      <w:r w:rsidRPr="00C43C97">
        <w:rPr>
          <w:rFonts w:ascii="Arial" w:hAnsi="Arial" w:cs="Arial"/>
          <w:sz w:val="20"/>
          <w:szCs w:val="20"/>
        </w:rPr>
        <w:t>Szczegółowe zasady składania ofert zawiera pkt 8.2 siwz.</w:t>
      </w:r>
    </w:p>
    <w:p w14:paraId="4834C984" w14:textId="77777777" w:rsidR="001C3042" w:rsidRPr="00C43C97" w:rsidRDefault="001C3042" w:rsidP="008852B5">
      <w:pPr>
        <w:tabs>
          <w:tab w:val="left" w:pos="0"/>
        </w:tabs>
        <w:jc w:val="both"/>
        <w:rPr>
          <w:rFonts w:ascii="Arial" w:hAnsi="Arial" w:cs="Arial"/>
          <w:sz w:val="20"/>
          <w:szCs w:val="20"/>
        </w:rPr>
      </w:pPr>
    </w:p>
    <w:p w14:paraId="2C23BB53" w14:textId="77777777" w:rsidR="001C3042" w:rsidRPr="00C43C97" w:rsidRDefault="001C3042" w:rsidP="008852B5">
      <w:pPr>
        <w:pStyle w:val="Nagwek3"/>
      </w:pPr>
      <w:r w:rsidRPr="00C43C97">
        <w:t>Miejsce oraz termin składania i otwarcia ofert</w:t>
      </w:r>
    </w:p>
    <w:p w14:paraId="71D627FB" w14:textId="77777777" w:rsidR="001C3042" w:rsidRPr="00C43C97" w:rsidRDefault="009B67B5" w:rsidP="008852B5">
      <w:pPr>
        <w:jc w:val="both"/>
        <w:rPr>
          <w:rFonts w:ascii="Arial" w:hAnsi="Arial" w:cs="Arial"/>
          <w:b/>
          <w:sz w:val="20"/>
          <w:szCs w:val="20"/>
        </w:rPr>
      </w:pPr>
      <w:r w:rsidRPr="00C43C97">
        <w:rPr>
          <w:rFonts w:ascii="Arial" w:hAnsi="Arial" w:cs="Arial"/>
          <w:b/>
          <w:sz w:val="20"/>
          <w:szCs w:val="20"/>
        </w:rPr>
        <w:t>12</w:t>
      </w:r>
      <w:r w:rsidR="001C3042" w:rsidRPr="00C43C97">
        <w:rPr>
          <w:rFonts w:ascii="Arial" w:hAnsi="Arial" w:cs="Arial"/>
          <w:b/>
          <w:sz w:val="20"/>
          <w:szCs w:val="20"/>
        </w:rPr>
        <w:t>.1. Miej</w:t>
      </w:r>
      <w:r w:rsidR="006E1EAB" w:rsidRPr="00C43C97">
        <w:rPr>
          <w:rFonts w:ascii="Arial" w:hAnsi="Arial" w:cs="Arial"/>
          <w:b/>
          <w:sz w:val="20"/>
          <w:szCs w:val="20"/>
        </w:rPr>
        <w:t>sce oraz termin składania ofert:</w:t>
      </w:r>
    </w:p>
    <w:p w14:paraId="3FC8B74D" w14:textId="7FC5C859" w:rsidR="001C3042" w:rsidRPr="00197AD1" w:rsidRDefault="00936CFB" w:rsidP="008852B5">
      <w:pPr>
        <w:jc w:val="both"/>
        <w:rPr>
          <w:rFonts w:ascii="Arial" w:hAnsi="Arial" w:cs="Arial"/>
          <w:b/>
          <w:sz w:val="20"/>
          <w:szCs w:val="20"/>
        </w:rPr>
      </w:pPr>
      <w:r w:rsidRPr="00C43C97">
        <w:rPr>
          <w:rFonts w:ascii="Arial" w:hAnsi="Arial" w:cs="Arial"/>
          <w:sz w:val="20"/>
          <w:szCs w:val="20"/>
        </w:rPr>
        <w:t>Oferty należy składać</w:t>
      </w:r>
      <w:r w:rsidR="00DF2F0E" w:rsidRPr="00C43C97">
        <w:rPr>
          <w:rFonts w:ascii="Arial" w:hAnsi="Arial" w:cs="Arial"/>
          <w:sz w:val="20"/>
          <w:szCs w:val="20"/>
        </w:rPr>
        <w:t xml:space="preserve"> za pośrednictwem </w:t>
      </w:r>
      <w:proofErr w:type="spellStart"/>
      <w:r w:rsidR="00DF2F0E" w:rsidRPr="00C43C97">
        <w:rPr>
          <w:rFonts w:ascii="Arial" w:hAnsi="Arial" w:cs="Arial"/>
          <w:sz w:val="20"/>
          <w:szCs w:val="20"/>
        </w:rPr>
        <w:t>miniPortalu</w:t>
      </w:r>
      <w:proofErr w:type="spellEnd"/>
      <w:r w:rsidR="001C3042" w:rsidRPr="00C43C97">
        <w:rPr>
          <w:rFonts w:ascii="Arial" w:hAnsi="Arial" w:cs="Arial"/>
          <w:sz w:val="20"/>
          <w:szCs w:val="20"/>
        </w:rPr>
        <w:t xml:space="preserve"> nie </w:t>
      </w:r>
      <w:r w:rsidR="001C3042" w:rsidRPr="00197AD1">
        <w:rPr>
          <w:rFonts w:ascii="Arial" w:hAnsi="Arial" w:cs="Arial"/>
          <w:sz w:val="20"/>
          <w:szCs w:val="20"/>
        </w:rPr>
        <w:t xml:space="preserve">później niż do dnia </w:t>
      </w:r>
      <w:r w:rsidR="008902F2" w:rsidRPr="00197AD1">
        <w:rPr>
          <w:rFonts w:ascii="Arial" w:hAnsi="Arial" w:cs="Arial"/>
          <w:b/>
          <w:sz w:val="20"/>
          <w:szCs w:val="20"/>
        </w:rPr>
        <w:t>2</w:t>
      </w:r>
      <w:r w:rsidR="00C131A0" w:rsidRPr="00197AD1">
        <w:rPr>
          <w:rFonts w:ascii="Arial" w:hAnsi="Arial" w:cs="Arial"/>
          <w:b/>
          <w:sz w:val="20"/>
          <w:szCs w:val="20"/>
        </w:rPr>
        <w:t>5</w:t>
      </w:r>
      <w:r w:rsidR="008902F2" w:rsidRPr="00197AD1">
        <w:rPr>
          <w:rFonts w:ascii="Arial" w:hAnsi="Arial" w:cs="Arial"/>
          <w:b/>
          <w:sz w:val="20"/>
          <w:szCs w:val="20"/>
        </w:rPr>
        <w:t>.03</w:t>
      </w:r>
      <w:r w:rsidR="008902F2" w:rsidRPr="00197AD1">
        <w:rPr>
          <w:rFonts w:ascii="Arial" w:hAnsi="Arial" w:cs="Arial"/>
          <w:sz w:val="20"/>
          <w:szCs w:val="20"/>
        </w:rPr>
        <w:t>.</w:t>
      </w:r>
      <w:r w:rsidR="00D628E6" w:rsidRPr="00197AD1">
        <w:rPr>
          <w:rFonts w:ascii="Arial" w:hAnsi="Arial" w:cs="Arial"/>
          <w:b/>
          <w:sz w:val="20"/>
          <w:szCs w:val="20"/>
        </w:rPr>
        <w:t>2</w:t>
      </w:r>
      <w:r w:rsidR="002A2D8C" w:rsidRPr="00197AD1">
        <w:rPr>
          <w:rFonts w:ascii="Arial" w:hAnsi="Arial" w:cs="Arial"/>
          <w:b/>
          <w:sz w:val="20"/>
          <w:szCs w:val="20"/>
        </w:rPr>
        <w:t>020</w:t>
      </w:r>
      <w:r w:rsidR="00EC66DA" w:rsidRPr="00197AD1">
        <w:rPr>
          <w:rFonts w:ascii="Arial" w:hAnsi="Arial" w:cs="Arial"/>
          <w:b/>
          <w:sz w:val="20"/>
          <w:szCs w:val="20"/>
        </w:rPr>
        <w:t xml:space="preserve"> </w:t>
      </w:r>
      <w:r w:rsidR="001C3042" w:rsidRPr="00197AD1">
        <w:rPr>
          <w:rFonts w:ascii="Arial" w:hAnsi="Arial" w:cs="Arial"/>
          <w:b/>
          <w:sz w:val="20"/>
          <w:szCs w:val="20"/>
        </w:rPr>
        <w:t xml:space="preserve">r. do godz. </w:t>
      </w:r>
      <w:r w:rsidR="00A31891" w:rsidRPr="00197AD1">
        <w:rPr>
          <w:rFonts w:ascii="Arial" w:hAnsi="Arial" w:cs="Arial"/>
          <w:b/>
          <w:sz w:val="20"/>
          <w:szCs w:val="20"/>
        </w:rPr>
        <w:t>1</w:t>
      </w:r>
      <w:r w:rsidR="00B525F5" w:rsidRPr="00197AD1">
        <w:rPr>
          <w:rFonts w:ascii="Arial" w:hAnsi="Arial" w:cs="Arial"/>
          <w:b/>
          <w:sz w:val="20"/>
          <w:szCs w:val="20"/>
        </w:rPr>
        <w:t>4</w:t>
      </w:r>
      <w:r w:rsidR="00A31891" w:rsidRPr="00197AD1">
        <w:rPr>
          <w:rFonts w:ascii="Arial" w:hAnsi="Arial" w:cs="Arial"/>
          <w:b/>
          <w:sz w:val="20"/>
          <w:szCs w:val="20"/>
        </w:rPr>
        <w:t>:00</w:t>
      </w:r>
      <w:r w:rsidR="00DC3F20" w:rsidRPr="00197AD1">
        <w:rPr>
          <w:rFonts w:ascii="Arial" w:hAnsi="Arial" w:cs="Arial"/>
          <w:b/>
          <w:sz w:val="20"/>
          <w:szCs w:val="20"/>
        </w:rPr>
        <w:t xml:space="preserve"> </w:t>
      </w:r>
    </w:p>
    <w:p w14:paraId="122CED33" w14:textId="77777777" w:rsidR="001C3042" w:rsidRPr="00197AD1" w:rsidRDefault="009B67B5" w:rsidP="008852B5">
      <w:pPr>
        <w:jc w:val="both"/>
        <w:rPr>
          <w:rFonts w:ascii="Arial" w:hAnsi="Arial" w:cs="Arial"/>
          <w:b/>
          <w:sz w:val="20"/>
          <w:szCs w:val="20"/>
        </w:rPr>
      </w:pPr>
      <w:r w:rsidRPr="00197AD1">
        <w:rPr>
          <w:rFonts w:ascii="Arial" w:hAnsi="Arial" w:cs="Arial"/>
          <w:b/>
          <w:sz w:val="20"/>
          <w:szCs w:val="20"/>
        </w:rPr>
        <w:t>12</w:t>
      </w:r>
      <w:r w:rsidR="001C3042" w:rsidRPr="00197AD1">
        <w:rPr>
          <w:rFonts w:ascii="Arial" w:hAnsi="Arial" w:cs="Arial"/>
          <w:b/>
          <w:sz w:val="20"/>
          <w:szCs w:val="20"/>
        </w:rPr>
        <w:t>.2.</w:t>
      </w:r>
      <w:r w:rsidR="000807AF" w:rsidRPr="00197AD1">
        <w:rPr>
          <w:rFonts w:ascii="Arial" w:hAnsi="Arial" w:cs="Arial"/>
          <w:b/>
          <w:sz w:val="20"/>
          <w:szCs w:val="20"/>
        </w:rPr>
        <w:t xml:space="preserve"> </w:t>
      </w:r>
      <w:r w:rsidR="001C3042" w:rsidRPr="00197AD1">
        <w:rPr>
          <w:rFonts w:ascii="Arial" w:hAnsi="Arial" w:cs="Arial"/>
          <w:b/>
          <w:sz w:val="20"/>
          <w:szCs w:val="20"/>
        </w:rPr>
        <w:t>Mie</w:t>
      </w:r>
      <w:r w:rsidR="006E1EAB" w:rsidRPr="00197AD1">
        <w:rPr>
          <w:rFonts w:ascii="Arial" w:hAnsi="Arial" w:cs="Arial"/>
          <w:b/>
          <w:sz w:val="20"/>
          <w:szCs w:val="20"/>
        </w:rPr>
        <w:t>jsce oraz termin otwarcia ofert:</w:t>
      </w:r>
    </w:p>
    <w:p w14:paraId="60948A67" w14:textId="6812E600" w:rsidR="00E34602" w:rsidRPr="00197AD1" w:rsidRDefault="001C3042" w:rsidP="008852B5">
      <w:pPr>
        <w:pStyle w:val="Bezodstpw"/>
        <w:numPr>
          <w:ilvl w:val="1"/>
          <w:numId w:val="32"/>
        </w:numPr>
        <w:rPr>
          <w:rFonts w:ascii="Arial" w:hAnsi="Arial" w:cs="Arial"/>
          <w:sz w:val="20"/>
          <w:szCs w:val="20"/>
          <w:lang w:eastAsia="en-US"/>
        </w:rPr>
      </w:pPr>
      <w:r w:rsidRPr="00197AD1">
        <w:rPr>
          <w:rFonts w:ascii="Arial" w:hAnsi="Arial" w:cs="Arial"/>
          <w:sz w:val="20"/>
          <w:szCs w:val="20"/>
        </w:rPr>
        <w:t xml:space="preserve">Otwarcie złożonych ofert nastąpi w dniu </w:t>
      </w:r>
      <w:r w:rsidR="008902F2" w:rsidRPr="00197AD1">
        <w:rPr>
          <w:rFonts w:ascii="Arial" w:hAnsi="Arial" w:cs="Arial"/>
          <w:b/>
          <w:sz w:val="20"/>
          <w:szCs w:val="20"/>
        </w:rPr>
        <w:t>2</w:t>
      </w:r>
      <w:r w:rsidR="00C131A0" w:rsidRPr="00197AD1">
        <w:rPr>
          <w:rFonts w:ascii="Arial" w:hAnsi="Arial" w:cs="Arial"/>
          <w:b/>
          <w:sz w:val="20"/>
          <w:szCs w:val="20"/>
        </w:rPr>
        <w:t>5</w:t>
      </w:r>
      <w:r w:rsidR="008902F2" w:rsidRPr="00197AD1">
        <w:rPr>
          <w:rFonts w:ascii="Arial" w:hAnsi="Arial" w:cs="Arial"/>
          <w:b/>
          <w:sz w:val="20"/>
          <w:szCs w:val="20"/>
        </w:rPr>
        <w:t>.03.</w:t>
      </w:r>
      <w:r w:rsidR="002A2D8C" w:rsidRPr="00197AD1">
        <w:rPr>
          <w:rFonts w:ascii="Arial" w:hAnsi="Arial" w:cs="Arial"/>
          <w:b/>
          <w:sz w:val="20"/>
          <w:szCs w:val="20"/>
        </w:rPr>
        <w:t xml:space="preserve">2020 r. </w:t>
      </w:r>
      <w:r w:rsidRPr="00197AD1">
        <w:rPr>
          <w:rFonts w:ascii="Arial" w:hAnsi="Arial" w:cs="Arial"/>
          <w:b/>
          <w:sz w:val="20"/>
          <w:szCs w:val="20"/>
        </w:rPr>
        <w:t xml:space="preserve">o godz. </w:t>
      </w:r>
      <w:r w:rsidR="00A45562" w:rsidRPr="00197AD1">
        <w:rPr>
          <w:rFonts w:ascii="Arial" w:hAnsi="Arial" w:cs="Arial"/>
          <w:b/>
          <w:sz w:val="20"/>
          <w:szCs w:val="20"/>
        </w:rPr>
        <w:t>1</w:t>
      </w:r>
      <w:r w:rsidR="00B525F5" w:rsidRPr="00197AD1">
        <w:rPr>
          <w:rFonts w:ascii="Arial" w:hAnsi="Arial" w:cs="Arial"/>
          <w:b/>
          <w:sz w:val="20"/>
          <w:szCs w:val="20"/>
        </w:rPr>
        <w:t>5</w:t>
      </w:r>
      <w:r w:rsidR="00A45562" w:rsidRPr="00197AD1">
        <w:rPr>
          <w:rFonts w:ascii="Arial" w:hAnsi="Arial" w:cs="Arial"/>
          <w:b/>
          <w:sz w:val="20"/>
          <w:szCs w:val="20"/>
        </w:rPr>
        <w:t>:</w:t>
      </w:r>
      <w:r w:rsidR="0072152C" w:rsidRPr="00197AD1">
        <w:rPr>
          <w:rFonts w:ascii="Arial" w:hAnsi="Arial" w:cs="Arial"/>
          <w:b/>
          <w:sz w:val="20"/>
          <w:szCs w:val="20"/>
        </w:rPr>
        <w:t>0</w:t>
      </w:r>
      <w:r w:rsidR="00A45562" w:rsidRPr="00197AD1">
        <w:rPr>
          <w:rFonts w:ascii="Arial" w:hAnsi="Arial" w:cs="Arial"/>
          <w:b/>
          <w:sz w:val="20"/>
          <w:szCs w:val="20"/>
        </w:rPr>
        <w:t>0</w:t>
      </w:r>
      <w:r w:rsidR="00741B45" w:rsidRPr="00197AD1">
        <w:rPr>
          <w:rFonts w:ascii="Arial" w:hAnsi="Arial" w:cs="Arial"/>
          <w:b/>
          <w:sz w:val="20"/>
          <w:szCs w:val="20"/>
        </w:rPr>
        <w:t xml:space="preserve"> </w:t>
      </w:r>
      <w:r w:rsidRPr="00197AD1">
        <w:rPr>
          <w:rFonts w:ascii="Arial" w:hAnsi="Arial" w:cs="Arial"/>
          <w:sz w:val="20"/>
          <w:szCs w:val="20"/>
        </w:rPr>
        <w:t>w</w:t>
      </w:r>
      <w:r w:rsidR="00E34602" w:rsidRPr="00197AD1">
        <w:rPr>
          <w:lang w:eastAsia="en-US"/>
        </w:rPr>
        <w:t xml:space="preserve"> </w:t>
      </w:r>
      <w:r w:rsidR="00E34602" w:rsidRPr="00197AD1">
        <w:rPr>
          <w:rFonts w:ascii="Arial" w:hAnsi="Arial" w:cs="Arial"/>
          <w:sz w:val="20"/>
          <w:szCs w:val="20"/>
          <w:lang w:eastAsia="en-US"/>
        </w:rPr>
        <w:t>Samodzielny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Publiczny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Zakład</w:t>
      </w:r>
      <w:r w:rsidR="000853E6" w:rsidRPr="00197AD1">
        <w:rPr>
          <w:rFonts w:ascii="Arial" w:hAnsi="Arial" w:cs="Arial"/>
          <w:sz w:val="20"/>
          <w:szCs w:val="20"/>
          <w:lang w:eastAsia="en-US"/>
        </w:rPr>
        <w:t>zie</w:t>
      </w:r>
      <w:r w:rsidR="00E34602" w:rsidRPr="00197AD1">
        <w:rPr>
          <w:rFonts w:ascii="Arial" w:hAnsi="Arial" w:cs="Arial"/>
          <w:sz w:val="20"/>
          <w:szCs w:val="20"/>
          <w:lang w:eastAsia="en-US"/>
        </w:rPr>
        <w:t xml:space="preserve"> Opieki Zdrowotnej Uniwersytecka Klinika Stomatologiczna w Krakowie, ul. Montelupich 4, 31-155 Kraków </w:t>
      </w:r>
      <w:r w:rsidR="00E34602" w:rsidRPr="00197AD1">
        <w:rPr>
          <w:rFonts w:ascii="Arial" w:hAnsi="Arial" w:cs="Arial"/>
          <w:b/>
          <w:sz w:val="20"/>
          <w:szCs w:val="20"/>
          <w:lang w:eastAsia="en-US"/>
        </w:rPr>
        <w:t>w pok. nr 48</w:t>
      </w:r>
      <w:r w:rsidR="000853E6" w:rsidRPr="00197AD1">
        <w:rPr>
          <w:rFonts w:ascii="Arial" w:hAnsi="Arial" w:cs="Arial"/>
          <w:b/>
          <w:sz w:val="20"/>
          <w:szCs w:val="20"/>
          <w:lang w:eastAsia="en-US"/>
        </w:rPr>
        <w:t>.</w:t>
      </w:r>
    </w:p>
    <w:p w14:paraId="3D8E7932" w14:textId="77777777" w:rsidR="001C3042" w:rsidRPr="00197AD1" w:rsidRDefault="001C3042" w:rsidP="008852B5">
      <w:pPr>
        <w:numPr>
          <w:ilvl w:val="0"/>
          <w:numId w:val="2"/>
        </w:numPr>
        <w:jc w:val="both"/>
        <w:rPr>
          <w:rFonts w:ascii="Arial" w:hAnsi="Arial" w:cs="Arial"/>
          <w:sz w:val="20"/>
          <w:szCs w:val="20"/>
        </w:rPr>
      </w:pPr>
      <w:r w:rsidRPr="00197AD1">
        <w:rPr>
          <w:rFonts w:ascii="Arial" w:hAnsi="Arial" w:cs="Arial"/>
          <w:sz w:val="20"/>
          <w:szCs w:val="20"/>
        </w:rPr>
        <w:t>Otwarcie ofert nastąpi na zasadach i w trybie art. 86 ust. 2, 3 i 4 ustawy.</w:t>
      </w:r>
    </w:p>
    <w:p w14:paraId="1DCC3C99" w14:textId="77777777" w:rsidR="00DF2F0E" w:rsidRPr="00C43C97" w:rsidRDefault="00DF2F0E" w:rsidP="008852B5">
      <w:pPr>
        <w:numPr>
          <w:ilvl w:val="0"/>
          <w:numId w:val="2"/>
        </w:numPr>
        <w:jc w:val="both"/>
        <w:rPr>
          <w:rFonts w:ascii="Arial" w:hAnsi="Arial" w:cs="Arial"/>
          <w:sz w:val="20"/>
          <w:szCs w:val="20"/>
        </w:rPr>
      </w:pPr>
      <w:r w:rsidRPr="00C43C97">
        <w:rPr>
          <w:rFonts w:ascii="Arial" w:eastAsia="Calibri" w:hAnsi="Arial" w:cs="Arial"/>
          <w:sz w:val="20"/>
          <w:szCs w:val="20"/>
        </w:rPr>
        <w:t xml:space="preserve">Otwarcie ofert następuje poprzez użycie aplikacji do szyfrowania ofert dostępnej na </w:t>
      </w:r>
      <w:proofErr w:type="spellStart"/>
      <w:r w:rsidRPr="00C43C97">
        <w:rPr>
          <w:rFonts w:ascii="Arial" w:eastAsia="Calibri" w:hAnsi="Arial" w:cs="Arial"/>
          <w:sz w:val="20"/>
          <w:szCs w:val="20"/>
        </w:rPr>
        <w:t>miniPortalu</w:t>
      </w:r>
      <w:proofErr w:type="spellEnd"/>
      <w:r w:rsidRPr="00C43C97">
        <w:rPr>
          <w:rFonts w:ascii="Arial" w:eastAsia="Calibri" w:hAnsi="Arial" w:cs="Arial"/>
          <w:sz w:val="20"/>
          <w:szCs w:val="20"/>
        </w:rPr>
        <w:t xml:space="preserve"> </w:t>
      </w:r>
      <w:r w:rsidRPr="00C43C97">
        <w:rPr>
          <w:rFonts w:ascii="Arial" w:eastAsia="Calibri" w:hAnsi="Arial" w:cs="Arial"/>
          <w:sz w:val="20"/>
          <w:szCs w:val="20"/>
        </w:rPr>
        <w:br/>
        <w:t>i dokonywane jest poprzez odszyfrowanie i otwarcie ofert za pomocą klucza prywatnego.</w:t>
      </w:r>
    </w:p>
    <w:p w14:paraId="3F3D6D5C" w14:textId="77777777" w:rsidR="009B4F09" w:rsidRPr="00031D3C" w:rsidRDefault="009B4F09" w:rsidP="008852B5">
      <w:pPr>
        <w:numPr>
          <w:ilvl w:val="0"/>
          <w:numId w:val="2"/>
        </w:numPr>
        <w:jc w:val="both"/>
        <w:rPr>
          <w:rFonts w:ascii="Arial" w:hAnsi="Arial" w:cs="Arial"/>
          <w:sz w:val="20"/>
          <w:szCs w:val="20"/>
        </w:rPr>
      </w:pPr>
      <w:r w:rsidRPr="00031D3C">
        <w:rPr>
          <w:rFonts w:ascii="Arial" w:hAnsi="Arial" w:cs="Arial"/>
          <w:sz w:val="20"/>
          <w:szCs w:val="20"/>
        </w:rPr>
        <w:t>Niezwłocznie po otwarciu ofert Zamawiający zamieści na stronie internetowej, na której była zamieszona siwz wraz z załącznikami, informacje, o których mowa w art. 86 ust. 5 ustawy.</w:t>
      </w:r>
    </w:p>
    <w:p w14:paraId="3299299B" w14:textId="77777777" w:rsidR="00A31891" w:rsidRPr="00031D3C" w:rsidRDefault="00A31891" w:rsidP="008852B5">
      <w:pPr>
        <w:ind w:left="360"/>
        <w:jc w:val="both"/>
        <w:rPr>
          <w:rFonts w:ascii="Arial" w:hAnsi="Arial" w:cs="Arial"/>
          <w:b/>
          <w:sz w:val="20"/>
          <w:szCs w:val="20"/>
          <w:u w:val="single"/>
        </w:rPr>
      </w:pPr>
    </w:p>
    <w:p w14:paraId="38DDE837" w14:textId="77777777" w:rsidR="00E73A78" w:rsidRPr="00031D3C" w:rsidRDefault="001C3042" w:rsidP="008852B5">
      <w:pPr>
        <w:pStyle w:val="Nagwek3"/>
      </w:pPr>
      <w:r w:rsidRPr="00031D3C">
        <w:t>Opis sposobu obliczenia ceny</w:t>
      </w:r>
    </w:p>
    <w:p w14:paraId="342255B5" w14:textId="77777777" w:rsidR="00A90E1C" w:rsidRPr="00031D3C" w:rsidRDefault="002A2D8C" w:rsidP="00EA155C">
      <w:pPr>
        <w:pStyle w:val="Akapitzlist"/>
        <w:numPr>
          <w:ilvl w:val="0"/>
          <w:numId w:val="39"/>
        </w:numPr>
        <w:jc w:val="both"/>
        <w:rPr>
          <w:rFonts w:ascii="Arial" w:hAnsi="Arial" w:cs="Arial"/>
          <w:sz w:val="20"/>
          <w:szCs w:val="20"/>
        </w:rPr>
      </w:pPr>
      <w:r w:rsidRPr="00031D3C">
        <w:rPr>
          <w:rFonts w:ascii="Arial" w:hAnsi="Arial" w:cs="Arial"/>
          <w:sz w:val="20"/>
          <w:szCs w:val="20"/>
        </w:rPr>
        <w:t>Cenę za wykonanie</w:t>
      </w:r>
      <w:r w:rsidR="00A90E1C" w:rsidRPr="00031D3C">
        <w:rPr>
          <w:rFonts w:ascii="Arial" w:hAnsi="Arial" w:cs="Arial"/>
          <w:sz w:val="20"/>
          <w:szCs w:val="20"/>
        </w:rPr>
        <w:t xml:space="preserve"> każdej części</w:t>
      </w:r>
      <w:r w:rsidRPr="00031D3C">
        <w:rPr>
          <w:rFonts w:ascii="Arial" w:hAnsi="Arial" w:cs="Arial"/>
          <w:sz w:val="20"/>
          <w:szCs w:val="20"/>
        </w:rPr>
        <w:t xml:space="preserve"> zamówienia należy </w:t>
      </w:r>
      <w:r w:rsidR="005967EA" w:rsidRPr="00031D3C">
        <w:rPr>
          <w:rFonts w:ascii="Arial" w:hAnsi="Arial" w:cs="Arial"/>
          <w:sz w:val="20"/>
          <w:szCs w:val="20"/>
        </w:rPr>
        <w:t>obliczyć</w:t>
      </w:r>
      <w:r w:rsidR="00A90E1C" w:rsidRPr="00031D3C">
        <w:rPr>
          <w:rFonts w:ascii="Arial" w:hAnsi="Arial" w:cs="Arial"/>
          <w:sz w:val="20"/>
          <w:szCs w:val="20"/>
        </w:rPr>
        <w:t xml:space="preserve"> w oparciu o tabele</w:t>
      </w:r>
      <w:r w:rsidR="005967EA" w:rsidRPr="00031D3C">
        <w:rPr>
          <w:rFonts w:ascii="Arial" w:hAnsi="Arial" w:cs="Arial"/>
          <w:sz w:val="20"/>
          <w:szCs w:val="20"/>
        </w:rPr>
        <w:t xml:space="preserve"> zamieszczon</w:t>
      </w:r>
      <w:r w:rsidR="00A90E1C" w:rsidRPr="00031D3C">
        <w:rPr>
          <w:rFonts w:ascii="Arial" w:hAnsi="Arial" w:cs="Arial"/>
          <w:sz w:val="20"/>
          <w:szCs w:val="20"/>
        </w:rPr>
        <w:t>e</w:t>
      </w:r>
      <w:r w:rsidR="005967EA" w:rsidRPr="00031D3C">
        <w:rPr>
          <w:rFonts w:ascii="Arial" w:hAnsi="Arial" w:cs="Arial"/>
          <w:sz w:val="20"/>
          <w:szCs w:val="20"/>
        </w:rPr>
        <w:t xml:space="preserve"> w Formula</w:t>
      </w:r>
      <w:r w:rsidR="005967EA" w:rsidRPr="0025255D">
        <w:rPr>
          <w:rFonts w:ascii="Arial" w:hAnsi="Arial" w:cs="Arial"/>
          <w:sz w:val="20"/>
          <w:szCs w:val="20"/>
        </w:rPr>
        <w:t xml:space="preserve">rzu cenowym (zał. </w:t>
      </w:r>
      <w:r w:rsidR="005967EA" w:rsidRPr="00031D3C">
        <w:rPr>
          <w:rFonts w:ascii="Arial" w:hAnsi="Arial" w:cs="Arial"/>
          <w:sz w:val="20"/>
          <w:szCs w:val="20"/>
        </w:rPr>
        <w:t>1a</w:t>
      </w:r>
      <w:r w:rsidR="00746E19" w:rsidRPr="00031D3C">
        <w:rPr>
          <w:rFonts w:ascii="Arial" w:hAnsi="Arial" w:cs="Arial"/>
          <w:sz w:val="20"/>
          <w:szCs w:val="20"/>
        </w:rPr>
        <w:t xml:space="preserve"> i 1b</w:t>
      </w:r>
      <w:r w:rsidR="005967EA" w:rsidRPr="00031D3C">
        <w:rPr>
          <w:rFonts w:ascii="Arial" w:hAnsi="Arial" w:cs="Arial"/>
          <w:sz w:val="20"/>
          <w:szCs w:val="20"/>
        </w:rPr>
        <w:t xml:space="preserve"> do siwz).</w:t>
      </w:r>
      <w:r w:rsidR="00603783" w:rsidRPr="00031D3C">
        <w:rPr>
          <w:rFonts w:ascii="Arial" w:hAnsi="Arial" w:cs="Arial"/>
          <w:sz w:val="20"/>
          <w:szCs w:val="20"/>
        </w:rPr>
        <w:t xml:space="preserve"> </w:t>
      </w:r>
      <w:r w:rsidR="005967EA" w:rsidRPr="00031D3C">
        <w:rPr>
          <w:rFonts w:ascii="Arial" w:hAnsi="Arial" w:cs="Arial"/>
          <w:sz w:val="20"/>
          <w:szCs w:val="20"/>
        </w:rPr>
        <w:t xml:space="preserve">Wykonawca w celu obliczenia ceny wykonania zamówienia jest zobowiązany obliczyć i podać </w:t>
      </w:r>
      <w:r w:rsidR="00603783" w:rsidRPr="00031D3C">
        <w:rPr>
          <w:rFonts w:ascii="Arial" w:hAnsi="Arial" w:cs="Arial"/>
          <w:sz w:val="20"/>
          <w:szCs w:val="20"/>
        </w:rPr>
        <w:t xml:space="preserve">cenę jednostkową </w:t>
      </w:r>
      <w:r w:rsidR="0025255D" w:rsidRPr="00031D3C">
        <w:rPr>
          <w:rFonts w:ascii="Arial" w:hAnsi="Arial" w:cs="Arial"/>
          <w:sz w:val="20"/>
          <w:szCs w:val="20"/>
        </w:rPr>
        <w:t xml:space="preserve">netto, którą należy pomnożyć przez wskazaną ilość a następnie w oparciu o prawidłowo podaną stawkę podatku VAT obliczyć cenę jednostkową brutto i kolejno mnożąc ją przez wskazaną ilość obliczyć wartość brutto dla każdej pozycji. </w:t>
      </w:r>
      <w:r w:rsidR="00603783" w:rsidRPr="00031D3C">
        <w:rPr>
          <w:rFonts w:ascii="Arial" w:hAnsi="Arial" w:cs="Arial"/>
          <w:sz w:val="20"/>
          <w:szCs w:val="20"/>
        </w:rPr>
        <w:t xml:space="preserve">Następnie </w:t>
      </w:r>
      <w:r w:rsidR="00A90E1C" w:rsidRPr="00031D3C">
        <w:rPr>
          <w:rFonts w:ascii="Arial" w:hAnsi="Arial" w:cs="Arial"/>
          <w:sz w:val="20"/>
          <w:szCs w:val="20"/>
        </w:rPr>
        <w:t>winien</w:t>
      </w:r>
      <w:r w:rsidR="00603783" w:rsidRPr="00031D3C">
        <w:rPr>
          <w:rFonts w:ascii="Arial" w:hAnsi="Arial" w:cs="Arial"/>
          <w:sz w:val="20"/>
          <w:szCs w:val="20"/>
        </w:rPr>
        <w:t xml:space="preserve"> </w:t>
      </w:r>
      <w:r w:rsidR="006D1A60" w:rsidRPr="00031D3C">
        <w:rPr>
          <w:rFonts w:ascii="Arial" w:hAnsi="Arial" w:cs="Arial"/>
          <w:sz w:val="20"/>
          <w:szCs w:val="20"/>
        </w:rPr>
        <w:t>zsumować wszystkie wartości brutto</w:t>
      </w:r>
      <w:r w:rsidR="00A90E1C" w:rsidRPr="00031D3C">
        <w:rPr>
          <w:rFonts w:ascii="Arial" w:hAnsi="Arial" w:cs="Arial"/>
          <w:sz w:val="20"/>
          <w:szCs w:val="20"/>
        </w:rPr>
        <w:t xml:space="preserve">. </w:t>
      </w:r>
    </w:p>
    <w:p w14:paraId="243EBE6C" w14:textId="77777777" w:rsidR="002A2D8C" w:rsidRPr="00031D3C" w:rsidRDefault="002A2D8C" w:rsidP="008852B5">
      <w:pPr>
        <w:pStyle w:val="Akapitzlist"/>
        <w:numPr>
          <w:ilvl w:val="0"/>
          <w:numId w:val="39"/>
        </w:numPr>
        <w:jc w:val="both"/>
        <w:rPr>
          <w:rFonts w:ascii="Arial" w:hAnsi="Arial" w:cs="Arial"/>
          <w:sz w:val="20"/>
          <w:szCs w:val="20"/>
        </w:rPr>
      </w:pPr>
      <w:r w:rsidRPr="00031D3C">
        <w:rPr>
          <w:rFonts w:ascii="Arial" w:hAnsi="Arial" w:cs="Arial"/>
          <w:sz w:val="20"/>
          <w:szCs w:val="20"/>
        </w:rPr>
        <w:t>Suma wartości brutto stanowić będzie maksymalną cenę oferty brutto, którą należy wpisać</w:t>
      </w:r>
      <w:r w:rsidR="007F3A30" w:rsidRPr="00031D3C">
        <w:rPr>
          <w:rFonts w:ascii="Arial" w:hAnsi="Arial" w:cs="Arial"/>
          <w:sz w:val="20"/>
          <w:szCs w:val="20"/>
        </w:rPr>
        <w:t>, odpowiednio dla każdej części,</w:t>
      </w:r>
      <w:r w:rsidRPr="00031D3C">
        <w:rPr>
          <w:rFonts w:ascii="Arial" w:hAnsi="Arial" w:cs="Arial"/>
          <w:sz w:val="20"/>
          <w:szCs w:val="20"/>
        </w:rPr>
        <w:t xml:space="preserve"> w </w:t>
      </w:r>
      <w:r w:rsidR="00DE5BB1" w:rsidRPr="00031D3C">
        <w:rPr>
          <w:rFonts w:ascii="Arial" w:hAnsi="Arial" w:cs="Arial"/>
          <w:sz w:val="20"/>
          <w:szCs w:val="20"/>
        </w:rPr>
        <w:t>F</w:t>
      </w:r>
      <w:r w:rsidRPr="00031D3C">
        <w:rPr>
          <w:rFonts w:ascii="Arial" w:hAnsi="Arial" w:cs="Arial"/>
          <w:sz w:val="20"/>
          <w:szCs w:val="20"/>
        </w:rPr>
        <w:t xml:space="preserve">ormularzu oferty </w:t>
      </w:r>
      <w:r w:rsidR="00DE5BB1" w:rsidRPr="00031D3C">
        <w:rPr>
          <w:rFonts w:ascii="Arial" w:hAnsi="Arial" w:cs="Arial"/>
          <w:sz w:val="20"/>
          <w:szCs w:val="20"/>
        </w:rPr>
        <w:t xml:space="preserve">w </w:t>
      </w:r>
      <w:r w:rsidRPr="00031D3C">
        <w:rPr>
          <w:rFonts w:ascii="Arial" w:hAnsi="Arial" w:cs="Arial"/>
          <w:sz w:val="20"/>
          <w:szCs w:val="20"/>
        </w:rPr>
        <w:t xml:space="preserve">pkt </w:t>
      </w:r>
      <w:r w:rsidR="00CF7EF9" w:rsidRPr="00031D3C">
        <w:rPr>
          <w:rFonts w:ascii="Arial" w:hAnsi="Arial" w:cs="Arial"/>
          <w:sz w:val="20"/>
          <w:szCs w:val="20"/>
        </w:rPr>
        <w:t>2</w:t>
      </w:r>
      <w:r w:rsidRPr="00031D3C">
        <w:rPr>
          <w:rFonts w:ascii="Arial" w:hAnsi="Arial" w:cs="Arial"/>
          <w:sz w:val="20"/>
          <w:szCs w:val="20"/>
        </w:rPr>
        <w:t xml:space="preserve"> (zał</w:t>
      </w:r>
      <w:r w:rsidR="007B78AC" w:rsidRPr="00031D3C">
        <w:rPr>
          <w:rFonts w:ascii="Arial" w:hAnsi="Arial" w:cs="Arial"/>
          <w:sz w:val="20"/>
          <w:szCs w:val="20"/>
        </w:rPr>
        <w:t xml:space="preserve">. </w:t>
      </w:r>
      <w:r w:rsidRPr="00031D3C">
        <w:rPr>
          <w:rFonts w:ascii="Arial" w:hAnsi="Arial" w:cs="Arial"/>
          <w:sz w:val="20"/>
          <w:szCs w:val="20"/>
        </w:rPr>
        <w:t>nr 1 do siwz).</w:t>
      </w:r>
    </w:p>
    <w:p w14:paraId="161BFB85" w14:textId="77777777" w:rsidR="00BC4CBD" w:rsidRPr="00031D3C" w:rsidRDefault="00BC4CBD" w:rsidP="008852B5">
      <w:pPr>
        <w:pStyle w:val="Akapitzlist"/>
        <w:numPr>
          <w:ilvl w:val="0"/>
          <w:numId w:val="39"/>
        </w:numPr>
        <w:jc w:val="both"/>
        <w:rPr>
          <w:rFonts w:ascii="Arial" w:hAnsi="Arial" w:cs="Arial"/>
          <w:sz w:val="20"/>
          <w:szCs w:val="20"/>
        </w:rPr>
      </w:pPr>
      <w:r w:rsidRPr="00031D3C">
        <w:rPr>
          <w:rFonts w:ascii="Arial" w:hAnsi="Arial" w:cs="Arial"/>
          <w:sz w:val="20"/>
          <w:szCs w:val="20"/>
        </w:rPr>
        <w:t xml:space="preserve">Ostateczne należne wynagrodzenie </w:t>
      </w:r>
      <w:r w:rsidRPr="00625969">
        <w:rPr>
          <w:rFonts w:ascii="Arial" w:hAnsi="Arial" w:cs="Arial"/>
          <w:sz w:val="20"/>
          <w:szCs w:val="20"/>
        </w:rPr>
        <w:t xml:space="preserve">Wykonawcy za wykonanie przedmiotu umowy będzie zależeć od liczby faktycznie dostarczonych </w:t>
      </w:r>
      <w:r w:rsidR="00A90E1C" w:rsidRPr="00625969">
        <w:rPr>
          <w:rFonts w:ascii="Arial" w:hAnsi="Arial" w:cs="Arial"/>
          <w:sz w:val="20"/>
          <w:szCs w:val="20"/>
        </w:rPr>
        <w:t>produktów</w:t>
      </w:r>
      <w:r w:rsidRPr="00625969">
        <w:rPr>
          <w:rFonts w:ascii="Arial" w:hAnsi="Arial" w:cs="Arial"/>
          <w:sz w:val="20"/>
          <w:szCs w:val="20"/>
        </w:rPr>
        <w:t xml:space="preserve">, wyliczone na podstawie </w:t>
      </w:r>
      <w:r w:rsidR="00603783" w:rsidRPr="00625969">
        <w:rPr>
          <w:rFonts w:ascii="Arial" w:hAnsi="Arial" w:cs="Arial"/>
          <w:sz w:val="20"/>
          <w:szCs w:val="20"/>
        </w:rPr>
        <w:t>Formularza cenowego</w:t>
      </w:r>
      <w:r w:rsidRPr="00625969">
        <w:rPr>
          <w:rFonts w:ascii="Arial" w:hAnsi="Arial" w:cs="Arial"/>
          <w:sz w:val="20"/>
          <w:szCs w:val="20"/>
        </w:rPr>
        <w:t>, które stanowi załączn</w:t>
      </w:r>
      <w:r w:rsidRPr="00031D3C">
        <w:rPr>
          <w:rFonts w:ascii="Arial" w:hAnsi="Arial" w:cs="Arial"/>
          <w:sz w:val="20"/>
          <w:szCs w:val="20"/>
        </w:rPr>
        <w:t>ik nr 1a do siwz.</w:t>
      </w:r>
      <w:r w:rsidRPr="00031D3C">
        <w:rPr>
          <w:rFonts w:ascii="Arial" w:hAnsi="Arial" w:cs="Arial"/>
        </w:rPr>
        <w:t xml:space="preserve">  </w:t>
      </w:r>
    </w:p>
    <w:p w14:paraId="4A8CDF54" w14:textId="77777777" w:rsidR="007275EF" w:rsidRPr="00031D3C" w:rsidRDefault="007275EF" w:rsidP="008852B5">
      <w:pPr>
        <w:pStyle w:val="Akapitzlist"/>
        <w:numPr>
          <w:ilvl w:val="0"/>
          <w:numId w:val="39"/>
        </w:numPr>
        <w:jc w:val="both"/>
        <w:rPr>
          <w:rFonts w:ascii="Arial" w:hAnsi="Arial" w:cs="Arial"/>
          <w:sz w:val="20"/>
          <w:szCs w:val="20"/>
        </w:rPr>
      </w:pPr>
      <w:r w:rsidRPr="00031D3C">
        <w:rPr>
          <w:rFonts w:ascii="Arial" w:hAnsi="Arial" w:cs="Arial"/>
          <w:sz w:val="20"/>
          <w:szCs w:val="20"/>
        </w:rPr>
        <w:t>Ilości podane w załączniku nr 1a/1b do siwz, mogą ulec modyfikacjom w trakcie obowiązywania umowy w przypadku zmniejszenia lub zwiększenia ilości pacjentów, jednak nie więcej niż do 10 % podanych ilości. Powyższe uprawnienie Zamawiającego nie stanowi zamiany umowy na podstawie art. 144 ust. 1 ustawy PZP.</w:t>
      </w:r>
    </w:p>
    <w:p w14:paraId="19607455" w14:textId="77777777" w:rsidR="00A90E1C" w:rsidRPr="00A90E1C" w:rsidRDefault="00BC4CBD" w:rsidP="008852B5">
      <w:pPr>
        <w:pStyle w:val="Akapitzlist"/>
        <w:numPr>
          <w:ilvl w:val="0"/>
          <w:numId w:val="39"/>
        </w:numPr>
        <w:jc w:val="both"/>
        <w:rPr>
          <w:rFonts w:ascii="Arial" w:hAnsi="Arial" w:cs="Arial"/>
          <w:sz w:val="20"/>
          <w:szCs w:val="20"/>
        </w:rPr>
      </w:pPr>
      <w:r w:rsidRPr="00A90E1C">
        <w:rPr>
          <w:rFonts w:ascii="Arial" w:hAnsi="Arial" w:cs="Arial"/>
          <w:bCs/>
          <w:sz w:val="20"/>
          <w:szCs w:val="20"/>
        </w:rPr>
        <w:t>Wykonawcy zobowiązani są do bardzo starannego zapoznania się z przedmiotem zamówienia, warunkami wykonania i wszystkimi czynnikami mogącym</w:t>
      </w:r>
      <w:r w:rsidR="00A90E1C" w:rsidRPr="00A90E1C">
        <w:rPr>
          <w:rFonts w:ascii="Arial" w:hAnsi="Arial" w:cs="Arial"/>
          <w:bCs/>
          <w:sz w:val="20"/>
          <w:szCs w:val="20"/>
        </w:rPr>
        <w:t xml:space="preserve">i mieć wpływ na cenę zamówienia, o </w:t>
      </w:r>
      <w:r w:rsidR="00A90E1C" w:rsidRPr="00A90E1C">
        <w:rPr>
          <w:rFonts w:ascii="Arial" w:hAnsi="Arial" w:cs="Arial"/>
          <w:sz w:val="20"/>
          <w:szCs w:val="20"/>
        </w:rPr>
        <w:t xml:space="preserve">których mowa we wzorze umowy oraz </w:t>
      </w:r>
      <w:r w:rsidR="00A90E1C" w:rsidRPr="00A90E1C">
        <w:rPr>
          <w:rFonts w:ascii="Arial" w:hAnsi="Arial" w:cs="Arial"/>
          <w:bCs/>
          <w:sz w:val="20"/>
          <w:szCs w:val="20"/>
        </w:rPr>
        <w:t>Szczegółowym Opisie Przedmiotu Zamówienia</w:t>
      </w:r>
      <w:r w:rsidR="00A90E1C" w:rsidRPr="00A90E1C">
        <w:rPr>
          <w:rFonts w:ascii="Arial" w:hAnsi="Arial" w:cs="Arial"/>
          <w:sz w:val="20"/>
          <w:szCs w:val="20"/>
        </w:rPr>
        <w:t xml:space="preserve"> </w:t>
      </w:r>
      <w:r w:rsidR="00A90E1C" w:rsidRPr="00A90E1C">
        <w:rPr>
          <w:rFonts w:ascii="Arial" w:hAnsi="Arial" w:cs="Arial"/>
          <w:sz w:val="20"/>
          <w:szCs w:val="20"/>
        </w:rPr>
        <w:br/>
        <w:t>w tym cła, podatki i inne opłaty. Wykonawcy zobowiązani są do bardzo starannego zapoznania się z przedmiotem zamówienia, warunkami wykonania i wszystkimi czynnikami mogącymi mieć wpływ na cenę zamówienia.</w:t>
      </w:r>
    </w:p>
    <w:p w14:paraId="245B9A0D" w14:textId="77777777" w:rsidR="00E73A78" w:rsidRPr="00A90E1C" w:rsidRDefault="00CA69EA" w:rsidP="008852B5">
      <w:pPr>
        <w:pStyle w:val="Akapitzlist"/>
        <w:numPr>
          <w:ilvl w:val="0"/>
          <w:numId w:val="39"/>
        </w:numPr>
        <w:jc w:val="both"/>
        <w:rPr>
          <w:rFonts w:ascii="Arial" w:hAnsi="Arial" w:cs="Arial"/>
          <w:sz w:val="20"/>
          <w:szCs w:val="20"/>
        </w:rPr>
      </w:pPr>
      <w:r w:rsidRPr="00A90E1C">
        <w:rPr>
          <w:rFonts w:ascii="Arial" w:hAnsi="Arial" w:cs="Arial"/>
          <w:sz w:val="20"/>
          <w:szCs w:val="20"/>
        </w:rPr>
        <w:t>Cena winna być podana w złotych polskich, do dwóch miejsc po przecinku.</w:t>
      </w:r>
    </w:p>
    <w:p w14:paraId="6931AEE6" w14:textId="77777777" w:rsidR="00973F96" w:rsidRPr="00C43C97" w:rsidRDefault="00973F96" w:rsidP="008852B5">
      <w:pPr>
        <w:pStyle w:val="Akapitzlist"/>
        <w:ind w:left="360"/>
        <w:jc w:val="both"/>
        <w:rPr>
          <w:rFonts w:ascii="Arial" w:hAnsi="Arial" w:cs="Arial"/>
          <w:b/>
          <w:sz w:val="20"/>
          <w:szCs w:val="20"/>
          <w:u w:val="single"/>
        </w:rPr>
      </w:pPr>
    </w:p>
    <w:p w14:paraId="320FA704" w14:textId="77777777" w:rsidR="00BC31CD" w:rsidRPr="00C43C97" w:rsidRDefault="00BC31CD" w:rsidP="008852B5">
      <w:pPr>
        <w:pStyle w:val="Nagwek3"/>
      </w:pPr>
      <w:r w:rsidRPr="00C43C97">
        <w:t>Opis kryteriów, którymi zamawiający będzie się kierował przy wyborze oferty, wraz z podaniem znaczenia wag tych kryteriów i sposobu oceny ofert</w:t>
      </w:r>
    </w:p>
    <w:p w14:paraId="1D8708CA" w14:textId="77777777" w:rsidR="0043450D" w:rsidRPr="00C43C97" w:rsidRDefault="0043450D" w:rsidP="008852B5">
      <w:pPr>
        <w:pStyle w:val="Akapitzlist"/>
        <w:numPr>
          <w:ilvl w:val="0"/>
          <w:numId w:val="27"/>
        </w:numPr>
        <w:ind w:left="426" w:hanging="426"/>
        <w:jc w:val="both"/>
        <w:rPr>
          <w:rFonts w:ascii="Arial" w:hAnsi="Arial"/>
          <w:sz w:val="20"/>
          <w:szCs w:val="20"/>
        </w:rPr>
      </w:pPr>
      <w:r w:rsidRPr="00C43C97">
        <w:rPr>
          <w:rFonts w:ascii="Arial" w:hAnsi="Arial"/>
          <w:sz w:val="20"/>
          <w:szCs w:val="20"/>
        </w:rPr>
        <w:t>Oferty</w:t>
      </w:r>
      <w:r w:rsidR="000853E6">
        <w:rPr>
          <w:rFonts w:ascii="Arial" w:hAnsi="Arial"/>
          <w:sz w:val="20"/>
          <w:szCs w:val="20"/>
        </w:rPr>
        <w:t>, w każdej części zamówienia,</w:t>
      </w:r>
      <w:r w:rsidRPr="00C43C97">
        <w:rPr>
          <w:rFonts w:ascii="Arial" w:hAnsi="Arial"/>
          <w:sz w:val="20"/>
          <w:szCs w:val="20"/>
        </w:rPr>
        <w:t xml:space="preserve"> będą oceniane według poniższych kryteriów:</w:t>
      </w:r>
    </w:p>
    <w:p w14:paraId="6068FA08" w14:textId="77777777" w:rsidR="003E1BC8" w:rsidRPr="00C43C97" w:rsidRDefault="003E1BC8" w:rsidP="008852B5">
      <w:pPr>
        <w:jc w:val="both"/>
        <w:rPr>
          <w:rFonts w:ascii="Arial" w:hAnsi="Arial"/>
          <w:sz w:val="20"/>
          <w:szCs w:val="20"/>
        </w:rPr>
      </w:pPr>
    </w:p>
    <w:tbl>
      <w:tblPr>
        <w:tblW w:w="784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524"/>
        <w:gridCol w:w="6044"/>
        <w:gridCol w:w="1273"/>
      </w:tblGrid>
      <w:tr w:rsidR="00C43C97" w:rsidRPr="00C43C97" w14:paraId="6507124A" w14:textId="77777777" w:rsidTr="00CB2458">
        <w:trPr>
          <w:trHeight w:val="417"/>
          <w:tblHeader/>
          <w:jc w:val="center"/>
        </w:trPr>
        <w:tc>
          <w:tcPr>
            <w:tcW w:w="524" w:type="dxa"/>
            <w:shd w:val="clear" w:color="auto" w:fill="FFFFFF"/>
            <w:vAlign w:val="center"/>
          </w:tcPr>
          <w:p w14:paraId="364CFE24"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Lp.</w:t>
            </w:r>
          </w:p>
        </w:tc>
        <w:tc>
          <w:tcPr>
            <w:tcW w:w="6044" w:type="dxa"/>
            <w:shd w:val="clear" w:color="auto" w:fill="FFFFFF"/>
            <w:vAlign w:val="center"/>
          </w:tcPr>
          <w:p w14:paraId="42BE80DF"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Kryterium</w:t>
            </w:r>
          </w:p>
        </w:tc>
        <w:tc>
          <w:tcPr>
            <w:tcW w:w="1273" w:type="dxa"/>
            <w:shd w:val="clear" w:color="auto" w:fill="FFFFFF"/>
            <w:vAlign w:val="center"/>
          </w:tcPr>
          <w:p w14:paraId="2162C407"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Waga (pkt)</w:t>
            </w:r>
          </w:p>
        </w:tc>
      </w:tr>
      <w:tr w:rsidR="00C43C97" w:rsidRPr="00C43C97" w14:paraId="58236ADA" w14:textId="77777777" w:rsidTr="00CF7EF9">
        <w:trPr>
          <w:trHeight w:val="417"/>
          <w:jc w:val="center"/>
        </w:trPr>
        <w:tc>
          <w:tcPr>
            <w:tcW w:w="524" w:type="dxa"/>
            <w:shd w:val="clear" w:color="auto" w:fill="FFFFFF"/>
            <w:vAlign w:val="center"/>
          </w:tcPr>
          <w:p w14:paraId="5B55813D" w14:textId="77777777" w:rsidR="0093797E" w:rsidRPr="00C43C97" w:rsidRDefault="0093797E" w:rsidP="008852B5">
            <w:pPr>
              <w:widowControl w:val="0"/>
              <w:numPr>
                <w:ilvl w:val="0"/>
                <w:numId w:val="17"/>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7A4BF1A0" w14:textId="77777777" w:rsidR="0093797E" w:rsidRPr="00C43C97" w:rsidRDefault="0093797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 xml:space="preserve">Cena </w:t>
            </w:r>
            <w:r w:rsidR="0072152C" w:rsidRPr="00C43C97">
              <w:rPr>
                <w:rFonts w:ascii="Arial" w:hAnsi="Arial" w:cs="Arial"/>
                <w:sz w:val="20"/>
                <w:szCs w:val="20"/>
                <w:lang w:eastAsia="pl-PL"/>
              </w:rPr>
              <w:t xml:space="preserve">brutto </w:t>
            </w:r>
            <w:r w:rsidRPr="00C43C97">
              <w:rPr>
                <w:rFonts w:ascii="Arial" w:hAnsi="Arial" w:cs="Arial"/>
                <w:sz w:val="20"/>
                <w:szCs w:val="20"/>
                <w:lang w:eastAsia="pl-PL"/>
              </w:rPr>
              <w:t>wykonani</w:t>
            </w:r>
            <w:r w:rsidR="00CA277C" w:rsidRPr="00C43C97">
              <w:rPr>
                <w:rFonts w:ascii="Arial" w:hAnsi="Arial" w:cs="Arial"/>
                <w:sz w:val="20"/>
                <w:szCs w:val="20"/>
                <w:lang w:eastAsia="pl-PL"/>
              </w:rPr>
              <w:t xml:space="preserve">a </w:t>
            </w:r>
            <w:r w:rsidRPr="00C43C97">
              <w:rPr>
                <w:rFonts w:ascii="Arial" w:hAnsi="Arial" w:cs="Arial"/>
                <w:sz w:val="20"/>
                <w:szCs w:val="20"/>
                <w:lang w:eastAsia="pl-PL"/>
              </w:rPr>
              <w:t>zamówienia</w:t>
            </w:r>
          </w:p>
        </w:tc>
        <w:tc>
          <w:tcPr>
            <w:tcW w:w="1273" w:type="dxa"/>
            <w:shd w:val="clear" w:color="auto" w:fill="FFFFFF"/>
            <w:vAlign w:val="center"/>
          </w:tcPr>
          <w:p w14:paraId="4E81799D" w14:textId="77777777" w:rsidR="0093797E" w:rsidRPr="00C43C97" w:rsidRDefault="009746D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60</w:t>
            </w:r>
          </w:p>
        </w:tc>
      </w:tr>
      <w:tr w:rsidR="000853E6" w:rsidRPr="00C43C97" w14:paraId="38A619E4" w14:textId="77777777" w:rsidTr="000853E6">
        <w:trPr>
          <w:trHeight w:val="417"/>
          <w:jc w:val="center"/>
        </w:trPr>
        <w:tc>
          <w:tcPr>
            <w:tcW w:w="524" w:type="dxa"/>
            <w:shd w:val="clear" w:color="auto" w:fill="FFFFFF"/>
            <w:vAlign w:val="center"/>
          </w:tcPr>
          <w:p w14:paraId="61C71FD5" w14:textId="77777777" w:rsidR="000853E6" w:rsidRPr="00C43C97" w:rsidRDefault="000853E6" w:rsidP="008852B5">
            <w:pPr>
              <w:widowControl w:val="0"/>
              <w:numPr>
                <w:ilvl w:val="0"/>
                <w:numId w:val="17"/>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2F1D2B23"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sidRPr="000853E6">
              <w:rPr>
                <w:rFonts w:ascii="Arial" w:hAnsi="Arial" w:cs="Arial"/>
                <w:sz w:val="20"/>
                <w:szCs w:val="20"/>
              </w:rPr>
              <w:t>Termin dostawy</w:t>
            </w:r>
          </w:p>
        </w:tc>
        <w:tc>
          <w:tcPr>
            <w:tcW w:w="1273" w:type="dxa"/>
            <w:shd w:val="clear" w:color="auto" w:fill="FFFFFF"/>
            <w:vAlign w:val="center"/>
          </w:tcPr>
          <w:p w14:paraId="0D0CA1C1"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Pr>
                <w:rFonts w:ascii="Arial" w:hAnsi="Arial" w:cs="Arial"/>
                <w:sz w:val="20"/>
                <w:szCs w:val="20"/>
              </w:rPr>
              <w:t>40</w:t>
            </w:r>
          </w:p>
        </w:tc>
      </w:tr>
    </w:tbl>
    <w:p w14:paraId="573C232F" w14:textId="77777777" w:rsidR="00DE34CC" w:rsidRPr="00C43C97" w:rsidRDefault="00DE34CC" w:rsidP="008852B5">
      <w:pPr>
        <w:ind w:left="426"/>
        <w:jc w:val="both"/>
        <w:rPr>
          <w:rFonts w:ascii="Arial" w:hAnsi="Arial" w:cs="Arial"/>
          <w:sz w:val="20"/>
          <w:szCs w:val="20"/>
        </w:rPr>
      </w:pPr>
      <w:r w:rsidRPr="00C43C97">
        <w:rPr>
          <w:rFonts w:ascii="Arial" w:hAnsi="Arial" w:cs="Arial"/>
          <w:sz w:val="20"/>
          <w:szCs w:val="20"/>
        </w:rPr>
        <w:t>Sposób oceny ofert:</w:t>
      </w:r>
    </w:p>
    <w:p w14:paraId="391E965F" w14:textId="77777777" w:rsidR="00DE34CC" w:rsidRPr="00C43C97" w:rsidRDefault="00DE34CC" w:rsidP="008852B5">
      <w:pPr>
        <w:pStyle w:val="Akapitzlist"/>
        <w:numPr>
          <w:ilvl w:val="0"/>
          <w:numId w:val="18"/>
        </w:numPr>
        <w:ind w:left="284" w:firstLine="0"/>
        <w:contextualSpacing/>
        <w:jc w:val="both"/>
        <w:rPr>
          <w:rFonts w:ascii="Arial" w:hAnsi="Arial" w:cs="Arial"/>
          <w:sz w:val="20"/>
          <w:szCs w:val="20"/>
        </w:rPr>
      </w:pPr>
      <w:r w:rsidRPr="00C43C97">
        <w:rPr>
          <w:rFonts w:ascii="Arial" w:hAnsi="Arial" w:cs="Arial"/>
          <w:sz w:val="20"/>
          <w:szCs w:val="20"/>
        </w:rPr>
        <w:lastRenderedPageBreak/>
        <w:t>Ocena ofert w kryterium „</w:t>
      </w:r>
      <w:r w:rsidRPr="00C43C97">
        <w:rPr>
          <w:rFonts w:ascii="Arial" w:hAnsi="Arial" w:cs="Arial"/>
          <w:b/>
          <w:sz w:val="20"/>
          <w:szCs w:val="20"/>
        </w:rPr>
        <w:t xml:space="preserve">Cena </w:t>
      </w:r>
      <w:r w:rsidR="0072152C" w:rsidRPr="00C43C97">
        <w:rPr>
          <w:rFonts w:ascii="Arial" w:hAnsi="Arial" w:cs="Arial"/>
          <w:b/>
          <w:sz w:val="20"/>
          <w:szCs w:val="20"/>
        </w:rPr>
        <w:t xml:space="preserve">brutto </w:t>
      </w:r>
      <w:r w:rsidRPr="00C43C97">
        <w:rPr>
          <w:rFonts w:ascii="Arial" w:hAnsi="Arial" w:cs="Arial"/>
          <w:b/>
          <w:sz w:val="20"/>
          <w:szCs w:val="20"/>
        </w:rPr>
        <w:t>wykonani</w:t>
      </w:r>
      <w:r w:rsidR="00CA277C" w:rsidRPr="00C43C97">
        <w:rPr>
          <w:rFonts w:ascii="Arial" w:hAnsi="Arial" w:cs="Arial"/>
          <w:b/>
          <w:sz w:val="20"/>
          <w:szCs w:val="20"/>
        </w:rPr>
        <w:t>a</w:t>
      </w:r>
      <w:r w:rsidRPr="00C43C97">
        <w:rPr>
          <w:rFonts w:ascii="Arial" w:hAnsi="Arial" w:cs="Arial"/>
          <w:b/>
          <w:sz w:val="20"/>
          <w:szCs w:val="20"/>
        </w:rPr>
        <w:t xml:space="preserve"> zamówienia”</w:t>
      </w:r>
      <w:r w:rsidRPr="00C43C97">
        <w:rPr>
          <w:rFonts w:ascii="Arial" w:hAnsi="Arial" w:cs="Arial"/>
          <w:sz w:val="20"/>
          <w:szCs w:val="20"/>
        </w:rPr>
        <w:t xml:space="preserve"> zostanie dokonana według wzoru:</w:t>
      </w:r>
    </w:p>
    <w:p w14:paraId="657B7B3F" w14:textId="77777777" w:rsidR="009746DE" w:rsidRPr="00C43C97" w:rsidRDefault="009746DE" w:rsidP="008852B5">
      <w:pPr>
        <w:pStyle w:val="Akapitzlist"/>
        <w:ind w:left="709"/>
        <w:contextualSpacing/>
        <w:jc w:val="both"/>
        <w:rPr>
          <w:rFonts w:ascii="Arial" w:hAnsi="Arial" w:cs="Arial"/>
          <w:sz w:val="14"/>
          <w:szCs w:val="20"/>
        </w:rPr>
      </w:pPr>
    </w:p>
    <w:tbl>
      <w:tblPr>
        <w:tblW w:w="0" w:type="auto"/>
        <w:jc w:val="center"/>
        <w:tblLook w:val="04A0" w:firstRow="1" w:lastRow="0" w:firstColumn="1" w:lastColumn="0" w:noHBand="0" w:noVBand="1"/>
      </w:tblPr>
      <w:tblGrid>
        <w:gridCol w:w="895"/>
        <w:gridCol w:w="4309"/>
        <w:gridCol w:w="977"/>
      </w:tblGrid>
      <w:tr w:rsidR="00C43C97" w:rsidRPr="00C43C97" w14:paraId="0310D6AC" w14:textId="77777777" w:rsidTr="0034785C">
        <w:trPr>
          <w:trHeight w:val="337"/>
          <w:jc w:val="center"/>
        </w:trPr>
        <w:tc>
          <w:tcPr>
            <w:tcW w:w="895" w:type="dxa"/>
            <w:vMerge w:val="restart"/>
            <w:shd w:val="clear" w:color="auto" w:fill="auto"/>
            <w:vAlign w:val="center"/>
          </w:tcPr>
          <w:p w14:paraId="4D341DB1"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Cena =</w:t>
            </w:r>
          </w:p>
        </w:tc>
        <w:tc>
          <w:tcPr>
            <w:tcW w:w="4309" w:type="dxa"/>
            <w:tcBorders>
              <w:bottom w:val="single" w:sz="2" w:space="0" w:color="808080"/>
            </w:tcBorders>
            <w:shd w:val="clear" w:color="auto" w:fill="auto"/>
            <w:vAlign w:val="center"/>
          </w:tcPr>
          <w:p w14:paraId="6363E82A"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Najniższa cena brutto</w:t>
            </w:r>
          </w:p>
          <w:p w14:paraId="0ACE7D6F"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oferty spośród ofert niepodlegających odrzuceniu</w:t>
            </w:r>
          </w:p>
        </w:tc>
        <w:tc>
          <w:tcPr>
            <w:tcW w:w="977" w:type="dxa"/>
            <w:vMerge w:val="restart"/>
            <w:shd w:val="clear" w:color="auto" w:fill="auto"/>
            <w:vAlign w:val="center"/>
          </w:tcPr>
          <w:p w14:paraId="2EAECD90"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 xml:space="preserve">x </w:t>
            </w:r>
            <w:r w:rsidR="00A5074B" w:rsidRPr="00C43C97">
              <w:rPr>
                <w:rFonts w:ascii="Arial" w:hAnsi="Arial" w:cs="Arial"/>
                <w:sz w:val="20"/>
                <w:szCs w:val="20"/>
                <w:lang w:eastAsia="pl-PL"/>
              </w:rPr>
              <w:t>60</w:t>
            </w:r>
            <w:r w:rsidRPr="00C43C97">
              <w:rPr>
                <w:rFonts w:ascii="Arial" w:hAnsi="Arial" w:cs="Arial"/>
                <w:sz w:val="20"/>
                <w:szCs w:val="20"/>
                <w:lang w:eastAsia="pl-PL"/>
              </w:rPr>
              <w:t xml:space="preserve"> pkt</w:t>
            </w:r>
          </w:p>
        </w:tc>
      </w:tr>
      <w:tr w:rsidR="00C43C97" w:rsidRPr="00C43C97" w14:paraId="5FBB19A7" w14:textId="77777777" w:rsidTr="0034785C">
        <w:trPr>
          <w:trHeight w:val="337"/>
          <w:jc w:val="center"/>
        </w:trPr>
        <w:tc>
          <w:tcPr>
            <w:tcW w:w="895" w:type="dxa"/>
            <w:vMerge/>
            <w:shd w:val="clear" w:color="auto" w:fill="auto"/>
            <w:vAlign w:val="center"/>
          </w:tcPr>
          <w:p w14:paraId="3808314B"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c>
          <w:tcPr>
            <w:tcW w:w="4309" w:type="dxa"/>
            <w:tcBorders>
              <w:top w:val="single" w:sz="2" w:space="0" w:color="808080"/>
            </w:tcBorders>
            <w:shd w:val="clear" w:color="auto" w:fill="auto"/>
            <w:vAlign w:val="center"/>
          </w:tcPr>
          <w:p w14:paraId="2D57D58E"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Cena oferty ocenianej</w:t>
            </w:r>
          </w:p>
        </w:tc>
        <w:tc>
          <w:tcPr>
            <w:tcW w:w="977" w:type="dxa"/>
            <w:vMerge/>
            <w:shd w:val="clear" w:color="auto" w:fill="auto"/>
            <w:vAlign w:val="center"/>
          </w:tcPr>
          <w:p w14:paraId="1DA861C2"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r>
    </w:tbl>
    <w:p w14:paraId="27D41521" w14:textId="77777777" w:rsidR="00DE34CC" w:rsidRPr="00C43C97" w:rsidRDefault="00DE34CC" w:rsidP="008852B5">
      <w:pPr>
        <w:jc w:val="both"/>
        <w:rPr>
          <w:rFonts w:ascii="Arial" w:hAnsi="Arial" w:cs="Arial"/>
          <w:sz w:val="20"/>
          <w:szCs w:val="20"/>
        </w:rPr>
      </w:pPr>
    </w:p>
    <w:p w14:paraId="0E3B5754" w14:textId="77777777" w:rsidR="000853E6" w:rsidRPr="00603783" w:rsidRDefault="000853E6" w:rsidP="008852B5">
      <w:pPr>
        <w:pStyle w:val="Akapitzlist"/>
        <w:numPr>
          <w:ilvl w:val="0"/>
          <w:numId w:val="18"/>
        </w:numPr>
        <w:ind w:left="284" w:firstLine="0"/>
        <w:contextualSpacing/>
        <w:jc w:val="both"/>
        <w:rPr>
          <w:rFonts w:ascii="Arial" w:hAnsi="Arial" w:cs="Arial"/>
          <w:b/>
          <w:sz w:val="20"/>
          <w:szCs w:val="20"/>
          <w:u w:val="single"/>
        </w:rPr>
      </w:pPr>
      <w:r w:rsidRPr="00603783">
        <w:rPr>
          <w:rFonts w:ascii="Arial" w:hAnsi="Arial" w:cs="Arial"/>
          <w:sz w:val="20"/>
          <w:szCs w:val="20"/>
        </w:rPr>
        <w:t>Ocena ofert w kryterium</w:t>
      </w:r>
      <w:r w:rsidRPr="00603783">
        <w:rPr>
          <w:rFonts w:ascii="Arial" w:hAnsi="Arial" w:cs="Arial"/>
          <w:b/>
          <w:sz w:val="20"/>
          <w:szCs w:val="20"/>
        </w:rPr>
        <w:t xml:space="preserve"> – Termin dostawy:</w:t>
      </w:r>
    </w:p>
    <w:p w14:paraId="1591D7CF" w14:textId="77777777" w:rsidR="000853E6" w:rsidRPr="00603783" w:rsidRDefault="000853E6" w:rsidP="008852B5">
      <w:pPr>
        <w:tabs>
          <w:tab w:val="left" w:pos="851"/>
        </w:tabs>
        <w:ind w:left="709"/>
        <w:jc w:val="both"/>
        <w:rPr>
          <w:rFonts w:ascii="Arial" w:hAnsi="Arial" w:cs="Arial"/>
          <w:sz w:val="20"/>
          <w:szCs w:val="20"/>
        </w:rPr>
      </w:pPr>
      <w:r w:rsidRPr="00603783">
        <w:rPr>
          <w:rFonts w:ascii="Arial" w:hAnsi="Arial" w:cs="Arial"/>
          <w:bCs/>
          <w:sz w:val="20"/>
          <w:szCs w:val="20"/>
        </w:rPr>
        <w:t>W kryterium „Termin dostawy" ocena zostanie dokonana w oparciu o informacje podane w formularzu ofertowym w następujący sposób. Jeżeli Wykonawca zaoferuje:</w:t>
      </w:r>
    </w:p>
    <w:p w14:paraId="1710CCB6" w14:textId="77777777" w:rsidR="000853E6" w:rsidRPr="00603783" w:rsidRDefault="000853E6" w:rsidP="008852B5">
      <w:pPr>
        <w:pStyle w:val="Akapitzlist"/>
        <w:numPr>
          <w:ilvl w:val="0"/>
          <w:numId w:val="40"/>
        </w:numPr>
        <w:jc w:val="both"/>
        <w:rPr>
          <w:rFonts w:ascii="Arial" w:hAnsi="Arial" w:cs="Arial"/>
          <w:sz w:val="20"/>
          <w:szCs w:val="20"/>
        </w:rPr>
      </w:pPr>
      <w:r w:rsidRPr="00603783">
        <w:rPr>
          <w:rFonts w:ascii="Arial" w:hAnsi="Arial" w:cs="Arial"/>
          <w:sz w:val="20"/>
          <w:szCs w:val="20"/>
        </w:rPr>
        <w:t>5-dniowy</w:t>
      </w:r>
      <w:r w:rsidR="006F36CF">
        <w:rPr>
          <w:rFonts w:ascii="Arial" w:hAnsi="Arial" w:cs="Arial"/>
          <w:color w:val="00B050"/>
          <w:sz w:val="20"/>
          <w:szCs w:val="20"/>
        </w:rPr>
        <w:t xml:space="preserve"> </w:t>
      </w:r>
      <w:r w:rsidRPr="00603783">
        <w:rPr>
          <w:rFonts w:ascii="Arial" w:hAnsi="Arial" w:cs="Arial"/>
          <w:sz w:val="20"/>
          <w:szCs w:val="20"/>
        </w:rPr>
        <w:t xml:space="preserve">terminu dostawy </w:t>
      </w:r>
      <w:r w:rsidR="00603783">
        <w:rPr>
          <w:rFonts w:ascii="Arial" w:hAnsi="Arial" w:cs="Arial"/>
          <w:sz w:val="20"/>
          <w:szCs w:val="20"/>
        </w:rPr>
        <w:t xml:space="preserve">jego oferta </w:t>
      </w:r>
      <w:r w:rsidRPr="00603783">
        <w:rPr>
          <w:rFonts w:ascii="Arial" w:hAnsi="Arial" w:cs="Arial"/>
          <w:sz w:val="20"/>
          <w:szCs w:val="20"/>
        </w:rPr>
        <w:t>otrzyma  –  0 pkt,</w:t>
      </w:r>
    </w:p>
    <w:p w14:paraId="7A8A118B" w14:textId="77777777" w:rsidR="000853E6" w:rsidRPr="00603783" w:rsidRDefault="000853E6" w:rsidP="008852B5">
      <w:pPr>
        <w:pStyle w:val="Akapitzlist"/>
        <w:numPr>
          <w:ilvl w:val="0"/>
          <w:numId w:val="40"/>
        </w:numPr>
        <w:jc w:val="both"/>
        <w:rPr>
          <w:rFonts w:ascii="Arial" w:hAnsi="Arial" w:cs="Arial"/>
          <w:sz w:val="20"/>
          <w:szCs w:val="20"/>
        </w:rPr>
      </w:pPr>
      <w:r w:rsidRPr="00603783">
        <w:rPr>
          <w:rFonts w:ascii="Arial" w:hAnsi="Arial" w:cs="Arial"/>
          <w:sz w:val="20"/>
          <w:szCs w:val="20"/>
        </w:rPr>
        <w:t xml:space="preserve">4-dniowy terminu dostawy </w:t>
      </w:r>
      <w:r w:rsidR="00603783">
        <w:rPr>
          <w:rFonts w:ascii="Arial" w:hAnsi="Arial" w:cs="Arial"/>
          <w:sz w:val="20"/>
          <w:szCs w:val="20"/>
        </w:rPr>
        <w:t>jego oferta</w:t>
      </w:r>
      <w:r w:rsidRPr="00603783">
        <w:rPr>
          <w:rFonts w:ascii="Arial" w:hAnsi="Arial" w:cs="Arial"/>
          <w:sz w:val="20"/>
          <w:szCs w:val="20"/>
        </w:rPr>
        <w:t xml:space="preserve"> otrzyma – 20 pkt,</w:t>
      </w:r>
    </w:p>
    <w:p w14:paraId="1DD000E0" w14:textId="77777777" w:rsidR="000853E6" w:rsidRPr="00603783" w:rsidRDefault="000853E6" w:rsidP="008852B5">
      <w:pPr>
        <w:pStyle w:val="Akapitzlist"/>
        <w:numPr>
          <w:ilvl w:val="0"/>
          <w:numId w:val="40"/>
        </w:numPr>
        <w:jc w:val="both"/>
        <w:rPr>
          <w:rFonts w:ascii="Arial" w:hAnsi="Arial" w:cs="Arial"/>
          <w:sz w:val="20"/>
          <w:szCs w:val="20"/>
        </w:rPr>
      </w:pPr>
      <w:r w:rsidRPr="00603783">
        <w:rPr>
          <w:rFonts w:ascii="Arial" w:hAnsi="Arial" w:cs="Arial"/>
          <w:sz w:val="20"/>
          <w:szCs w:val="20"/>
        </w:rPr>
        <w:t xml:space="preserve">3-dniowy termin dostawy </w:t>
      </w:r>
      <w:r w:rsidR="00603783">
        <w:rPr>
          <w:rFonts w:ascii="Arial" w:hAnsi="Arial" w:cs="Arial"/>
          <w:sz w:val="20"/>
          <w:szCs w:val="20"/>
        </w:rPr>
        <w:t xml:space="preserve">jego oferta </w:t>
      </w:r>
      <w:r w:rsidRPr="00603783">
        <w:rPr>
          <w:rFonts w:ascii="Arial" w:hAnsi="Arial" w:cs="Arial"/>
          <w:sz w:val="20"/>
          <w:szCs w:val="20"/>
        </w:rPr>
        <w:t>otrzyma – 30 pkt,</w:t>
      </w:r>
    </w:p>
    <w:p w14:paraId="4FBE631F" w14:textId="77777777" w:rsidR="000853E6" w:rsidRPr="000A56D7" w:rsidRDefault="006F36CF" w:rsidP="008852B5">
      <w:pPr>
        <w:pStyle w:val="Akapitzlist"/>
        <w:numPr>
          <w:ilvl w:val="0"/>
          <w:numId w:val="40"/>
        </w:numPr>
        <w:jc w:val="both"/>
        <w:rPr>
          <w:rFonts w:ascii="Arial" w:hAnsi="Arial" w:cs="Arial"/>
          <w:bCs/>
          <w:sz w:val="20"/>
          <w:szCs w:val="20"/>
        </w:rPr>
      </w:pPr>
      <w:r w:rsidRPr="00B15CAA">
        <w:rPr>
          <w:rFonts w:ascii="Arial" w:hAnsi="Arial" w:cs="Arial"/>
          <w:sz w:val="20"/>
          <w:szCs w:val="20"/>
        </w:rPr>
        <w:t xml:space="preserve">1 lub </w:t>
      </w:r>
      <w:r w:rsidR="000853E6" w:rsidRPr="00B15CAA">
        <w:rPr>
          <w:rFonts w:ascii="Arial" w:hAnsi="Arial" w:cs="Arial"/>
          <w:sz w:val="20"/>
          <w:szCs w:val="20"/>
        </w:rPr>
        <w:t xml:space="preserve">2-dniowy </w:t>
      </w:r>
      <w:r w:rsidR="000853E6" w:rsidRPr="00603783">
        <w:rPr>
          <w:rFonts w:ascii="Arial" w:hAnsi="Arial" w:cs="Arial"/>
          <w:sz w:val="20"/>
          <w:szCs w:val="20"/>
        </w:rPr>
        <w:t xml:space="preserve">termin dostawy </w:t>
      </w:r>
      <w:r w:rsidR="00603783">
        <w:rPr>
          <w:rFonts w:ascii="Arial" w:hAnsi="Arial" w:cs="Arial"/>
          <w:sz w:val="20"/>
          <w:szCs w:val="20"/>
        </w:rPr>
        <w:t>jego oferta</w:t>
      </w:r>
      <w:r w:rsidR="000853E6" w:rsidRPr="00603783">
        <w:rPr>
          <w:rFonts w:ascii="Arial" w:hAnsi="Arial" w:cs="Arial"/>
          <w:sz w:val="20"/>
          <w:szCs w:val="20"/>
        </w:rPr>
        <w:t xml:space="preserve"> </w:t>
      </w:r>
      <w:r w:rsidR="000A56D7">
        <w:rPr>
          <w:rFonts w:ascii="Arial" w:hAnsi="Arial" w:cs="Arial"/>
          <w:sz w:val="20"/>
          <w:szCs w:val="20"/>
        </w:rPr>
        <w:t>otrzyma – 40 pkt,</w:t>
      </w:r>
    </w:p>
    <w:p w14:paraId="55ED7C9E" w14:textId="77777777" w:rsidR="000A56D7" w:rsidRPr="00B15CAA" w:rsidRDefault="00B15CAA" w:rsidP="008852B5">
      <w:pPr>
        <w:pStyle w:val="Akapitzlist"/>
        <w:ind w:left="1429"/>
        <w:jc w:val="both"/>
        <w:rPr>
          <w:rFonts w:ascii="Arial" w:hAnsi="Arial" w:cs="Arial"/>
          <w:bCs/>
          <w:sz w:val="20"/>
          <w:szCs w:val="20"/>
        </w:rPr>
      </w:pPr>
      <w:r w:rsidRPr="00B15CAA">
        <w:rPr>
          <w:rFonts w:ascii="Arial" w:hAnsi="Arial" w:cs="Arial"/>
          <w:sz w:val="20"/>
          <w:szCs w:val="20"/>
        </w:rPr>
        <w:t>od dnia przekazania zamówienia</w:t>
      </w:r>
      <w:r w:rsidR="006D1A60" w:rsidRPr="00B15CAA">
        <w:rPr>
          <w:rFonts w:ascii="Arial" w:hAnsi="Arial" w:cs="Arial"/>
          <w:sz w:val="20"/>
          <w:szCs w:val="20"/>
        </w:rPr>
        <w:t xml:space="preserve"> przez Zamawiającego</w:t>
      </w:r>
      <w:r w:rsidR="000A56D7" w:rsidRPr="00B15CAA">
        <w:rPr>
          <w:rFonts w:ascii="Arial" w:hAnsi="Arial" w:cs="Arial"/>
          <w:sz w:val="20"/>
          <w:szCs w:val="20"/>
        </w:rPr>
        <w:t>.</w:t>
      </w:r>
    </w:p>
    <w:p w14:paraId="12D2A9DE" w14:textId="6F444BFB" w:rsidR="00917316" w:rsidRPr="00031D3C" w:rsidRDefault="000853E6" w:rsidP="00031D3C">
      <w:pPr>
        <w:pStyle w:val="Bezodstpw"/>
        <w:ind w:left="360" w:firstLine="0"/>
        <w:rPr>
          <w:rFonts w:ascii="Arial" w:hAnsi="Arial" w:cs="Arial"/>
          <w:sz w:val="20"/>
          <w:szCs w:val="20"/>
        </w:rPr>
      </w:pPr>
      <w:r w:rsidRPr="00603783">
        <w:rPr>
          <w:rFonts w:ascii="Arial" w:hAnsi="Arial" w:cs="Arial"/>
          <w:sz w:val="20"/>
          <w:szCs w:val="20"/>
        </w:rPr>
        <w:t xml:space="preserve">Jeżeli Wykonawca </w:t>
      </w:r>
      <w:r w:rsidRPr="00031D3C">
        <w:rPr>
          <w:rFonts w:ascii="Arial" w:hAnsi="Arial" w:cs="Arial"/>
          <w:sz w:val="20"/>
          <w:szCs w:val="20"/>
        </w:rPr>
        <w:t>nie poda w składanej ofercie informacji dotyczącej terminu dostawy</w:t>
      </w:r>
      <w:r w:rsidR="00375096" w:rsidRPr="00031D3C">
        <w:rPr>
          <w:rFonts w:ascii="Arial" w:hAnsi="Arial" w:cs="Arial"/>
          <w:sz w:val="20"/>
          <w:szCs w:val="20"/>
        </w:rPr>
        <w:t xml:space="preserve"> wówczas </w:t>
      </w:r>
      <w:r w:rsidR="007F3A30" w:rsidRPr="00031D3C">
        <w:rPr>
          <w:rFonts w:ascii="Arial" w:hAnsi="Arial" w:cs="Arial"/>
          <w:sz w:val="20"/>
          <w:szCs w:val="20"/>
        </w:rPr>
        <w:t xml:space="preserve">Zamawiający uzna, iż zaoferował 5-dniowy termin dostawy a </w:t>
      </w:r>
      <w:r w:rsidR="00375096" w:rsidRPr="00031D3C">
        <w:rPr>
          <w:rFonts w:ascii="Arial" w:hAnsi="Arial" w:cs="Arial"/>
          <w:sz w:val="20"/>
          <w:szCs w:val="20"/>
        </w:rPr>
        <w:t xml:space="preserve">jego </w:t>
      </w:r>
      <w:r w:rsidR="00B525F5" w:rsidRPr="00031D3C">
        <w:rPr>
          <w:rFonts w:ascii="Arial" w:hAnsi="Arial" w:cs="Arial"/>
          <w:sz w:val="20"/>
          <w:szCs w:val="20"/>
        </w:rPr>
        <w:t>oferta otrzyma</w:t>
      </w:r>
      <w:r w:rsidR="007F3A30" w:rsidRPr="00031D3C">
        <w:rPr>
          <w:rFonts w:ascii="Arial" w:hAnsi="Arial" w:cs="Arial"/>
          <w:sz w:val="20"/>
          <w:szCs w:val="20"/>
        </w:rPr>
        <w:t xml:space="preserve"> </w:t>
      </w:r>
      <w:r w:rsidR="00375096" w:rsidRPr="00031D3C">
        <w:rPr>
          <w:rFonts w:ascii="Arial" w:hAnsi="Arial" w:cs="Arial"/>
          <w:sz w:val="20"/>
          <w:szCs w:val="20"/>
        </w:rPr>
        <w:t>w tym kryterium</w:t>
      </w:r>
      <w:r w:rsidR="00B525F5" w:rsidRPr="00031D3C">
        <w:rPr>
          <w:rFonts w:ascii="Arial" w:hAnsi="Arial" w:cs="Arial"/>
          <w:sz w:val="20"/>
          <w:szCs w:val="20"/>
        </w:rPr>
        <w:t xml:space="preserve"> 0 pkt. </w:t>
      </w:r>
      <w:r w:rsidR="00375096" w:rsidRPr="00031D3C">
        <w:rPr>
          <w:rFonts w:ascii="Arial" w:hAnsi="Arial" w:cs="Arial"/>
          <w:sz w:val="20"/>
          <w:szCs w:val="20"/>
        </w:rPr>
        <w:t xml:space="preserve">Jeżeli Wykonawca zaznaczy </w:t>
      </w:r>
      <w:r w:rsidR="00A90E1C" w:rsidRPr="00031D3C">
        <w:rPr>
          <w:rFonts w:ascii="Arial" w:hAnsi="Arial" w:cs="Arial"/>
          <w:sz w:val="20"/>
          <w:szCs w:val="20"/>
        </w:rPr>
        <w:t>kilka</w:t>
      </w:r>
      <w:r w:rsidRPr="00031D3C">
        <w:rPr>
          <w:rFonts w:ascii="Arial" w:hAnsi="Arial" w:cs="Arial"/>
          <w:sz w:val="20"/>
          <w:szCs w:val="20"/>
        </w:rPr>
        <w:t xml:space="preserve"> termin</w:t>
      </w:r>
      <w:r w:rsidR="00A90E1C" w:rsidRPr="00031D3C">
        <w:rPr>
          <w:rFonts w:ascii="Arial" w:hAnsi="Arial" w:cs="Arial"/>
          <w:sz w:val="20"/>
          <w:szCs w:val="20"/>
        </w:rPr>
        <w:t>ów</w:t>
      </w:r>
      <w:r w:rsidR="00DD6F31" w:rsidRPr="00031D3C">
        <w:rPr>
          <w:rFonts w:ascii="Arial" w:hAnsi="Arial" w:cs="Arial"/>
          <w:sz w:val="20"/>
          <w:szCs w:val="20"/>
        </w:rPr>
        <w:t xml:space="preserve"> dostawy</w:t>
      </w:r>
      <w:r w:rsidRPr="00031D3C">
        <w:rPr>
          <w:rFonts w:ascii="Arial" w:hAnsi="Arial" w:cs="Arial"/>
          <w:sz w:val="20"/>
          <w:szCs w:val="20"/>
        </w:rPr>
        <w:t xml:space="preserve"> </w:t>
      </w:r>
      <w:r w:rsidR="00DD6F31" w:rsidRPr="00031D3C">
        <w:rPr>
          <w:rFonts w:ascii="Arial" w:hAnsi="Arial" w:cs="Arial"/>
          <w:sz w:val="20"/>
          <w:szCs w:val="20"/>
        </w:rPr>
        <w:t>lub zaproponuje termin dłuższy ni</w:t>
      </w:r>
      <w:r w:rsidR="00315420">
        <w:rPr>
          <w:rFonts w:ascii="Arial" w:hAnsi="Arial" w:cs="Arial"/>
          <w:sz w:val="20"/>
          <w:szCs w:val="20"/>
        </w:rPr>
        <w:t>ż</w:t>
      </w:r>
      <w:r w:rsidR="00DD6F31" w:rsidRPr="00031D3C">
        <w:rPr>
          <w:rFonts w:ascii="Arial" w:hAnsi="Arial" w:cs="Arial"/>
          <w:sz w:val="20"/>
          <w:szCs w:val="20"/>
        </w:rPr>
        <w:t xml:space="preserve"> 5 dni – </w:t>
      </w:r>
      <w:r w:rsidR="007F3A30" w:rsidRPr="00031D3C">
        <w:rPr>
          <w:rFonts w:ascii="Arial" w:hAnsi="Arial" w:cs="Arial"/>
          <w:sz w:val="20"/>
          <w:szCs w:val="20"/>
        </w:rPr>
        <w:t xml:space="preserve">jego </w:t>
      </w:r>
      <w:r w:rsidRPr="00031D3C">
        <w:rPr>
          <w:rFonts w:ascii="Arial" w:hAnsi="Arial" w:cs="Arial"/>
          <w:sz w:val="20"/>
          <w:szCs w:val="20"/>
        </w:rPr>
        <w:t>oferta podlegać będzie odrzuceniu na podstawie art. 89 ust. 1 pkt 2) PZP</w:t>
      </w:r>
      <w:r w:rsidR="007F3A30" w:rsidRPr="00031D3C">
        <w:rPr>
          <w:rFonts w:ascii="Arial" w:hAnsi="Arial" w:cs="Arial"/>
          <w:sz w:val="20"/>
          <w:szCs w:val="20"/>
        </w:rPr>
        <w:t>.</w:t>
      </w:r>
      <w:r w:rsidR="00A90E1C" w:rsidRPr="00031D3C">
        <w:rPr>
          <w:rFonts w:ascii="Arial" w:hAnsi="Arial" w:cs="Arial"/>
          <w:sz w:val="20"/>
          <w:szCs w:val="20"/>
        </w:rPr>
        <w:t xml:space="preserve"> </w:t>
      </w:r>
    </w:p>
    <w:p w14:paraId="36721BC0" w14:textId="77777777" w:rsidR="00BC3474" w:rsidRPr="00BC3474" w:rsidRDefault="00BC3474" w:rsidP="00917316">
      <w:pPr>
        <w:pStyle w:val="Akapitzlist"/>
        <w:numPr>
          <w:ilvl w:val="0"/>
          <w:numId w:val="27"/>
        </w:numPr>
        <w:ind w:left="426" w:hanging="426"/>
        <w:jc w:val="both"/>
        <w:rPr>
          <w:rFonts w:ascii="Arial" w:hAnsi="Arial" w:cs="Arial"/>
          <w:sz w:val="20"/>
          <w:szCs w:val="20"/>
        </w:rPr>
      </w:pPr>
      <w:r w:rsidRPr="007F3A30">
        <w:rPr>
          <w:rFonts w:ascii="Arial" w:hAnsi="Arial" w:cs="Arial"/>
          <w:sz w:val="20"/>
          <w:szCs w:val="20"/>
        </w:rPr>
        <w:t>Obliczenia</w:t>
      </w:r>
      <w:r w:rsidRPr="00C43C97">
        <w:rPr>
          <w:rFonts w:ascii="Arial" w:hAnsi="Arial" w:cs="Arial"/>
          <w:sz w:val="20"/>
          <w:szCs w:val="20"/>
        </w:rPr>
        <w:t xml:space="preserve"> punktacji, zgodnie z wyżej wskazanymi kryteriami, zostaną </w:t>
      </w:r>
      <w:r w:rsidRPr="00BC3474">
        <w:rPr>
          <w:rFonts w:ascii="Arial" w:hAnsi="Arial" w:cs="Arial"/>
          <w:sz w:val="20"/>
          <w:szCs w:val="20"/>
        </w:rPr>
        <w:t xml:space="preserve">dokonane z dokładnością do dwóch miejsc po przecinku. </w:t>
      </w:r>
    </w:p>
    <w:p w14:paraId="529F6107" w14:textId="77777777" w:rsidR="00A80CE7" w:rsidRPr="003E1BC8" w:rsidRDefault="0043450D" w:rsidP="008852B5">
      <w:pPr>
        <w:pStyle w:val="Akapitzlist"/>
        <w:numPr>
          <w:ilvl w:val="0"/>
          <w:numId w:val="27"/>
        </w:numPr>
        <w:ind w:left="426" w:hanging="426"/>
        <w:jc w:val="both"/>
        <w:rPr>
          <w:rFonts w:ascii="Arial" w:hAnsi="Arial" w:cs="Arial"/>
          <w:sz w:val="20"/>
          <w:szCs w:val="20"/>
        </w:rPr>
      </w:pPr>
      <w:r w:rsidRPr="003E1BC8">
        <w:rPr>
          <w:rFonts w:ascii="Arial" w:hAnsi="Arial" w:cs="Arial"/>
          <w:sz w:val="20"/>
          <w:szCs w:val="20"/>
        </w:rPr>
        <w:t>Jako najkorzystniejsza</w:t>
      </w:r>
      <w:r w:rsidR="000853E6">
        <w:rPr>
          <w:rFonts w:ascii="Arial" w:hAnsi="Arial" w:cs="Arial"/>
          <w:sz w:val="20"/>
          <w:szCs w:val="20"/>
        </w:rPr>
        <w:t>, w każdej części zamówienia,</w:t>
      </w:r>
      <w:r w:rsidRPr="003E1BC8">
        <w:rPr>
          <w:rFonts w:ascii="Arial" w:hAnsi="Arial" w:cs="Arial"/>
          <w:sz w:val="20"/>
          <w:szCs w:val="20"/>
        </w:rPr>
        <w:t xml:space="preserve"> zostanie uznana oferta, która nie podlega odrzuceniu oraz uzyska najwyższą łączną ocenę w wyżej wymienionych kryteriach oceny ofert.</w:t>
      </w:r>
    </w:p>
    <w:p w14:paraId="475A1FEF" w14:textId="77777777" w:rsidR="00DC184D" w:rsidRDefault="00DC184D" w:rsidP="008852B5">
      <w:pPr>
        <w:jc w:val="both"/>
        <w:rPr>
          <w:rFonts w:ascii="Arial" w:hAnsi="Arial" w:cs="Arial"/>
          <w:sz w:val="20"/>
          <w:szCs w:val="20"/>
        </w:rPr>
      </w:pPr>
    </w:p>
    <w:p w14:paraId="6787FE38" w14:textId="77777777" w:rsidR="001C3042" w:rsidRPr="00394888" w:rsidRDefault="001C3042" w:rsidP="008852B5">
      <w:pPr>
        <w:pStyle w:val="Nagwek3"/>
      </w:pPr>
      <w:r w:rsidRPr="00394888">
        <w:t>Informacje o formalnościach, jakie powinny zostać dopełnione po wyborze oferty w celu zawarcia umowy w sprawie zamówienia publicznego</w:t>
      </w:r>
    </w:p>
    <w:p w14:paraId="6730A7D9" w14:textId="77777777" w:rsidR="001C3042" w:rsidRPr="00394888" w:rsidRDefault="001C3042" w:rsidP="008852B5">
      <w:pPr>
        <w:numPr>
          <w:ilvl w:val="0"/>
          <w:numId w:val="3"/>
        </w:numPr>
        <w:jc w:val="both"/>
        <w:rPr>
          <w:rFonts w:ascii="Arial" w:hAnsi="Arial" w:cs="Arial"/>
          <w:sz w:val="20"/>
          <w:szCs w:val="20"/>
        </w:rPr>
      </w:pPr>
      <w:r w:rsidRPr="00394888">
        <w:rPr>
          <w:rFonts w:ascii="Arial" w:hAnsi="Arial" w:cs="Arial"/>
          <w:sz w:val="20"/>
          <w:szCs w:val="20"/>
        </w:rPr>
        <w:t>O wyborze najkorzystniejszej oferty Zamawiający zawiadomi niezwłocznie wykonawców, którzy złożyli oferty, na zasadach i w trybie art. 92 ustawy.</w:t>
      </w:r>
    </w:p>
    <w:p w14:paraId="50A41330" w14:textId="77777777" w:rsidR="0089505A" w:rsidRPr="0089505A" w:rsidRDefault="001C3042" w:rsidP="008852B5">
      <w:pPr>
        <w:numPr>
          <w:ilvl w:val="0"/>
          <w:numId w:val="3"/>
        </w:numPr>
        <w:jc w:val="both"/>
        <w:rPr>
          <w:rFonts w:ascii="Arial" w:hAnsi="Arial" w:cs="Arial"/>
          <w:sz w:val="20"/>
          <w:szCs w:val="20"/>
        </w:rPr>
      </w:pPr>
      <w:r w:rsidRPr="0089505A">
        <w:rPr>
          <w:rFonts w:ascii="Arial" w:hAnsi="Arial" w:cs="Arial"/>
          <w:sz w:val="20"/>
          <w:szCs w:val="20"/>
        </w:rPr>
        <w:t>Umowa</w:t>
      </w:r>
      <w:r w:rsidR="00EE1609" w:rsidRPr="0089505A">
        <w:rPr>
          <w:rFonts w:ascii="Arial" w:hAnsi="Arial" w:cs="Arial"/>
          <w:sz w:val="20"/>
          <w:szCs w:val="20"/>
        </w:rPr>
        <w:t xml:space="preserve"> </w:t>
      </w:r>
      <w:r w:rsidRPr="0089505A">
        <w:rPr>
          <w:rFonts w:ascii="Arial" w:hAnsi="Arial" w:cs="Arial"/>
          <w:sz w:val="20"/>
          <w:szCs w:val="20"/>
        </w:rPr>
        <w:t xml:space="preserve">zostanie zawarta na warunkach określonych we wzorze </w:t>
      </w:r>
      <w:r w:rsidR="0089505A" w:rsidRPr="0089505A">
        <w:rPr>
          <w:rFonts w:ascii="Arial" w:hAnsi="Arial" w:cs="Arial"/>
          <w:sz w:val="20"/>
          <w:szCs w:val="20"/>
        </w:rPr>
        <w:t>sta</w:t>
      </w:r>
      <w:r w:rsidR="00FF1F10">
        <w:rPr>
          <w:rFonts w:ascii="Arial" w:hAnsi="Arial" w:cs="Arial"/>
          <w:sz w:val="20"/>
          <w:szCs w:val="20"/>
        </w:rPr>
        <w:t xml:space="preserve">nowiącym załącznik nr </w:t>
      </w:r>
      <w:r w:rsidR="00425545">
        <w:rPr>
          <w:rFonts w:ascii="Arial" w:hAnsi="Arial" w:cs="Arial"/>
          <w:sz w:val="20"/>
          <w:szCs w:val="20"/>
        </w:rPr>
        <w:t>4</w:t>
      </w:r>
      <w:r w:rsidR="005A30D5" w:rsidRPr="005A30D5">
        <w:rPr>
          <w:rFonts w:ascii="Arial" w:hAnsi="Arial" w:cs="Arial"/>
          <w:sz w:val="20"/>
          <w:szCs w:val="20"/>
        </w:rPr>
        <w:t xml:space="preserve"> </w:t>
      </w:r>
      <w:r w:rsidR="005A30D5">
        <w:rPr>
          <w:rFonts w:ascii="Arial" w:hAnsi="Arial" w:cs="Arial"/>
          <w:sz w:val="20"/>
          <w:szCs w:val="20"/>
        </w:rPr>
        <w:t>do siwz</w:t>
      </w:r>
      <w:r w:rsidR="00FF1F10">
        <w:rPr>
          <w:rFonts w:ascii="Arial" w:hAnsi="Arial" w:cs="Arial"/>
          <w:sz w:val="20"/>
          <w:szCs w:val="20"/>
        </w:rPr>
        <w:t>.</w:t>
      </w:r>
    </w:p>
    <w:p w14:paraId="4180ECBB" w14:textId="77777777" w:rsidR="001C3042" w:rsidRDefault="001C3042" w:rsidP="008852B5">
      <w:pPr>
        <w:numPr>
          <w:ilvl w:val="0"/>
          <w:numId w:val="3"/>
        </w:numPr>
        <w:jc w:val="both"/>
        <w:rPr>
          <w:rFonts w:ascii="Arial" w:hAnsi="Arial" w:cs="Arial"/>
          <w:sz w:val="20"/>
          <w:szCs w:val="20"/>
        </w:rPr>
      </w:pPr>
      <w:r w:rsidRPr="00394888">
        <w:rPr>
          <w:rFonts w:ascii="Arial" w:hAnsi="Arial" w:cs="Arial"/>
          <w:sz w:val="20"/>
          <w:szCs w:val="20"/>
        </w:rPr>
        <w:t>Wykonawcy występujący wspólnie winni, przed zawarciem umowy w sprawie zamówienia publicznego, dostarczyć Zamawiającemu umowę regulującą współpracę tych wykonawców</w:t>
      </w:r>
      <w:r w:rsidR="0065391A">
        <w:rPr>
          <w:rFonts w:ascii="Arial" w:hAnsi="Arial" w:cs="Arial"/>
          <w:sz w:val="20"/>
          <w:szCs w:val="20"/>
        </w:rPr>
        <w:t>.</w:t>
      </w:r>
    </w:p>
    <w:p w14:paraId="0A06A90A" w14:textId="77777777" w:rsidR="001C3042" w:rsidRPr="00394888" w:rsidRDefault="001C3042" w:rsidP="008852B5">
      <w:pPr>
        <w:numPr>
          <w:ilvl w:val="0"/>
          <w:numId w:val="3"/>
        </w:numPr>
        <w:jc w:val="both"/>
        <w:rPr>
          <w:rFonts w:ascii="Arial" w:hAnsi="Arial" w:cs="Arial"/>
          <w:sz w:val="20"/>
          <w:szCs w:val="20"/>
        </w:rPr>
      </w:pPr>
      <w:r w:rsidRPr="00394888">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14:paraId="3C8F95B6" w14:textId="77777777" w:rsidR="001C3042" w:rsidRPr="00394888" w:rsidRDefault="001C3042" w:rsidP="008852B5">
      <w:pPr>
        <w:pStyle w:val="Tekstpodstawowy3"/>
        <w:tabs>
          <w:tab w:val="clear" w:pos="0"/>
        </w:tabs>
        <w:rPr>
          <w:rFonts w:ascii="Arial" w:hAnsi="Arial" w:cs="Arial"/>
          <w:sz w:val="20"/>
        </w:rPr>
      </w:pPr>
    </w:p>
    <w:p w14:paraId="6B6F3FFB" w14:textId="77777777" w:rsidR="00FF0DA5" w:rsidRPr="00FF0DA5" w:rsidRDefault="00FF0DA5" w:rsidP="008852B5">
      <w:pPr>
        <w:pStyle w:val="Nagwek3"/>
      </w:pPr>
      <w:r w:rsidRPr="00FF0DA5">
        <w:t>Wymagania dotyczące zabezpieczenie należytego wykonania umowy</w:t>
      </w:r>
    </w:p>
    <w:p w14:paraId="25F66A5C" w14:textId="77777777" w:rsidR="00FF0DA5" w:rsidRPr="00FF0DA5" w:rsidRDefault="00FF0DA5" w:rsidP="008852B5">
      <w:pPr>
        <w:jc w:val="both"/>
        <w:rPr>
          <w:rFonts w:ascii="Arial" w:hAnsi="Arial" w:cs="Arial"/>
          <w:sz w:val="20"/>
          <w:szCs w:val="20"/>
        </w:rPr>
      </w:pPr>
      <w:r w:rsidRPr="00FF0DA5">
        <w:rPr>
          <w:rFonts w:ascii="Arial" w:hAnsi="Arial" w:cs="Arial"/>
          <w:sz w:val="20"/>
          <w:szCs w:val="20"/>
        </w:rPr>
        <w:t>Zamawiający nie wymaga wniesienia zabezpieczenia należytego wykonania umowy.</w:t>
      </w:r>
    </w:p>
    <w:p w14:paraId="795B0DBB" w14:textId="77777777" w:rsidR="00FF0DA5" w:rsidRDefault="00FF0DA5" w:rsidP="008852B5">
      <w:pPr>
        <w:jc w:val="both"/>
        <w:rPr>
          <w:rFonts w:ascii="Arial" w:hAnsi="Arial" w:cs="Arial"/>
          <w:b/>
          <w:sz w:val="20"/>
          <w:szCs w:val="20"/>
          <w:u w:val="single"/>
        </w:rPr>
      </w:pPr>
    </w:p>
    <w:p w14:paraId="352AB59F" w14:textId="77777777" w:rsidR="001C3042" w:rsidRPr="00FA1B11" w:rsidRDefault="001C3042" w:rsidP="008852B5">
      <w:pPr>
        <w:pStyle w:val="Nagwek3"/>
      </w:pPr>
      <w:r w:rsidRPr="00FA1B11">
        <w:t>Istotne dla stron postanowienia treści umowy – wzór umowy</w:t>
      </w:r>
    </w:p>
    <w:p w14:paraId="428663D0" w14:textId="77777777" w:rsidR="00CE5E4A" w:rsidRPr="00FA1B11" w:rsidRDefault="00CE5E4A" w:rsidP="008852B5">
      <w:pPr>
        <w:pStyle w:val="Tekstpodstawowy3"/>
        <w:numPr>
          <w:ilvl w:val="1"/>
          <w:numId w:val="12"/>
        </w:numPr>
        <w:tabs>
          <w:tab w:val="clear" w:pos="0"/>
          <w:tab w:val="clear" w:pos="1374"/>
        </w:tabs>
        <w:ind w:left="426" w:hanging="426"/>
        <w:rPr>
          <w:rFonts w:ascii="Arial" w:hAnsi="Arial" w:cs="Arial"/>
          <w:sz w:val="20"/>
        </w:rPr>
      </w:pPr>
      <w:r w:rsidRPr="00FA1B11">
        <w:rPr>
          <w:rFonts w:ascii="Arial" w:hAnsi="Arial" w:cs="Arial"/>
          <w:sz w:val="20"/>
        </w:rPr>
        <w:t>Wz</w:t>
      </w:r>
      <w:r w:rsidR="00521792">
        <w:rPr>
          <w:rFonts w:ascii="Arial" w:hAnsi="Arial" w:cs="Arial"/>
          <w:sz w:val="20"/>
        </w:rPr>
        <w:t>ór umowy stanowi</w:t>
      </w:r>
      <w:r w:rsidR="00EE1609" w:rsidRPr="00FA1B11">
        <w:rPr>
          <w:rFonts w:ascii="Arial" w:hAnsi="Arial" w:cs="Arial"/>
          <w:sz w:val="20"/>
        </w:rPr>
        <w:t xml:space="preserve"> </w:t>
      </w:r>
      <w:r w:rsidR="0089505A" w:rsidRPr="00FA1B11">
        <w:rPr>
          <w:rFonts w:ascii="Arial" w:hAnsi="Arial" w:cs="Arial"/>
          <w:sz w:val="20"/>
        </w:rPr>
        <w:t xml:space="preserve">załącznik nr </w:t>
      </w:r>
      <w:r w:rsidR="00425545">
        <w:rPr>
          <w:rFonts w:ascii="Arial" w:hAnsi="Arial" w:cs="Arial"/>
          <w:sz w:val="20"/>
        </w:rPr>
        <w:t>4</w:t>
      </w:r>
      <w:r w:rsidR="00FA6E19" w:rsidRPr="00FA6E19">
        <w:rPr>
          <w:rFonts w:ascii="Arial" w:hAnsi="Arial" w:cs="Arial"/>
          <w:sz w:val="20"/>
        </w:rPr>
        <w:t xml:space="preserve"> </w:t>
      </w:r>
      <w:r w:rsidR="00FA6E19" w:rsidRPr="00FA1B11">
        <w:rPr>
          <w:rFonts w:ascii="Arial" w:hAnsi="Arial" w:cs="Arial"/>
          <w:sz w:val="20"/>
        </w:rPr>
        <w:t>do siwz</w:t>
      </w:r>
      <w:r w:rsidR="00BC7A18" w:rsidRPr="00FA1B11">
        <w:rPr>
          <w:rFonts w:ascii="Arial" w:hAnsi="Arial" w:cs="Arial"/>
          <w:sz w:val="20"/>
        </w:rPr>
        <w:t>.</w:t>
      </w:r>
    </w:p>
    <w:p w14:paraId="38AFEE3E" w14:textId="77777777" w:rsidR="006F2BF3" w:rsidRPr="00E202FF" w:rsidRDefault="006F2BF3" w:rsidP="008852B5">
      <w:pPr>
        <w:pStyle w:val="Tekstpodstawowy3"/>
        <w:numPr>
          <w:ilvl w:val="1"/>
          <w:numId w:val="12"/>
        </w:numPr>
        <w:tabs>
          <w:tab w:val="clear" w:pos="0"/>
          <w:tab w:val="clear" w:pos="1374"/>
        </w:tabs>
        <w:ind w:left="426" w:hanging="426"/>
        <w:rPr>
          <w:rFonts w:ascii="Arial" w:hAnsi="Arial" w:cs="Arial"/>
          <w:sz w:val="20"/>
        </w:rPr>
      </w:pPr>
      <w:r w:rsidRPr="00E202FF">
        <w:rPr>
          <w:rFonts w:ascii="Arial" w:hAnsi="Arial" w:cs="Arial"/>
          <w:sz w:val="20"/>
        </w:rPr>
        <w:t>Zamawiający</w:t>
      </w:r>
      <w:r w:rsidR="009D1C98" w:rsidRPr="00E202FF">
        <w:rPr>
          <w:rFonts w:ascii="Arial" w:hAnsi="Arial" w:cs="Arial"/>
          <w:sz w:val="20"/>
        </w:rPr>
        <w:t xml:space="preserve"> </w:t>
      </w:r>
      <w:r w:rsidR="00050234" w:rsidRPr="00E202FF">
        <w:rPr>
          <w:rFonts w:ascii="Arial" w:hAnsi="Arial" w:cs="Arial"/>
          <w:sz w:val="20"/>
        </w:rPr>
        <w:t>d</w:t>
      </w:r>
      <w:r w:rsidRPr="00E202FF">
        <w:rPr>
          <w:rFonts w:ascii="Arial" w:hAnsi="Arial" w:cs="Arial"/>
          <w:sz w:val="20"/>
        </w:rPr>
        <w:t>opuszcza zmian</w:t>
      </w:r>
      <w:r w:rsidR="00D71437" w:rsidRPr="00E202FF">
        <w:rPr>
          <w:rFonts w:ascii="Arial" w:hAnsi="Arial" w:cs="Arial"/>
          <w:sz w:val="20"/>
        </w:rPr>
        <w:t>y</w:t>
      </w:r>
      <w:r w:rsidRPr="00E202FF">
        <w:rPr>
          <w:rFonts w:ascii="Arial" w:hAnsi="Arial" w:cs="Arial"/>
          <w:sz w:val="20"/>
        </w:rPr>
        <w:t xml:space="preserve"> postanowień zawartej umowy w stosunku do treści oferty, na podstawie której dokonano w</w:t>
      </w:r>
      <w:r w:rsidR="004B6F12" w:rsidRPr="00E202FF">
        <w:rPr>
          <w:rFonts w:ascii="Arial" w:hAnsi="Arial" w:cs="Arial"/>
          <w:sz w:val="20"/>
        </w:rPr>
        <w:t>yb</w:t>
      </w:r>
      <w:r w:rsidR="00EE1609" w:rsidRPr="00E202FF">
        <w:rPr>
          <w:rFonts w:ascii="Arial" w:hAnsi="Arial" w:cs="Arial"/>
          <w:sz w:val="20"/>
        </w:rPr>
        <w:t>oru Wykonawcy</w:t>
      </w:r>
      <w:r w:rsidR="00D71437" w:rsidRPr="00E202FF">
        <w:rPr>
          <w:rFonts w:ascii="Arial" w:hAnsi="Arial" w:cs="Arial"/>
          <w:sz w:val="20"/>
        </w:rPr>
        <w:t xml:space="preserve"> na warunkach określonych w</w:t>
      </w:r>
      <w:r w:rsidR="009D1C98" w:rsidRPr="00E202FF">
        <w:rPr>
          <w:rFonts w:ascii="Arial" w:hAnsi="Arial" w:cs="Arial"/>
          <w:sz w:val="20"/>
        </w:rPr>
        <w:t> </w:t>
      </w:r>
      <w:r w:rsidR="00D71437" w:rsidRPr="00E202FF">
        <w:rPr>
          <w:rFonts w:ascii="Arial" w:hAnsi="Arial" w:cs="Arial"/>
          <w:sz w:val="20"/>
        </w:rPr>
        <w:t>umowie.</w:t>
      </w:r>
      <w:r w:rsidR="00955328" w:rsidRPr="00E202FF">
        <w:rPr>
          <w:rFonts w:ascii="Arial" w:hAnsi="Arial" w:cs="Arial"/>
          <w:sz w:val="20"/>
        </w:rPr>
        <w:t xml:space="preserve"> </w:t>
      </w:r>
    </w:p>
    <w:p w14:paraId="50538588" w14:textId="77777777" w:rsidR="001C3042" w:rsidRPr="00394888" w:rsidRDefault="001C3042" w:rsidP="008852B5">
      <w:pPr>
        <w:ind w:left="360"/>
        <w:jc w:val="both"/>
        <w:rPr>
          <w:rFonts w:ascii="Arial" w:hAnsi="Arial" w:cs="Arial"/>
          <w:sz w:val="20"/>
          <w:szCs w:val="20"/>
        </w:rPr>
      </w:pPr>
    </w:p>
    <w:p w14:paraId="2F369769" w14:textId="77777777" w:rsidR="001C3042" w:rsidRPr="00394888" w:rsidRDefault="001C3042" w:rsidP="008852B5">
      <w:pPr>
        <w:pStyle w:val="Nagwek3"/>
      </w:pPr>
      <w:r w:rsidRPr="00394888">
        <w:t>Pouczenie o środkach ochrony prawnej przysługujących Wykonawcy w toku postępowania o udzielenie zamówienia</w:t>
      </w:r>
    </w:p>
    <w:p w14:paraId="5C5B6B4A" w14:textId="77777777" w:rsidR="00E106E3" w:rsidRPr="00394888" w:rsidRDefault="00E106E3" w:rsidP="008852B5">
      <w:pPr>
        <w:numPr>
          <w:ilvl w:val="0"/>
          <w:numId w:val="4"/>
        </w:numPr>
        <w:jc w:val="both"/>
        <w:rPr>
          <w:rFonts w:ascii="Arial" w:hAnsi="Arial" w:cs="Arial"/>
          <w:sz w:val="20"/>
          <w:szCs w:val="20"/>
        </w:rPr>
      </w:pPr>
      <w:r w:rsidRPr="00394888">
        <w:rPr>
          <w:rFonts w:ascii="Arial" w:hAnsi="Arial" w:cs="Arial"/>
          <w:sz w:val="20"/>
          <w:szCs w:val="20"/>
        </w:rPr>
        <w:t>Wykonawcy, a także innemu podmiotowi, jeżeli ma lub miał interes w uzyskaniu zamówienia oraz poniósł lub może ponieść szkodę w wyniku naruszenia przez Zamawiającego przepisów ustawy, przysługują środki ochro</w:t>
      </w:r>
      <w:r w:rsidR="008674D4">
        <w:rPr>
          <w:rFonts w:ascii="Arial" w:hAnsi="Arial" w:cs="Arial"/>
          <w:sz w:val="20"/>
          <w:szCs w:val="20"/>
        </w:rPr>
        <w:t>ny prawnej określone w dziale szóstym</w:t>
      </w:r>
      <w:r w:rsidRPr="00394888">
        <w:rPr>
          <w:rFonts w:ascii="Arial" w:hAnsi="Arial" w:cs="Arial"/>
          <w:sz w:val="20"/>
          <w:szCs w:val="20"/>
        </w:rPr>
        <w:t xml:space="preserve"> ustawy.</w:t>
      </w:r>
    </w:p>
    <w:p w14:paraId="3A2FCF0C" w14:textId="77777777" w:rsidR="00AA3B61" w:rsidRPr="00394888" w:rsidRDefault="00183A26" w:rsidP="008852B5">
      <w:pPr>
        <w:numPr>
          <w:ilvl w:val="0"/>
          <w:numId w:val="4"/>
        </w:numPr>
        <w:jc w:val="both"/>
        <w:rPr>
          <w:rFonts w:ascii="Arial" w:hAnsi="Arial" w:cs="Arial"/>
          <w:sz w:val="20"/>
          <w:szCs w:val="20"/>
        </w:rPr>
      </w:pPr>
      <w:r w:rsidRPr="00394888">
        <w:rPr>
          <w:rFonts w:ascii="Arial" w:hAnsi="Arial" w:cs="Arial"/>
          <w:sz w:val="20"/>
          <w:szCs w:val="20"/>
        </w:rPr>
        <w:t>O</w:t>
      </w:r>
      <w:r w:rsidR="00AA3B61" w:rsidRPr="00394888">
        <w:rPr>
          <w:rFonts w:ascii="Arial" w:hAnsi="Arial" w:cs="Arial"/>
          <w:sz w:val="20"/>
          <w:szCs w:val="20"/>
        </w:rPr>
        <w:t>d niezgodnej z przepisami ustawy czynności zamawiającego podjętej w postępowaniu o udzielenie zamówienia lub zaniechania czynności, do której zamawiający jest zobowiązany na podstawie ustawy, przysługuje odwołanie</w:t>
      </w:r>
    </w:p>
    <w:p w14:paraId="5726DF0B" w14:textId="77777777" w:rsidR="00E106E3" w:rsidRPr="00394888" w:rsidRDefault="00E106E3" w:rsidP="008852B5">
      <w:pPr>
        <w:numPr>
          <w:ilvl w:val="0"/>
          <w:numId w:val="4"/>
        </w:numPr>
        <w:jc w:val="both"/>
        <w:rPr>
          <w:rFonts w:ascii="Arial" w:hAnsi="Arial" w:cs="Arial"/>
          <w:sz w:val="20"/>
          <w:szCs w:val="20"/>
        </w:rPr>
      </w:pPr>
      <w:r w:rsidRPr="00394888">
        <w:rPr>
          <w:rFonts w:ascii="Arial" w:hAnsi="Arial" w:cs="Arial"/>
          <w:sz w:val="20"/>
          <w:szCs w:val="20"/>
        </w:rPr>
        <w:t>Na orzeczenie</w:t>
      </w:r>
      <w:r w:rsidRPr="00394888">
        <w:rPr>
          <w:rFonts w:ascii="Arial" w:eastAsia="BookmanOldStyle" w:hAnsi="Arial" w:cs="Arial"/>
          <w:sz w:val="20"/>
          <w:szCs w:val="20"/>
          <w:lang w:eastAsia="pl-PL"/>
        </w:rPr>
        <w:t xml:space="preserve"> KIO stronom oraz uczestnikom postępowania odwoławczego przysługuje skarga do sądu.</w:t>
      </w:r>
    </w:p>
    <w:p w14:paraId="0947811E" w14:textId="77777777" w:rsidR="001C3042" w:rsidRDefault="001C3042" w:rsidP="008852B5">
      <w:pPr>
        <w:jc w:val="both"/>
        <w:rPr>
          <w:rFonts w:ascii="Arial" w:hAnsi="Arial" w:cs="Arial"/>
          <w:sz w:val="20"/>
          <w:szCs w:val="20"/>
        </w:rPr>
      </w:pPr>
    </w:p>
    <w:p w14:paraId="17310064" w14:textId="77777777" w:rsidR="001C3042" w:rsidRPr="00394888" w:rsidRDefault="00AA3B61" w:rsidP="008852B5">
      <w:pPr>
        <w:pStyle w:val="Nagwek3"/>
      </w:pPr>
      <w:r w:rsidRPr="00394888">
        <w:t>Informacja o przewidywanych zamówieniach, o któr</w:t>
      </w:r>
      <w:r w:rsidR="00F51C12" w:rsidRPr="00394888">
        <w:t xml:space="preserve">ych mowa w art. 67 ust. 1 pkt </w:t>
      </w:r>
      <w:r w:rsidR="00425545">
        <w:t>7</w:t>
      </w:r>
    </w:p>
    <w:p w14:paraId="4DE8C169" w14:textId="77777777" w:rsidR="0010223D" w:rsidRPr="0010223D" w:rsidRDefault="00E57DB6" w:rsidP="008852B5">
      <w:pPr>
        <w:tabs>
          <w:tab w:val="left" w:pos="426"/>
        </w:tabs>
        <w:jc w:val="both"/>
        <w:rPr>
          <w:rFonts w:ascii="Arial" w:hAnsi="Arial" w:cs="Arial"/>
          <w:sz w:val="20"/>
          <w:szCs w:val="20"/>
        </w:rPr>
      </w:pPr>
      <w:r w:rsidRPr="00394888">
        <w:rPr>
          <w:rFonts w:ascii="Arial" w:hAnsi="Arial" w:cs="Arial"/>
          <w:color w:val="000000"/>
          <w:sz w:val="20"/>
          <w:szCs w:val="20"/>
        </w:rPr>
        <w:t xml:space="preserve">Zamawiający </w:t>
      </w:r>
      <w:r w:rsidR="00EE1609">
        <w:rPr>
          <w:rFonts w:ascii="Arial" w:hAnsi="Arial" w:cs="Arial"/>
          <w:color w:val="000000"/>
          <w:sz w:val="20"/>
          <w:szCs w:val="20"/>
        </w:rPr>
        <w:t>nie przewiduje udzielenia</w:t>
      </w:r>
      <w:r w:rsidRPr="00394888">
        <w:rPr>
          <w:rFonts w:ascii="Arial" w:hAnsi="Arial" w:cs="Arial"/>
          <w:color w:val="000000"/>
          <w:sz w:val="20"/>
          <w:szCs w:val="20"/>
        </w:rPr>
        <w:t xml:space="preserve"> zamówień, o których mowa w art. 67 ust. 1 pkt </w:t>
      </w:r>
      <w:r w:rsidR="00425545">
        <w:rPr>
          <w:rFonts w:ascii="Arial" w:hAnsi="Arial" w:cs="Arial"/>
          <w:color w:val="000000"/>
          <w:sz w:val="20"/>
          <w:szCs w:val="20"/>
        </w:rPr>
        <w:t>7</w:t>
      </w:r>
      <w:r w:rsidRPr="00394888">
        <w:rPr>
          <w:rFonts w:ascii="Arial" w:hAnsi="Arial" w:cs="Arial"/>
          <w:color w:val="000000"/>
          <w:sz w:val="20"/>
          <w:szCs w:val="20"/>
        </w:rPr>
        <w:t xml:space="preserve"> ustawy.</w:t>
      </w:r>
    </w:p>
    <w:p w14:paraId="7550C51D" w14:textId="77777777" w:rsidR="00662355" w:rsidRDefault="00662355" w:rsidP="008852B5">
      <w:pPr>
        <w:tabs>
          <w:tab w:val="left" w:pos="426"/>
        </w:tabs>
        <w:jc w:val="both"/>
        <w:rPr>
          <w:rFonts w:ascii="Arial" w:hAnsi="Arial" w:cs="Arial"/>
          <w:sz w:val="20"/>
          <w:szCs w:val="20"/>
        </w:rPr>
      </w:pPr>
    </w:p>
    <w:p w14:paraId="36A6DFEC" w14:textId="77777777" w:rsidR="001C3042" w:rsidRPr="00394888" w:rsidRDefault="005B1A8C" w:rsidP="008852B5">
      <w:pPr>
        <w:pStyle w:val="Nagwek3"/>
      </w:pPr>
      <w:r w:rsidRPr="00394888">
        <w:t>Oferty wariantowe</w:t>
      </w:r>
    </w:p>
    <w:p w14:paraId="3AE93A46" w14:textId="77777777" w:rsidR="001C3042" w:rsidRPr="00394888" w:rsidRDefault="001C3042" w:rsidP="008852B5">
      <w:pPr>
        <w:tabs>
          <w:tab w:val="left" w:pos="426"/>
        </w:tabs>
        <w:jc w:val="both"/>
        <w:rPr>
          <w:rFonts w:ascii="Arial" w:hAnsi="Arial" w:cs="Arial"/>
          <w:sz w:val="20"/>
          <w:szCs w:val="20"/>
        </w:rPr>
      </w:pPr>
      <w:r w:rsidRPr="00394888">
        <w:rPr>
          <w:rFonts w:ascii="Arial" w:hAnsi="Arial" w:cs="Arial"/>
          <w:sz w:val="20"/>
          <w:szCs w:val="20"/>
        </w:rPr>
        <w:t>Zamawiający nie dopuszcza możliwości składania oferty wariantowej.</w:t>
      </w:r>
    </w:p>
    <w:p w14:paraId="206D6B98" w14:textId="77777777" w:rsidR="00EE1609" w:rsidRDefault="00EE1609" w:rsidP="008852B5">
      <w:pPr>
        <w:jc w:val="both"/>
        <w:rPr>
          <w:rFonts w:ascii="Arial" w:hAnsi="Arial" w:cs="Arial"/>
          <w:b/>
          <w:sz w:val="20"/>
          <w:szCs w:val="20"/>
          <w:u w:val="single"/>
        </w:rPr>
      </w:pPr>
    </w:p>
    <w:p w14:paraId="20C569BB" w14:textId="77777777" w:rsidR="001C3042" w:rsidRPr="00394888" w:rsidRDefault="001C3042" w:rsidP="008852B5">
      <w:pPr>
        <w:pStyle w:val="Nagwek3"/>
      </w:pPr>
      <w:r w:rsidRPr="00394888">
        <w:t>Udział podwykonawców w realizacji zamówienia</w:t>
      </w:r>
    </w:p>
    <w:p w14:paraId="5075F7A9" w14:textId="77777777" w:rsidR="00FD08D7" w:rsidRDefault="003A1685" w:rsidP="008852B5">
      <w:pPr>
        <w:jc w:val="both"/>
        <w:rPr>
          <w:rFonts w:ascii="Arial" w:hAnsi="Arial" w:cs="Arial"/>
          <w:sz w:val="20"/>
          <w:szCs w:val="20"/>
        </w:rPr>
      </w:pPr>
      <w:r w:rsidRPr="003C2818">
        <w:rPr>
          <w:rFonts w:ascii="Arial" w:hAnsi="Arial" w:cs="Arial"/>
          <w:sz w:val="20"/>
          <w:szCs w:val="20"/>
        </w:rPr>
        <w:t>Wykonawca winien wskazać w oświadczeniu JEDZ części zamówienia, których wykonanie zamierza powierzyć podwykonawcom i podać firmy</w:t>
      </w:r>
      <w:r>
        <w:rPr>
          <w:rFonts w:ascii="Arial" w:hAnsi="Arial" w:cs="Arial"/>
          <w:sz w:val="20"/>
          <w:szCs w:val="20"/>
        </w:rPr>
        <w:t xml:space="preserve"> podwykonawców (o ile są znane)</w:t>
      </w:r>
      <w:r w:rsidR="001C3042" w:rsidRPr="00394888">
        <w:rPr>
          <w:rFonts w:ascii="Arial" w:hAnsi="Arial" w:cs="Arial"/>
          <w:sz w:val="20"/>
          <w:szCs w:val="20"/>
        </w:rPr>
        <w:t>.</w:t>
      </w:r>
    </w:p>
    <w:p w14:paraId="58AAE83B" w14:textId="77777777" w:rsidR="003C5D81" w:rsidRDefault="003C5D81" w:rsidP="008852B5">
      <w:pPr>
        <w:jc w:val="both"/>
        <w:rPr>
          <w:rFonts w:ascii="Arial" w:hAnsi="Arial" w:cs="Arial"/>
          <w:sz w:val="20"/>
          <w:szCs w:val="20"/>
        </w:rPr>
      </w:pPr>
    </w:p>
    <w:p w14:paraId="2F9C1778" w14:textId="77777777" w:rsidR="001C3042" w:rsidRPr="00394888" w:rsidRDefault="001C3042" w:rsidP="008852B5">
      <w:pPr>
        <w:pStyle w:val="Nagwek3"/>
      </w:pPr>
      <w:r w:rsidRPr="00394888">
        <w:lastRenderedPageBreak/>
        <w:t>Wykaz załączników do siwz</w:t>
      </w:r>
      <w:r w:rsidR="00641E47" w:rsidRPr="00394888">
        <w:t xml:space="preserve"> </w:t>
      </w:r>
    </w:p>
    <w:p w14:paraId="123D2FFC" w14:textId="77777777" w:rsidR="00A5707D" w:rsidRPr="00DE5BB1" w:rsidRDefault="00A5707D" w:rsidP="008852B5">
      <w:pPr>
        <w:numPr>
          <w:ilvl w:val="0"/>
          <w:numId w:val="5"/>
        </w:numPr>
        <w:jc w:val="both"/>
        <w:rPr>
          <w:rFonts w:ascii="Arial" w:hAnsi="Arial" w:cs="Arial"/>
          <w:sz w:val="20"/>
          <w:szCs w:val="20"/>
        </w:rPr>
      </w:pPr>
      <w:r w:rsidRPr="00DE5BB1">
        <w:rPr>
          <w:rFonts w:ascii="Arial" w:hAnsi="Arial" w:cs="Arial"/>
          <w:sz w:val="20"/>
          <w:szCs w:val="20"/>
        </w:rPr>
        <w:t>Formularz oferty – załącznik nr 1,</w:t>
      </w:r>
    </w:p>
    <w:p w14:paraId="5066A4C5" w14:textId="77777777" w:rsidR="00425545" w:rsidRDefault="000853E6" w:rsidP="008852B5">
      <w:pPr>
        <w:numPr>
          <w:ilvl w:val="0"/>
          <w:numId w:val="5"/>
        </w:numPr>
        <w:jc w:val="both"/>
        <w:rPr>
          <w:rFonts w:ascii="Arial" w:hAnsi="Arial" w:cs="Arial"/>
          <w:sz w:val="20"/>
          <w:szCs w:val="20"/>
        </w:rPr>
      </w:pPr>
      <w:r>
        <w:rPr>
          <w:rFonts w:ascii="Arial" w:hAnsi="Arial" w:cs="Arial"/>
          <w:sz w:val="20"/>
          <w:szCs w:val="20"/>
        </w:rPr>
        <w:t>Formularz cenowy</w:t>
      </w:r>
      <w:r w:rsidR="00425545" w:rsidRPr="00DE5BB1">
        <w:rPr>
          <w:rFonts w:ascii="Arial" w:hAnsi="Arial" w:cs="Arial"/>
          <w:sz w:val="20"/>
          <w:szCs w:val="20"/>
        </w:rPr>
        <w:t xml:space="preserve"> – zał. nr 1a</w:t>
      </w:r>
      <w:r w:rsidR="00746E19">
        <w:rPr>
          <w:rFonts w:ascii="Arial" w:hAnsi="Arial" w:cs="Arial"/>
          <w:sz w:val="20"/>
          <w:szCs w:val="20"/>
        </w:rPr>
        <w:t xml:space="preserve"> i 1b</w:t>
      </w:r>
      <w:r w:rsidR="00425545" w:rsidRPr="00DE5BB1">
        <w:rPr>
          <w:rFonts w:ascii="Arial" w:hAnsi="Arial" w:cs="Arial"/>
          <w:sz w:val="20"/>
          <w:szCs w:val="20"/>
        </w:rPr>
        <w:t>,</w:t>
      </w:r>
    </w:p>
    <w:p w14:paraId="0CCC0BB0" w14:textId="77777777" w:rsidR="009D44C7" w:rsidRPr="00DE5BB1" w:rsidRDefault="009D44C7" w:rsidP="008852B5">
      <w:pPr>
        <w:numPr>
          <w:ilvl w:val="0"/>
          <w:numId w:val="5"/>
        </w:numPr>
        <w:jc w:val="both"/>
        <w:rPr>
          <w:rFonts w:ascii="Arial" w:hAnsi="Arial" w:cs="Arial"/>
          <w:sz w:val="20"/>
          <w:szCs w:val="20"/>
        </w:rPr>
      </w:pPr>
      <w:r>
        <w:rPr>
          <w:rFonts w:ascii="Arial" w:hAnsi="Arial" w:cs="Arial"/>
          <w:sz w:val="20"/>
          <w:szCs w:val="20"/>
        </w:rPr>
        <w:t xml:space="preserve">Opis przedmiotu zamówienia (OPZ) – załącznik nr </w:t>
      </w:r>
      <w:r w:rsidR="003D655A">
        <w:rPr>
          <w:rFonts w:ascii="Arial" w:hAnsi="Arial" w:cs="Arial"/>
          <w:sz w:val="20"/>
          <w:szCs w:val="20"/>
        </w:rPr>
        <w:t>2</w:t>
      </w:r>
    </w:p>
    <w:p w14:paraId="0AE9048E" w14:textId="39F07490" w:rsidR="00A5707D" w:rsidRPr="00DE5BB1" w:rsidRDefault="00A5707D" w:rsidP="008852B5">
      <w:pPr>
        <w:numPr>
          <w:ilvl w:val="0"/>
          <w:numId w:val="5"/>
        </w:numPr>
        <w:jc w:val="both"/>
        <w:rPr>
          <w:rFonts w:ascii="Arial" w:hAnsi="Arial" w:cs="Arial"/>
          <w:sz w:val="20"/>
          <w:szCs w:val="20"/>
        </w:rPr>
      </w:pPr>
      <w:r w:rsidRPr="00DE5BB1">
        <w:rPr>
          <w:rFonts w:ascii="Arial" w:hAnsi="Arial" w:cs="Arial"/>
          <w:sz w:val="20"/>
          <w:szCs w:val="20"/>
        </w:rPr>
        <w:t xml:space="preserve">Oświadczenie w postaci formularza Jednolitego Europejskiego Dokumentu Zamówienia (JEDZ) – załącznik nr </w:t>
      </w:r>
      <w:r w:rsidR="003D655A">
        <w:rPr>
          <w:rFonts w:ascii="Arial" w:hAnsi="Arial" w:cs="Arial"/>
          <w:sz w:val="20"/>
          <w:szCs w:val="20"/>
        </w:rPr>
        <w:t>3</w:t>
      </w:r>
      <w:r w:rsidRPr="00DE5BB1">
        <w:rPr>
          <w:rFonts w:ascii="Arial" w:hAnsi="Arial" w:cs="Arial"/>
          <w:sz w:val="20"/>
          <w:szCs w:val="20"/>
        </w:rPr>
        <w:t>,</w:t>
      </w:r>
    </w:p>
    <w:p w14:paraId="2860761B" w14:textId="55DC25CA" w:rsidR="00425545" w:rsidRPr="00DE5BB1" w:rsidRDefault="00425545" w:rsidP="008852B5">
      <w:pPr>
        <w:numPr>
          <w:ilvl w:val="0"/>
          <w:numId w:val="5"/>
        </w:numPr>
        <w:jc w:val="both"/>
        <w:rPr>
          <w:rFonts w:ascii="Arial" w:hAnsi="Arial" w:cs="Arial"/>
          <w:sz w:val="20"/>
          <w:szCs w:val="20"/>
        </w:rPr>
      </w:pPr>
      <w:r w:rsidRPr="00DE5BB1">
        <w:rPr>
          <w:rFonts w:ascii="Arial" w:hAnsi="Arial" w:cs="Arial"/>
          <w:sz w:val="20"/>
          <w:szCs w:val="20"/>
        </w:rPr>
        <w:t xml:space="preserve">Oświadczenia potwierdzające brak podstaw wykluczenia – załącznik nr </w:t>
      </w:r>
      <w:r w:rsidR="003D655A">
        <w:rPr>
          <w:rFonts w:ascii="Arial" w:hAnsi="Arial" w:cs="Arial"/>
          <w:sz w:val="20"/>
          <w:szCs w:val="20"/>
        </w:rPr>
        <w:t>4</w:t>
      </w:r>
      <w:r w:rsidRPr="00DE5BB1">
        <w:rPr>
          <w:rFonts w:ascii="Arial" w:hAnsi="Arial" w:cs="Arial"/>
          <w:sz w:val="20"/>
          <w:szCs w:val="20"/>
        </w:rPr>
        <w:t>,</w:t>
      </w:r>
    </w:p>
    <w:p w14:paraId="179FBE55" w14:textId="58B47D3F" w:rsidR="00A5707D" w:rsidRPr="00253050" w:rsidRDefault="00A5707D" w:rsidP="008852B5">
      <w:pPr>
        <w:numPr>
          <w:ilvl w:val="0"/>
          <w:numId w:val="5"/>
        </w:numPr>
        <w:jc w:val="both"/>
        <w:rPr>
          <w:rFonts w:ascii="Arial" w:hAnsi="Arial" w:cs="Arial"/>
          <w:sz w:val="20"/>
          <w:szCs w:val="20"/>
        </w:rPr>
      </w:pPr>
      <w:r w:rsidRPr="00253050">
        <w:rPr>
          <w:rFonts w:ascii="Arial" w:hAnsi="Arial" w:cs="Arial"/>
          <w:sz w:val="20"/>
          <w:szCs w:val="20"/>
        </w:rPr>
        <w:t xml:space="preserve">Wzór umowy – załączniki nr </w:t>
      </w:r>
      <w:r w:rsidR="003D655A">
        <w:rPr>
          <w:rFonts w:ascii="Arial" w:hAnsi="Arial" w:cs="Arial"/>
          <w:sz w:val="20"/>
          <w:szCs w:val="20"/>
        </w:rPr>
        <w:t>5</w:t>
      </w:r>
      <w:r w:rsidRPr="00253050">
        <w:rPr>
          <w:rFonts w:ascii="Arial" w:hAnsi="Arial" w:cs="Arial"/>
          <w:sz w:val="20"/>
          <w:szCs w:val="20"/>
        </w:rPr>
        <w:t>,</w:t>
      </w:r>
    </w:p>
    <w:p w14:paraId="66557228" w14:textId="1F35B7ED" w:rsidR="00DD24B6" w:rsidRPr="00253050" w:rsidRDefault="00DD24B6" w:rsidP="008852B5">
      <w:pPr>
        <w:numPr>
          <w:ilvl w:val="0"/>
          <w:numId w:val="5"/>
        </w:numPr>
        <w:jc w:val="both"/>
        <w:rPr>
          <w:rFonts w:ascii="Arial" w:hAnsi="Arial" w:cs="Arial"/>
          <w:sz w:val="20"/>
          <w:szCs w:val="20"/>
        </w:rPr>
      </w:pPr>
      <w:r w:rsidRPr="00253050">
        <w:rPr>
          <w:rFonts w:ascii="Arial" w:hAnsi="Arial" w:cs="Arial"/>
          <w:sz w:val="20"/>
          <w:szCs w:val="20"/>
        </w:rPr>
        <w:t xml:space="preserve">Wykaz dostaw – załącznik nr </w:t>
      </w:r>
      <w:r w:rsidR="003D655A">
        <w:rPr>
          <w:rFonts w:ascii="Arial" w:hAnsi="Arial" w:cs="Arial"/>
          <w:sz w:val="20"/>
          <w:szCs w:val="20"/>
        </w:rPr>
        <w:t>6</w:t>
      </w:r>
      <w:r w:rsidR="005139E6" w:rsidRPr="00253050">
        <w:rPr>
          <w:rFonts w:ascii="Arial" w:hAnsi="Arial" w:cs="Arial"/>
          <w:sz w:val="20"/>
          <w:szCs w:val="20"/>
        </w:rPr>
        <w:t>,</w:t>
      </w:r>
    </w:p>
    <w:p w14:paraId="770959F8" w14:textId="6ADDB0FF" w:rsidR="00603783" w:rsidRPr="00253050" w:rsidRDefault="00603783" w:rsidP="008852B5">
      <w:pPr>
        <w:numPr>
          <w:ilvl w:val="0"/>
          <w:numId w:val="5"/>
        </w:numPr>
        <w:jc w:val="both"/>
        <w:rPr>
          <w:rFonts w:ascii="Arial" w:hAnsi="Arial" w:cs="Arial"/>
          <w:sz w:val="20"/>
          <w:szCs w:val="20"/>
        </w:rPr>
      </w:pPr>
      <w:r w:rsidRPr="00253050">
        <w:rPr>
          <w:rFonts w:ascii="Arial" w:hAnsi="Arial" w:cs="Arial"/>
          <w:sz w:val="20"/>
          <w:szCs w:val="20"/>
        </w:rPr>
        <w:t xml:space="preserve">Zobowiązanie podmiotu trzeciego – załącznik nr </w:t>
      </w:r>
      <w:r w:rsidR="003D655A">
        <w:rPr>
          <w:rFonts w:ascii="Arial" w:hAnsi="Arial" w:cs="Arial"/>
          <w:sz w:val="20"/>
          <w:szCs w:val="20"/>
        </w:rPr>
        <w:t>7</w:t>
      </w:r>
      <w:r w:rsidRPr="00253050">
        <w:rPr>
          <w:rFonts w:ascii="Arial" w:hAnsi="Arial" w:cs="Arial"/>
          <w:sz w:val="20"/>
          <w:szCs w:val="20"/>
        </w:rPr>
        <w:t xml:space="preserve"> </w:t>
      </w:r>
      <w:r w:rsidRPr="00253050">
        <w:rPr>
          <w:rFonts w:ascii="Arial" w:hAnsi="Arial" w:cs="Arial"/>
          <w:i/>
          <w:sz w:val="20"/>
          <w:szCs w:val="20"/>
        </w:rPr>
        <w:t>(jeśli dotyczy)</w:t>
      </w:r>
      <w:r w:rsidRPr="00253050">
        <w:rPr>
          <w:rFonts w:ascii="Arial" w:hAnsi="Arial" w:cs="Arial"/>
          <w:sz w:val="20"/>
          <w:szCs w:val="20"/>
        </w:rPr>
        <w:t>,</w:t>
      </w:r>
    </w:p>
    <w:p w14:paraId="3CCD7F72" w14:textId="14DFDC9A" w:rsidR="000A56D7" w:rsidRPr="00253050" w:rsidRDefault="000A56D7" w:rsidP="008852B5">
      <w:pPr>
        <w:numPr>
          <w:ilvl w:val="0"/>
          <w:numId w:val="5"/>
        </w:numPr>
        <w:jc w:val="both"/>
        <w:rPr>
          <w:rFonts w:ascii="Arial" w:hAnsi="Arial" w:cs="Arial"/>
          <w:b/>
          <w:sz w:val="20"/>
          <w:szCs w:val="20"/>
          <w:u w:val="single"/>
          <w:lang w:eastAsia="pl-PL"/>
        </w:rPr>
      </w:pPr>
      <w:r w:rsidRPr="00253050">
        <w:rPr>
          <w:rFonts w:ascii="Arial" w:hAnsi="Arial" w:cs="Arial"/>
          <w:sz w:val="20"/>
          <w:szCs w:val="20"/>
        </w:rPr>
        <w:t>Oświadczenie wykonawcy o spełnieniu wymagań dotyczących przedmiotu zamówienia - zał</w:t>
      </w:r>
      <w:r w:rsidR="003D655A">
        <w:rPr>
          <w:rFonts w:ascii="Arial" w:hAnsi="Arial" w:cs="Arial"/>
          <w:sz w:val="20"/>
          <w:szCs w:val="20"/>
        </w:rPr>
        <w:t xml:space="preserve">ącznik </w:t>
      </w:r>
      <w:r w:rsidRPr="00253050">
        <w:rPr>
          <w:rFonts w:ascii="Arial" w:hAnsi="Arial" w:cs="Arial"/>
          <w:sz w:val="20"/>
          <w:szCs w:val="20"/>
        </w:rPr>
        <w:t xml:space="preserve">nr </w:t>
      </w:r>
      <w:r w:rsidR="003D655A">
        <w:rPr>
          <w:rFonts w:ascii="Arial" w:hAnsi="Arial" w:cs="Arial"/>
          <w:sz w:val="20"/>
          <w:szCs w:val="20"/>
        </w:rPr>
        <w:t>8</w:t>
      </w:r>
      <w:r w:rsidR="00746E19">
        <w:rPr>
          <w:rFonts w:ascii="Arial" w:hAnsi="Arial" w:cs="Arial"/>
          <w:sz w:val="20"/>
          <w:szCs w:val="20"/>
        </w:rPr>
        <w:t>,</w:t>
      </w:r>
    </w:p>
    <w:p w14:paraId="329F1819" w14:textId="6DEDDC15" w:rsidR="00603783" w:rsidRPr="00253050" w:rsidRDefault="00603783" w:rsidP="008852B5">
      <w:pPr>
        <w:numPr>
          <w:ilvl w:val="0"/>
          <w:numId w:val="5"/>
        </w:numPr>
        <w:jc w:val="both"/>
        <w:rPr>
          <w:rFonts w:ascii="Arial" w:hAnsi="Arial" w:cs="Arial"/>
          <w:b/>
          <w:sz w:val="20"/>
          <w:szCs w:val="20"/>
          <w:u w:val="single"/>
          <w:lang w:eastAsia="pl-PL"/>
        </w:rPr>
      </w:pPr>
      <w:r w:rsidRPr="00253050">
        <w:rPr>
          <w:rFonts w:ascii="Arial" w:hAnsi="Arial" w:cs="Arial"/>
          <w:sz w:val="20"/>
          <w:szCs w:val="20"/>
        </w:rPr>
        <w:t>RODO klauzule informacyjne – zał</w:t>
      </w:r>
      <w:r w:rsidR="003D655A">
        <w:rPr>
          <w:rFonts w:ascii="Arial" w:hAnsi="Arial" w:cs="Arial"/>
          <w:sz w:val="20"/>
          <w:szCs w:val="20"/>
        </w:rPr>
        <w:t xml:space="preserve">ącznik </w:t>
      </w:r>
      <w:r w:rsidR="000A56D7" w:rsidRPr="00253050">
        <w:rPr>
          <w:rFonts w:ascii="Arial" w:hAnsi="Arial" w:cs="Arial"/>
          <w:sz w:val="20"/>
          <w:szCs w:val="20"/>
        </w:rPr>
        <w:t xml:space="preserve">nr </w:t>
      </w:r>
      <w:r w:rsidR="003D655A">
        <w:rPr>
          <w:rFonts w:ascii="Arial" w:hAnsi="Arial" w:cs="Arial"/>
          <w:sz w:val="20"/>
          <w:szCs w:val="20"/>
        </w:rPr>
        <w:t>9</w:t>
      </w:r>
      <w:r w:rsidR="00746E19">
        <w:rPr>
          <w:rFonts w:ascii="Arial" w:hAnsi="Arial" w:cs="Arial"/>
          <w:sz w:val="20"/>
          <w:szCs w:val="20"/>
        </w:rPr>
        <w:t>,</w:t>
      </w:r>
    </w:p>
    <w:p w14:paraId="1C6C4F33" w14:textId="61910E56" w:rsidR="00133B84" w:rsidRPr="00253050" w:rsidRDefault="00A5707D" w:rsidP="008852B5">
      <w:pPr>
        <w:numPr>
          <w:ilvl w:val="0"/>
          <w:numId w:val="5"/>
        </w:numPr>
        <w:jc w:val="both"/>
        <w:rPr>
          <w:rFonts w:ascii="Arial" w:hAnsi="Arial" w:cs="Arial"/>
          <w:sz w:val="20"/>
          <w:szCs w:val="20"/>
        </w:rPr>
      </w:pPr>
      <w:r w:rsidRPr="00253050">
        <w:rPr>
          <w:rFonts w:ascii="Arial" w:hAnsi="Arial" w:cs="Arial"/>
          <w:sz w:val="20"/>
          <w:szCs w:val="20"/>
        </w:rPr>
        <w:t xml:space="preserve">Identyfikator postępowania i klucz publiczny – załącznik nr </w:t>
      </w:r>
      <w:r w:rsidR="003D655A">
        <w:rPr>
          <w:rFonts w:ascii="Arial" w:hAnsi="Arial" w:cs="Arial"/>
          <w:sz w:val="20"/>
          <w:szCs w:val="20"/>
        </w:rPr>
        <w:t>10</w:t>
      </w:r>
      <w:r w:rsidRPr="00253050">
        <w:rPr>
          <w:rFonts w:ascii="Arial" w:hAnsi="Arial" w:cs="Arial"/>
          <w:sz w:val="20"/>
          <w:szCs w:val="20"/>
        </w:rPr>
        <w:t>.</w:t>
      </w:r>
    </w:p>
    <w:p w14:paraId="02272263" w14:textId="77777777" w:rsidR="00BF7013" w:rsidRDefault="00BF7013" w:rsidP="004C656E">
      <w:pPr>
        <w:ind w:hanging="1"/>
        <w:jc w:val="right"/>
        <w:rPr>
          <w:rFonts w:ascii="Arial" w:hAnsi="Arial" w:cs="Arial"/>
          <w:b/>
          <w:bCs/>
          <w:iCs/>
          <w:sz w:val="20"/>
          <w:szCs w:val="20"/>
        </w:rPr>
      </w:pPr>
    </w:p>
    <w:p w14:paraId="325ECEB0" w14:textId="77777777" w:rsidR="00092034" w:rsidRDefault="00092034" w:rsidP="004C656E">
      <w:pPr>
        <w:ind w:hanging="1"/>
        <w:jc w:val="right"/>
        <w:rPr>
          <w:rFonts w:ascii="Arial" w:hAnsi="Arial" w:cs="Arial"/>
          <w:b/>
          <w:bCs/>
          <w:iCs/>
          <w:sz w:val="20"/>
          <w:szCs w:val="20"/>
        </w:rPr>
      </w:pPr>
    </w:p>
    <w:p w14:paraId="7A2BFB8C" w14:textId="77777777" w:rsidR="00092034" w:rsidRDefault="00092034" w:rsidP="004C656E">
      <w:pPr>
        <w:ind w:hanging="1"/>
        <w:jc w:val="right"/>
        <w:rPr>
          <w:rFonts w:ascii="Arial" w:hAnsi="Arial" w:cs="Arial"/>
          <w:b/>
          <w:bCs/>
          <w:iCs/>
          <w:sz w:val="20"/>
          <w:szCs w:val="20"/>
        </w:rPr>
      </w:pPr>
    </w:p>
    <w:p w14:paraId="045E10E4" w14:textId="77777777" w:rsidR="00092034" w:rsidRDefault="00092034" w:rsidP="004C656E">
      <w:pPr>
        <w:ind w:hanging="1"/>
        <w:jc w:val="right"/>
        <w:rPr>
          <w:rFonts w:ascii="Arial" w:hAnsi="Arial" w:cs="Arial"/>
          <w:b/>
          <w:bCs/>
          <w:iCs/>
          <w:sz w:val="20"/>
          <w:szCs w:val="20"/>
        </w:rPr>
      </w:pPr>
    </w:p>
    <w:p w14:paraId="27BAA504" w14:textId="77777777" w:rsidR="00092034" w:rsidRDefault="00092034" w:rsidP="004C656E">
      <w:pPr>
        <w:ind w:hanging="1"/>
        <w:jc w:val="right"/>
        <w:rPr>
          <w:rFonts w:ascii="Arial" w:hAnsi="Arial" w:cs="Arial"/>
          <w:b/>
          <w:bCs/>
          <w:iCs/>
          <w:sz w:val="20"/>
          <w:szCs w:val="20"/>
        </w:rPr>
      </w:pPr>
    </w:p>
    <w:p w14:paraId="3E59480B" w14:textId="77777777" w:rsidR="00A20498" w:rsidRDefault="00A20498" w:rsidP="004C656E">
      <w:pPr>
        <w:ind w:hanging="1"/>
        <w:jc w:val="right"/>
        <w:rPr>
          <w:rFonts w:ascii="Arial" w:hAnsi="Arial" w:cs="Arial"/>
          <w:b/>
          <w:bCs/>
          <w:iCs/>
          <w:sz w:val="20"/>
          <w:szCs w:val="20"/>
        </w:rPr>
      </w:pPr>
    </w:p>
    <w:p w14:paraId="022DB3AE" w14:textId="77777777" w:rsidR="00092034" w:rsidRDefault="00092034" w:rsidP="004C656E">
      <w:pPr>
        <w:ind w:hanging="1"/>
        <w:jc w:val="right"/>
        <w:rPr>
          <w:rFonts w:ascii="Arial" w:hAnsi="Arial" w:cs="Arial"/>
          <w:b/>
          <w:bCs/>
          <w:iCs/>
          <w:sz w:val="20"/>
          <w:szCs w:val="20"/>
        </w:rPr>
      </w:pPr>
    </w:p>
    <w:p w14:paraId="2E52B9FB" w14:textId="77777777" w:rsidR="004C656E" w:rsidRPr="00934A97" w:rsidRDefault="004C656E" w:rsidP="007F3A30">
      <w:pPr>
        <w:pageBreakBefore/>
        <w:jc w:val="right"/>
        <w:rPr>
          <w:rFonts w:ascii="Arial" w:hAnsi="Arial" w:cs="Arial"/>
          <w:sz w:val="20"/>
          <w:szCs w:val="20"/>
        </w:rPr>
      </w:pPr>
      <w:r w:rsidRPr="00934A97">
        <w:rPr>
          <w:rFonts w:ascii="Arial" w:hAnsi="Arial" w:cs="Arial"/>
          <w:b/>
          <w:bCs/>
          <w:iCs/>
          <w:sz w:val="20"/>
          <w:szCs w:val="20"/>
        </w:rPr>
        <w:lastRenderedPageBreak/>
        <w:t>Załącznik nr 1 do siwz</w:t>
      </w:r>
    </w:p>
    <w:p w14:paraId="36B5ACA0" w14:textId="77777777" w:rsidR="004C656E" w:rsidRPr="00934A97" w:rsidRDefault="004C656E" w:rsidP="008674D4">
      <w:pPr>
        <w:pStyle w:val="Nagwek1"/>
      </w:pPr>
      <w:r w:rsidRPr="00934A97">
        <w:t>FORMULARZ OFERTY</w:t>
      </w:r>
    </w:p>
    <w:p w14:paraId="72AC49D1" w14:textId="77777777" w:rsidR="004C656E" w:rsidRPr="00934A97" w:rsidRDefault="004C656E" w:rsidP="00426111">
      <w:pPr>
        <w:numPr>
          <w:ilvl w:val="0"/>
          <w:numId w:val="14"/>
        </w:numPr>
        <w:spacing w:before="60" w:after="60" w:line="300" w:lineRule="atLeast"/>
        <w:jc w:val="both"/>
        <w:rPr>
          <w:rFonts w:ascii="Arial" w:hAnsi="Arial" w:cs="Arial"/>
          <w:sz w:val="18"/>
          <w:szCs w:val="20"/>
        </w:rPr>
      </w:pPr>
      <w:r w:rsidRPr="00934A97">
        <w:rPr>
          <w:rFonts w:ascii="Arial" w:hAnsi="Arial" w:cs="Arial"/>
          <w:sz w:val="18"/>
          <w:szCs w:val="20"/>
        </w:rPr>
        <w:t xml:space="preserve">Dane Wykonawcy </w:t>
      </w:r>
      <w:r w:rsidRPr="00934A97">
        <w:rPr>
          <w:rFonts w:ascii="Arial" w:hAnsi="Arial" w:cs="Arial"/>
          <w:i/>
          <w:sz w:val="18"/>
          <w:szCs w:val="20"/>
        </w:rPr>
        <w:t>(w przypadku wykonawców ubiegających się wspólnie o udzielenie zamówienia, należy podać dane dotyczące wszystkich wykonawców):</w:t>
      </w:r>
    </w:p>
    <w:p w14:paraId="5698D302" w14:textId="77777777" w:rsidR="004C656E" w:rsidRPr="00934A97" w:rsidRDefault="004C656E" w:rsidP="00426111">
      <w:pPr>
        <w:numPr>
          <w:ilvl w:val="0"/>
          <w:numId w:val="15"/>
        </w:numPr>
        <w:spacing w:before="60" w:after="60" w:line="300" w:lineRule="atLeast"/>
        <w:ind w:left="709"/>
        <w:jc w:val="both"/>
        <w:rPr>
          <w:rFonts w:ascii="Arial" w:hAnsi="Arial" w:cs="Arial"/>
          <w:sz w:val="18"/>
          <w:szCs w:val="20"/>
        </w:rPr>
      </w:pPr>
      <w:r w:rsidRPr="00934A97">
        <w:rPr>
          <w:rFonts w:ascii="Arial" w:hAnsi="Arial" w:cs="Arial"/>
          <w:sz w:val="18"/>
          <w:szCs w:val="20"/>
        </w:rPr>
        <w:t>Nazwa Wykonawcy/Wykonawców:</w:t>
      </w:r>
    </w:p>
    <w:p w14:paraId="3FE3C5C6" w14:textId="77777777" w:rsidR="004C656E" w:rsidRPr="00934A97" w:rsidRDefault="004C656E" w:rsidP="004C656E">
      <w:pPr>
        <w:tabs>
          <w:tab w:val="left" w:leader="dot" w:pos="9072"/>
        </w:tabs>
        <w:spacing w:before="60" w:after="60" w:line="300" w:lineRule="atLeast"/>
        <w:jc w:val="both"/>
        <w:rPr>
          <w:rFonts w:ascii="Arial" w:hAnsi="Arial" w:cs="Arial"/>
          <w:sz w:val="18"/>
          <w:szCs w:val="20"/>
        </w:rPr>
      </w:pPr>
      <w:r w:rsidRPr="00934A97">
        <w:rPr>
          <w:rFonts w:ascii="Arial" w:hAnsi="Arial" w:cs="Arial"/>
          <w:sz w:val="18"/>
          <w:szCs w:val="20"/>
        </w:rPr>
        <w:tab/>
      </w:r>
    </w:p>
    <w:p w14:paraId="202712CD" w14:textId="77777777" w:rsidR="004C656E" w:rsidRPr="00501053" w:rsidRDefault="004C656E" w:rsidP="00426111">
      <w:pPr>
        <w:numPr>
          <w:ilvl w:val="0"/>
          <w:numId w:val="15"/>
        </w:numPr>
        <w:spacing w:before="60" w:after="60" w:line="300" w:lineRule="atLeast"/>
        <w:ind w:left="709"/>
        <w:jc w:val="both"/>
        <w:rPr>
          <w:rFonts w:ascii="Arial" w:hAnsi="Arial" w:cs="Arial"/>
          <w:sz w:val="18"/>
          <w:szCs w:val="20"/>
        </w:rPr>
      </w:pPr>
      <w:r w:rsidRPr="00501053">
        <w:rPr>
          <w:rFonts w:ascii="Arial" w:hAnsi="Arial" w:cs="Arial"/>
          <w:sz w:val="18"/>
          <w:szCs w:val="20"/>
        </w:rPr>
        <w:t>Adres Wykonawcy/Wykonawców:</w:t>
      </w:r>
    </w:p>
    <w:p w14:paraId="1608FC18" w14:textId="77777777" w:rsidR="004C656E" w:rsidRPr="00501053" w:rsidRDefault="004C656E" w:rsidP="004C656E">
      <w:pPr>
        <w:tabs>
          <w:tab w:val="left" w:leader="dot" w:pos="9072"/>
        </w:tabs>
        <w:spacing w:before="60" w:after="60" w:line="300" w:lineRule="atLeast"/>
        <w:jc w:val="both"/>
        <w:rPr>
          <w:rFonts w:ascii="Arial" w:hAnsi="Arial" w:cs="Arial"/>
          <w:sz w:val="18"/>
          <w:szCs w:val="20"/>
        </w:rPr>
      </w:pPr>
      <w:r w:rsidRPr="00501053">
        <w:rPr>
          <w:rFonts w:ascii="Arial" w:hAnsi="Arial" w:cs="Arial"/>
          <w:sz w:val="18"/>
          <w:szCs w:val="20"/>
        </w:rPr>
        <w:tab/>
      </w:r>
    </w:p>
    <w:p w14:paraId="71BBF257" w14:textId="77777777" w:rsidR="004C656E" w:rsidRPr="00501053" w:rsidRDefault="004C656E" w:rsidP="00426111">
      <w:pPr>
        <w:numPr>
          <w:ilvl w:val="0"/>
          <w:numId w:val="15"/>
        </w:numPr>
        <w:spacing w:before="60" w:after="60" w:line="300" w:lineRule="atLeast"/>
        <w:ind w:left="709"/>
        <w:jc w:val="both"/>
        <w:rPr>
          <w:rFonts w:ascii="Arial" w:hAnsi="Arial" w:cs="Arial"/>
          <w:sz w:val="18"/>
          <w:szCs w:val="20"/>
        </w:rPr>
      </w:pPr>
      <w:r w:rsidRPr="00501053">
        <w:rPr>
          <w:rFonts w:ascii="Arial" w:hAnsi="Arial" w:cs="Arial"/>
          <w:sz w:val="18"/>
          <w:szCs w:val="20"/>
        </w:rPr>
        <w:t>Reprezentowany przez:</w:t>
      </w:r>
    </w:p>
    <w:p w14:paraId="524CFAB3" w14:textId="77777777" w:rsidR="004C656E" w:rsidRPr="00501053" w:rsidRDefault="004C656E" w:rsidP="004C656E">
      <w:pPr>
        <w:tabs>
          <w:tab w:val="left" w:leader="dot" w:pos="9072"/>
        </w:tabs>
        <w:spacing w:before="60" w:after="60" w:line="300" w:lineRule="atLeast"/>
        <w:jc w:val="both"/>
        <w:rPr>
          <w:rFonts w:ascii="Arial" w:hAnsi="Arial" w:cs="Arial"/>
          <w:sz w:val="20"/>
          <w:szCs w:val="20"/>
        </w:rPr>
      </w:pPr>
      <w:r w:rsidRPr="00501053">
        <w:rPr>
          <w:rFonts w:ascii="Arial" w:hAnsi="Arial" w:cs="Arial"/>
          <w:sz w:val="20"/>
          <w:szCs w:val="20"/>
        </w:rPr>
        <w:tab/>
      </w:r>
    </w:p>
    <w:p w14:paraId="6E3A920C" w14:textId="77777777" w:rsidR="004C656E" w:rsidRDefault="004C656E" w:rsidP="00917316">
      <w:pPr>
        <w:tabs>
          <w:tab w:val="left" w:pos="2835"/>
        </w:tabs>
        <w:spacing w:before="60" w:after="60" w:line="300" w:lineRule="atLeast"/>
        <w:jc w:val="both"/>
        <w:rPr>
          <w:rFonts w:ascii="Arial" w:hAnsi="Arial" w:cs="Arial"/>
          <w:sz w:val="18"/>
          <w:szCs w:val="20"/>
          <w:lang w:val="de-DE"/>
        </w:rPr>
      </w:pPr>
      <w:r w:rsidRPr="00501053">
        <w:rPr>
          <w:rFonts w:ascii="Arial" w:hAnsi="Arial" w:cs="Arial"/>
          <w:sz w:val="18"/>
          <w:szCs w:val="20"/>
          <w:lang w:val="de-DE"/>
        </w:rPr>
        <w:t>tel.: ................................................</w:t>
      </w:r>
      <w:r w:rsidRPr="00501053">
        <w:rPr>
          <w:rFonts w:ascii="Arial" w:hAnsi="Arial" w:cs="Arial"/>
          <w:sz w:val="18"/>
          <w:szCs w:val="20"/>
          <w:lang w:val="de-DE"/>
        </w:rPr>
        <w:tab/>
      </w:r>
      <w:r w:rsidRPr="00501053">
        <w:rPr>
          <w:rFonts w:ascii="Arial" w:hAnsi="Arial" w:cs="Arial"/>
          <w:sz w:val="18"/>
          <w:szCs w:val="20"/>
        </w:rPr>
        <w:t>adres poczty elektronicznej:</w:t>
      </w:r>
      <w:r w:rsidRPr="00501053">
        <w:rPr>
          <w:rFonts w:ascii="Arial" w:hAnsi="Arial" w:cs="Arial"/>
          <w:sz w:val="18"/>
          <w:szCs w:val="20"/>
          <w:lang w:val="de-DE"/>
        </w:rPr>
        <w:t xml:space="preserve"> ………………………………………………</w:t>
      </w:r>
      <w:r w:rsidR="00917316">
        <w:rPr>
          <w:rFonts w:ascii="Arial" w:hAnsi="Arial" w:cs="Arial"/>
          <w:sz w:val="18"/>
          <w:szCs w:val="20"/>
          <w:lang w:val="de-DE"/>
        </w:rPr>
        <w:t>…………</w:t>
      </w:r>
    </w:p>
    <w:p w14:paraId="5801BB36" w14:textId="77777777" w:rsidR="00AE77E5" w:rsidRDefault="00AE77E5" w:rsidP="004C656E">
      <w:pPr>
        <w:rPr>
          <w:rFonts w:ascii="Arial" w:hAnsi="Arial" w:cs="Arial"/>
          <w:sz w:val="18"/>
          <w:szCs w:val="20"/>
          <w:lang w:val="de-DE"/>
        </w:rPr>
      </w:pPr>
    </w:p>
    <w:p w14:paraId="5577F356" w14:textId="77777777" w:rsidR="00AE77E5" w:rsidRDefault="00AE77E5" w:rsidP="004C656E">
      <w:pPr>
        <w:rPr>
          <w:rFonts w:ascii="Arial" w:hAnsi="Arial" w:cs="Arial"/>
          <w:sz w:val="18"/>
          <w:szCs w:val="20"/>
          <w:lang w:val="de-DE"/>
        </w:rPr>
      </w:pPr>
      <w:r w:rsidRPr="007C2F99">
        <w:rPr>
          <w:rFonts w:ascii="Arial" w:hAnsi="Arial" w:cs="Arial"/>
          <w:sz w:val="18"/>
          <w:szCs w:val="20"/>
        </w:rPr>
        <w:t xml:space="preserve">adres skrzynki </w:t>
      </w:r>
      <w:proofErr w:type="spellStart"/>
      <w:r w:rsidRPr="007C2F99">
        <w:rPr>
          <w:rFonts w:ascii="Arial" w:hAnsi="Arial" w:cs="Arial"/>
          <w:sz w:val="18"/>
          <w:szCs w:val="20"/>
        </w:rPr>
        <w:t>ePUAP</w:t>
      </w:r>
      <w:proofErr w:type="spellEnd"/>
      <w:r w:rsidRPr="007C2F99">
        <w:rPr>
          <w:rFonts w:ascii="Arial" w:hAnsi="Arial" w:cs="Arial"/>
          <w:sz w:val="18"/>
          <w:szCs w:val="20"/>
        </w:rPr>
        <w:t>, na którym prowadzona będzie korespondencja związana z postępowaniem</w:t>
      </w:r>
      <w:r>
        <w:rPr>
          <w:rFonts w:ascii="Arial" w:hAnsi="Arial" w:cs="Arial"/>
          <w:sz w:val="18"/>
          <w:szCs w:val="20"/>
        </w:rPr>
        <w:t>:</w:t>
      </w:r>
    </w:p>
    <w:p w14:paraId="75BF1995" w14:textId="77777777" w:rsidR="005254E8" w:rsidRPr="00501053" w:rsidRDefault="00AE77E5" w:rsidP="004C656E">
      <w:pPr>
        <w:rPr>
          <w:rFonts w:ascii="Arial" w:hAnsi="Arial" w:cs="Arial"/>
          <w:sz w:val="18"/>
          <w:szCs w:val="20"/>
          <w:lang w:val="de-DE"/>
        </w:rPr>
      </w:pPr>
      <w:r>
        <w:rPr>
          <w:rFonts w:ascii="Arial" w:hAnsi="Arial" w:cs="Arial"/>
          <w:sz w:val="18"/>
          <w:szCs w:val="20"/>
          <w:lang w:val="de-DE"/>
        </w:rPr>
        <w:t>………………………………………………………………………..</w:t>
      </w:r>
    </w:p>
    <w:p w14:paraId="3F45662F" w14:textId="77777777" w:rsidR="002025BD" w:rsidRPr="002025BD" w:rsidRDefault="002025BD" w:rsidP="002025BD">
      <w:pPr>
        <w:spacing w:before="60" w:after="60" w:line="300" w:lineRule="atLeast"/>
        <w:jc w:val="both"/>
        <w:rPr>
          <w:rFonts w:ascii="Arial" w:eastAsia="Calibri" w:hAnsi="Arial" w:cs="Arial"/>
          <w:color w:val="000000"/>
          <w:sz w:val="18"/>
          <w:szCs w:val="20"/>
        </w:rPr>
      </w:pPr>
      <w:r w:rsidRPr="002025BD">
        <w:rPr>
          <w:rFonts w:ascii="Arial" w:eastAsia="Calibri" w:hAnsi="Arial" w:cs="Arial"/>
          <w:color w:val="000000"/>
          <w:sz w:val="18"/>
          <w:szCs w:val="20"/>
        </w:rPr>
        <w:t xml:space="preserve">Nr konta, na które należy zwrócić wadium wniesione w formie pieniężnej: …………………………........ </w:t>
      </w:r>
    </w:p>
    <w:p w14:paraId="646DF90E" w14:textId="77777777" w:rsidR="004C656E" w:rsidRPr="002025BD" w:rsidRDefault="004C656E" w:rsidP="004C656E">
      <w:pPr>
        <w:ind w:left="425"/>
        <w:jc w:val="both"/>
        <w:rPr>
          <w:rFonts w:ascii="Arial" w:hAnsi="Arial" w:cs="Arial"/>
          <w:b/>
          <w:sz w:val="18"/>
          <w:szCs w:val="20"/>
        </w:rPr>
      </w:pPr>
    </w:p>
    <w:p w14:paraId="69F88213" w14:textId="77777777" w:rsidR="004C656E" w:rsidRPr="00917316" w:rsidRDefault="004C656E" w:rsidP="00426111">
      <w:pPr>
        <w:pStyle w:val="Akapitzlist"/>
        <w:numPr>
          <w:ilvl w:val="0"/>
          <w:numId w:val="14"/>
        </w:numPr>
        <w:rPr>
          <w:rFonts w:ascii="Arial" w:hAnsi="Arial" w:cs="Arial"/>
          <w:b/>
          <w:i/>
          <w:sz w:val="18"/>
          <w:szCs w:val="18"/>
        </w:rPr>
      </w:pPr>
      <w:r w:rsidRPr="00917316">
        <w:rPr>
          <w:rFonts w:ascii="Arial" w:hAnsi="Arial" w:cs="Arial"/>
          <w:sz w:val="18"/>
          <w:szCs w:val="18"/>
        </w:rPr>
        <w:t>Oferta na:</w:t>
      </w:r>
      <w:r w:rsidRPr="00917316">
        <w:rPr>
          <w:rFonts w:ascii="Arial" w:hAnsi="Arial" w:cs="Arial"/>
          <w:b/>
          <w:sz w:val="18"/>
          <w:szCs w:val="18"/>
        </w:rPr>
        <w:t xml:space="preserve"> </w:t>
      </w:r>
      <w:r w:rsidR="00425545" w:rsidRPr="00917316">
        <w:rPr>
          <w:rFonts w:ascii="Arial" w:hAnsi="Arial" w:cs="Arial"/>
          <w:b/>
          <w:sz w:val="18"/>
          <w:szCs w:val="18"/>
        </w:rPr>
        <w:t>„</w:t>
      </w:r>
      <w:r w:rsidR="000853E6" w:rsidRPr="00917316">
        <w:rPr>
          <w:rFonts w:ascii="Arial" w:hAnsi="Arial" w:cs="Arial"/>
          <w:b/>
          <w:sz w:val="18"/>
          <w:szCs w:val="18"/>
        </w:rPr>
        <w:t>Sukcesywna dostawa testów, opakowań oraz materiałów eksploatacyjnych do sterylizacji”</w:t>
      </w:r>
      <w:r w:rsidR="00545D58" w:rsidRPr="00917316">
        <w:rPr>
          <w:rFonts w:ascii="Arial" w:hAnsi="Arial" w:cs="Arial"/>
          <w:b/>
          <w:i/>
          <w:sz w:val="18"/>
          <w:szCs w:val="18"/>
        </w:rPr>
        <w:t>.</w:t>
      </w:r>
    </w:p>
    <w:p w14:paraId="7DA2F3A2" w14:textId="77777777" w:rsidR="004C656E" w:rsidRPr="00917316" w:rsidRDefault="004C656E" w:rsidP="004C656E">
      <w:pPr>
        <w:ind w:left="425"/>
        <w:jc w:val="both"/>
        <w:rPr>
          <w:rFonts w:ascii="Arial" w:hAnsi="Arial" w:cs="Arial"/>
          <w:b/>
          <w:color w:val="000000"/>
          <w:sz w:val="18"/>
          <w:szCs w:val="18"/>
        </w:rPr>
      </w:pPr>
    </w:p>
    <w:p w14:paraId="6F697ACB" w14:textId="77777777" w:rsidR="000853E6" w:rsidRPr="00917316" w:rsidRDefault="000853E6" w:rsidP="00426111">
      <w:pPr>
        <w:pStyle w:val="Akapitzlist"/>
        <w:numPr>
          <w:ilvl w:val="2"/>
          <w:numId w:val="12"/>
        </w:numPr>
        <w:tabs>
          <w:tab w:val="clear" w:pos="2094"/>
        </w:tabs>
        <w:ind w:left="709" w:hanging="142"/>
        <w:jc w:val="both"/>
        <w:rPr>
          <w:rFonts w:ascii="Arial" w:hAnsi="Arial" w:cs="Arial"/>
          <w:b/>
          <w:color w:val="000000"/>
          <w:sz w:val="18"/>
          <w:szCs w:val="18"/>
          <w:u w:val="single"/>
        </w:rPr>
      </w:pPr>
      <w:r w:rsidRPr="00917316">
        <w:rPr>
          <w:rFonts w:ascii="Arial" w:hAnsi="Arial" w:cs="Arial"/>
          <w:b/>
          <w:color w:val="000000"/>
          <w:sz w:val="18"/>
          <w:szCs w:val="18"/>
          <w:u w:val="single"/>
        </w:rPr>
        <w:t xml:space="preserve">Część 1: </w:t>
      </w:r>
    </w:p>
    <w:p w14:paraId="3C98C225" w14:textId="77777777" w:rsidR="000853E6" w:rsidRPr="00917316" w:rsidRDefault="000853E6" w:rsidP="000853E6">
      <w:pPr>
        <w:pStyle w:val="Akapitzlist"/>
        <w:ind w:left="709"/>
        <w:jc w:val="both"/>
        <w:rPr>
          <w:rFonts w:ascii="Arial" w:hAnsi="Arial" w:cs="Arial"/>
          <w:b/>
          <w:color w:val="000000"/>
          <w:sz w:val="18"/>
          <w:szCs w:val="18"/>
          <w:u w:val="single"/>
        </w:rPr>
      </w:pPr>
    </w:p>
    <w:p w14:paraId="4B5CDDC8" w14:textId="77777777" w:rsidR="004C656E" w:rsidRPr="00917316" w:rsidRDefault="004C656E" w:rsidP="00917316">
      <w:pPr>
        <w:pStyle w:val="Akapitzlist"/>
        <w:numPr>
          <w:ilvl w:val="0"/>
          <w:numId w:val="48"/>
        </w:numPr>
        <w:jc w:val="both"/>
        <w:rPr>
          <w:rFonts w:ascii="Arial" w:hAnsi="Arial" w:cs="Arial"/>
          <w:sz w:val="18"/>
          <w:szCs w:val="18"/>
        </w:rPr>
      </w:pPr>
      <w:r w:rsidRPr="00917316">
        <w:rPr>
          <w:rFonts w:ascii="Arial" w:hAnsi="Arial" w:cs="Arial"/>
          <w:color w:val="000000"/>
          <w:sz w:val="18"/>
          <w:szCs w:val="18"/>
        </w:rPr>
        <w:t xml:space="preserve">Cena </w:t>
      </w:r>
      <w:r w:rsidR="00D65F7F" w:rsidRPr="00917316">
        <w:rPr>
          <w:rFonts w:ascii="Arial" w:hAnsi="Arial" w:cs="Arial"/>
          <w:color w:val="000000"/>
          <w:sz w:val="18"/>
          <w:szCs w:val="18"/>
        </w:rPr>
        <w:t>brutto wykonania</w:t>
      </w:r>
      <w:r w:rsidRPr="00917316">
        <w:rPr>
          <w:rFonts w:ascii="Arial" w:hAnsi="Arial" w:cs="Arial"/>
          <w:color w:val="000000"/>
          <w:sz w:val="18"/>
          <w:szCs w:val="18"/>
        </w:rPr>
        <w:t xml:space="preserve"> zamówienia</w:t>
      </w:r>
      <w:r w:rsidR="00AE77E5" w:rsidRPr="00917316">
        <w:rPr>
          <w:rFonts w:ascii="Arial" w:hAnsi="Arial" w:cs="Arial"/>
          <w:color w:val="000000"/>
          <w:sz w:val="18"/>
          <w:szCs w:val="18"/>
        </w:rPr>
        <w:t xml:space="preserve"> wynosi</w:t>
      </w:r>
      <w:r w:rsidR="008D3BB0" w:rsidRPr="00917316">
        <w:rPr>
          <w:rFonts w:ascii="Arial" w:hAnsi="Arial" w:cs="Arial"/>
          <w:color w:val="000000"/>
          <w:sz w:val="18"/>
          <w:szCs w:val="18"/>
        </w:rPr>
        <w:t>:</w:t>
      </w:r>
      <w:r w:rsidR="00AE77E5" w:rsidRPr="00917316">
        <w:rPr>
          <w:rFonts w:ascii="Arial" w:hAnsi="Arial" w:cs="Arial"/>
          <w:sz w:val="18"/>
          <w:szCs w:val="18"/>
        </w:rPr>
        <w:t xml:space="preserve"> .……………….…..…..………………………zł</w:t>
      </w:r>
    </w:p>
    <w:p w14:paraId="44B5216A" w14:textId="77777777" w:rsidR="009B6215" w:rsidRPr="00917316" w:rsidRDefault="009B6215" w:rsidP="00CF7EF9">
      <w:pPr>
        <w:ind w:left="425"/>
        <w:jc w:val="both"/>
        <w:rPr>
          <w:rFonts w:ascii="Arial" w:hAnsi="Arial" w:cs="Arial"/>
          <w:color w:val="000000"/>
          <w:sz w:val="18"/>
          <w:szCs w:val="18"/>
        </w:rPr>
      </w:pPr>
    </w:p>
    <w:p w14:paraId="73CFBE97" w14:textId="77777777" w:rsidR="004C656E" w:rsidRPr="00917316" w:rsidRDefault="00917316" w:rsidP="00AE77E5">
      <w:pPr>
        <w:tabs>
          <w:tab w:val="left" w:pos="5812"/>
        </w:tabs>
        <w:ind w:firstLine="4678"/>
        <w:rPr>
          <w:rFonts w:ascii="Arial" w:hAnsi="Arial" w:cs="Arial"/>
          <w:i/>
          <w:sz w:val="18"/>
          <w:szCs w:val="18"/>
        </w:rPr>
      </w:pPr>
      <w:r>
        <w:rPr>
          <w:rFonts w:ascii="Arial" w:hAnsi="Arial" w:cs="Arial"/>
          <w:i/>
          <w:sz w:val="18"/>
          <w:szCs w:val="18"/>
        </w:rPr>
        <w:t xml:space="preserve">                 </w:t>
      </w:r>
      <w:r w:rsidR="0034785C" w:rsidRPr="00917316">
        <w:rPr>
          <w:rFonts w:ascii="Arial" w:hAnsi="Arial" w:cs="Arial"/>
          <w:i/>
          <w:sz w:val="18"/>
          <w:szCs w:val="18"/>
        </w:rPr>
        <w:t xml:space="preserve">  </w:t>
      </w:r>
      <w:r w:rsidR="004C656E" w:rsidRPr="00917316">
        <w:rPr>
          <w:rFonts w:ascii="Arial" w:hAnsi="Arial" w:cs="Arial"/>
          <w:i/>
          <w:sz w:val="18"/>
          <w:szCs w:val="18"/>
        </w:rPr>
        <w:t>(cena z podatkiem VAT)</w:t>
      </w:r>
    </w:p>
    <w:p w14:paraId="03CF93F4" w14:textId="77777777" w:rsidR="00EF3BEE" w:rsidRPr="00917316" w:rsidRDefault="00EF3BEE" w:rsidP="00EF3BEE">
      <w:pPr>
        <w:jc w:val="both"/>
        <w:rPr>
          <w:rFonts w:ascii="Arial" w:hAnsi="Arial" w:cs="Arial"/>
          <w:sz w:val="18"/>
          <w:szCs w:val="18"/>
          <w:u w:val="single"/>
        </w:rPr>
      </w:pPr>
    </w:p>
    <w:p w14:paraId="4D6BBD19" w14:textId="77777777" w:rsidR="00554269" w:rsidRPr="00917316" w:rsidRDefault="000A56D7" w:rsidP="00917316">
      <w:pPr>
        <w:pStyle w:val="Akapitzlist"/>
        <w:numPr>
          <w:ilvl w:val="0"/>
          <w:numId w:val="48"/>
        </w:numPr>
        <w:jc w:val="both"/>
        <w:rPr>
          <w:rFonts w:ascii="Arial" w:hAnsi="Arial" w:cs="Arial"/>
          <w:sz w:val="18"/>
          <w:szCs w:val="18"/>
        </w:rPr>
      </w:pPr>
      <w:r w:rsidRPr="00917316">
        <w:rPr>
          <w:rFonts w:ascii="Arial" w:hAnsi="Arial" w:cs="Arial"/>
          <w:sz w:val="18"/>
          <w:szCs w:val="18"/>
        </w:rPr>
        <w:t>Deklaruję</w:t>
      </w:r>
      <w:r w:rsidR="00554269" w:rsidRPr="00917316">
        <w:rPr>
          <w:rFonts w:ascii="Arial" w:hAnsi="Arial" w:cs="Arial"/>
          <w:sz w:val="18"/>
          <w:szCs w:val="18"/>
        </w:rPr>
        <w:t>, iż</w:t>
      </w:r>
      <w:r w:rsidR="000853E6" w:rsidRPr="00917316">
        <w:rPr>
          <w:rFonts w:ascii="Arial" w:hAnsi="Arial" w:cs="Arial"/>
          <w:sz w:val="18"/>
          <w:szCs w:val="18"/>
        </w:rPr>
        <w:t xml:space="preserve"> termin dostawy </w:t>
      </w:r>
      <w:r w:rsidR="00554269" w:rsidRPr="00917316">
        <w:rPr>
          <w:rFonts w:ascii="Arial" w:hAnsi="Arial" w:cs="Arial"/>
          <w:sz w:val="18"/>
          <w:szCs w:val="18"/>
        </w:rPr>
        <w:t xml:space="preserve">będzie wynosił </w:t>
      </w:r>
      <w:r w:rsidR="00554269" w:rsidRPr="00917316">
        <w:rPr>
          <w:rFonts w:ascii="Arial" w:hAnsi="Arial" w:cs="Arial"/>
          <w:i/>
          <w:sz w:val="18"/>
          <w:szCs w:val="18"/>
        </w:rPr>
        <w:t>(w</w:t>
      </w:r>
      <w:r w:rsidR="00094CC4" w:rsidRPr="00917316">
        <w:rPr>
          <w:rFonts w:ascii="Arial" w:hAnsi="Arial" w:cs="Arial"/>
          <w:i/>
          <w:sz w:val="18"/>
          <w:szCs w:val="18"/>
        </w:rPr>
        <w:t>ybrać</w:t>
      </w:r>
      <w:r w:rsidR="00554269" w:rsidRPr="00917316">
        <w:rPr>
          <w:rFonts w:ascii="Arial" w:hAnsi="Arial" w:cs="Arial"/>
          <w:i/>
          <w:sz w:val="18"/>
          <w:szCs w:val="18"/>
        </w:rPr>
        <w:t xml:space="preserve"> właściwe)</w:t>
      </w:r>
      <w:r w:rsidR="00554269" w:rsidRPr="00917316">
        <w:rPr>
          <w:rFonts w:ascii="Arial" w:hAnsi="Arial" w:cs="Arial"/>
          <w:sz w:val="18"/>
          <w:szCs w:val="18"/>
        </w:rPr>
        <w:t>:</w:t>
      </w:r>
    </w:p>
    <w:p w14:paraId="39425088" w14:textId="77777777" w:rsidR="00554269" w:rsidRPr="00917316" w:rsidRDefault="00554269" w:rsidP="000853E6">
      <w:pPr>
        <w:ind w:left="425"/>
        <w:jc w:val="both"/>
        <w:rPr>
          <w:rFonts w:ascii="Arial" w:hAnsi="Arial" w:cs="Arial"/>
          <w:sz w:val="18"/>
          <w:szCs w:val="18"/>
        </w:rPr>
      </w:pPr>
    </w:p>
    <w:p w14:paraId="40185330" w14:textId="77777777" w:rsidR="00554269" w:rsidRPr="00917316" w:rsidRDefault="00E23DDA" w:rsidP="00554269">
      <w:pPr>
        <w:pStyle w:val="Akapitzlist"/>
        <w:numPr>
          <w:ilvl w:val="0"/>
          <w:numId w:val="44"/>
        </w:numPr>
        <w:jc w:val="both"/>
        <w:rPr>
          <w:rFonts w:ascii="Arial" w:hAnsi="Arial" w:cs="Arial"/>
          <w:sz w:val="18"/>
          <w:szCs w:val="18"/>
        </w:rPr>
      </w:pPr>
      <w:r w:rsidRPr="00917316">
        <w:rPr>
          <w:rFonts w:ascii="Arial" w:hAnsi="Arial" w:cs="Arial"/>
          <w:sz w:val="18"/>
          <w:szCs w:val="18"/>
        </w:rPr>
        <w:t>1-</w:t>
      </w:r>
      <w:r w:rsidR="006D1A60" w:rsidRPr="00917316">
        <w:rPr>
          <w:rFonts w:ascii="Arial" w:hAnsi="Arial" w:cs="Arial"/>
          <w:sz w:val="18"/>
          <w:szCs w:val="18"/>
        </w:rPr>
        <w:t>2 dni,</w:t>
      </w:r>
    </w:p>
    <w:p w14:paraId="003C33DB" w14:textId="77777777" w:rsidR="00554269" w:rsidRPr="00917316" w:rsidRDefault="006D1A60" w:rsidP="00554269">
      <w:pPr>
        <w:pStyle w:val="Akapitzlist"/>
        <w:numPr>
          <w:ilvl w:val="0"/>
          <w:numId w:val="44"/>
        </w:numPr>
        <w:jc w:val="both"/>
        <w:rPr>
          <w:rFonts w:ascii="Arial" w:hAnsi="Arial" w:cs="Arial"/>
          <w:sz w:val="18"/>
          <w:szCs w:val="18"/>
        </w:rPr>
      </w:pPr>
      <w:r w:rsidRPr="00917316">
        <w:rPr>
          <w:rFonts w:ascii="Arial" w:hAnsi="Arial" w:cs="Arial"/>
          <w:sz w:val="18"/>
          <w:szCs w:val="18"/>
        </w:rPr>
        <w:t>3 dni,</w:t>
      </w:r>
    </w:p>
    <w:p w14:paraId="209DFCC0" w14:textId="77777777" w:rsidR="00554269" w:rsidRPr="00917316" w:rsidRDefault="006D1A60" w:rsidP="00554269">
      <w:pPr>
        <w:pStyle w:val="Akapitzlist"/>
        <w:numPr>
          <w:ilvl w:val="0"/>
          <w:numId w:val="44"/>
        </w:numPr>
        <w:jc w:val="both"/>
        <w:rPr>
          <w:rFonts w:ascii="Arial" w:hAnsi="Arial" w:cs="Arial"/>
          <w:sz w:val="18"/>
          <w:szCs w:val="18"/>
        </w:rPr>
      </w:pPr>
      <w:r w:rsidRPr="00917316">
        <w:rPr>
          <w:rFonts w:ascii="Arial" w:hAnsi="Arial" w:cs="Arial"/>
          <w:sz w:val="18"/>
          <w:szCs w:val="18"/>
        </w:rPr>
        <w:t>4 dni,</w:t>
      </w:r>
    </w:p>
    <w:p w14:paraId="67F62153" w14:textId="77777777" w:rsidR="00554269" w:rsidRPr="00917316" w:rsidRDefault="00554269" w:rsidP="00554269">
      <w:pPr>
        <w:pStyle w:val="Akapitzlist"/>
        <w:numPr>
          <w:ilvl w:val="0"/>
          <w:numId w:val="44"/>
        </w:numPr>
        <w:jc w:val="both"/>
        <w:rPr>
          <w:rFonts w:ascii="Arial" w:hAnsi="Arial" w:cs="Arial"/>
          <w:sz w:val="18"/>
          <w:szCs w:val="18"/>
        </w:rPr>
      </w:pPr>
      <w:r w:rsidRPr="00917316">
        <w:rPr>
          <w:rFonts w:ascii="Arial" w:hAnsi="Arial" w:cs="Arial"/>
          <w:sz w:val="18"/>
          <w:szCs w:val="18"/>
        </w:rPr>
        <w:t>5 dni, od dnia przekazania zlecenia</w:t>
      </w:r>
      <w:r w:rsidR="006D1A60" w:rsidRPr="00917316">
        <w:rPr>
          <w:rFonts w:ascii="Arial" w:hAnsi="Arial" w:cs="Arial"/>
          <w:sz w:val="18"/>
          <w:szCs w:val="18"/>
        </w:rPr>
        <w:t xml:space="preserve"> przez Zamawiającego</w:t>
      </w:r>
      <w:r w:rsidRPr="00917316">
        <w:rPr>
          <w:rFonts w:ascii="Arial" w:hAnsi="Arial" w:cs="Arial"/>
          <w:color w:val="FF0000"/>
          <w:sz w:val="18"/>
          <w:szCs w:val="18"/>
        </w:rPr>
        <w:t>.</w:t>
      </w:r>
    </w:p>
    <w:p w14:paraId="686951A1" w14:textId="77777777" w:rsidR="00554269" w:rsidRPr="00917316" w:rsidRDefault="00554269" w:rsidP="000853E6">
      <w:pPr>
        <w:ind w:left="425"/>
        <w:jc w:val="both"/>
        <w:rPr>
          <w:rFonts w:ascii="Arial" w:hAnsi="Arial" w:cs="Arial"/>
          <w:b/>
          <w:sz w:val="18"/>
          <w:szCs w:val="18"/>
        </w:rPr>
      </w:pPr>
    </w:p>
    <w:p w14:paraId="2B6D7D95" w14:textId="77777777" w:rsidR="00554269" w:rsidRPr="00917316" w:rsidRDefault="00554269" w:rsidP="00554269">
      <w:pPr>
        <w:pStyle w:val="Akapitzlist"/>
        <w:numPr>
          <w:ilvl w:val="2"/>
          <w:numId w:val="12"/>
        </w:numPr>
        <w:tabs>
          <w:tab w:val="clear" w:pos="2094"/>
        </w:tabs>
        <w:ind w:left="709" w:hanging="142"/>
        <w:jc w:val="both"/>
        <w:rPr>
          <w:rFonts w:ascii="Arial" w:hAnsi="Arial" w:cs="Arial"/>
          <w:b/>
          <w:color w:val="000000"/>
          <w:sz w:val="18"/>
          <w:szCs w:val="18"/>
          <w:u w:val="single"/>
        </w:rPr>
      </w:pPr>
      <w:r w:rsidRPr="00917316">
        <w:rPr>
          <w:rFonts w:ascii="Arial" w:hAnsi="Arial" w:cs="Arial"/>
          <w:b/>
          <w:color w:val="000000"/>
          <w:sz w:val="18"/>
          <w:szCs w:val="18"/>
          <w:u w:val="single"/>
        </w:rPr>
        <w:t xml:space="preserve">Część 2: </w:t>
      </w:r>
    </w:p>
    <w:p w14:paraId="22778CC8" w14:textId="77777777" w:rsidR="00554269" w:rsidRPr="00917316" w:rsidRDefault="00554269" w:rsidP="00554269">
      <w:pPr>
        <w:pStyle w:val="Akapitzlist"/>
        <w:ind w:left="709"/>
        <w:jc w:val="both"/>
        <w:rPr>
          <w:rFonts w:ascii="Arial" w:hAnsi="Arial" w:cs="Arial"/>
          <w:b/>
          <w:color w:val="000000"/>
          <w:sz w:val="18"/>
          <w:szCs w:val="18"/>
          <w:u w:val="single"/>
        </w:rPr>
      </w:pPr>
    </w:p>
    <w:p w14:paraId="5F608B5A" w14:textId="77777777" w:rsidR="00554269" w:rsidRPr="00917316" w:rsidRDefault="00554269" w:rsidP="00917316">
      <w:pPr>
        <w:pStyle w:val="Akapitzlist"/>
        <w:numPr>
          <w:ilvl w:val="0"/>
          <w:numId w:val="47"/>
        </w:numPr>
        <w:jc w:val="both"/>
        <w:rPr>
          <w:rFonts w:ascii="Arial" w:hAnsi="Arial" w:cs="Arial"/>
          <w:sz w:val="18"/>
          <w:szCs w:val="18"/>
        </w:rPr>
      </w:pPr>
      <w:r w:rsidRPr="00917316">
        <w:rPr>
          <w:rFonts w:ascii="Arial" w:hAnsi="Arial" w:cs="Arial"/>
          <w:color w:val="000000"/>
          <w:sz w:val="18"/>
          <w:szCs w:val="18"/>
        </w:rPr>
        <w:t>Cena brutto wykonania zamówienia wynosi:</w:t>
      </w:r>
      <w:r w:rsidRPr="00917316">
        <w:rPr>
          <w:rFonts w:ascii="Arial" w:hAnsi="Arial" w:cs="Arial"/>
          <w:sz w:val="18"/>
          <w:szCs w:val="18"/>
        </w:rPr>
        <w:t xml:space="preserve"> .……………….…..…..……</w:t>
      </w:r>
      <w:r w:rsidR="00917316" w:rsidRPr="00917316">
        <w:rPr>
          <w:rFonts w:ascii="Arial" w:hAnsi="Arial" w:cs="Arial"/>
          <w:sz w:val="18"/>
          <w:szCs w:val="18"/>
        </w:rPr>
        <w:t>………………</w:t>
      </w:r>
      <w:r w:rsidRPr="00917316">
        <w:rPr>
          <w:rFonts w:ascii="Arial" w:hAnsi="Arial" w:cs="Arial"/>
          <w:sz w:val="18"/>
          <w:szCs w:val="18"/>
        </w:rPr>
        <w:t>…zł</w:t>
      </w:r>
    </w:p>
    <w:p w14:paraId="15CEEC77" w14:textId="77777777" w:rsidR="00554269" w:rsidRPr="00917316" w:rsidRDefault="00554269" w:rsidP="00554269">
      <w:pPr>
        <w:ind w:left="425"/>
        <w:jc w:val="both"/>
        <w:rPr>
          <w:rFonts w:ascii="Arial" w:hAnsi="Arial" w:cs="Arial"/>
          <w:color w:val="000000"/>
          <w:sz w:val="18"/>
          <w:szCs w:val="18"/>
        </w:rPr>
      </w:pPr>
    </w:p>
    <w:p w14:paraId="3E5252DE" w14:textId="77777777" w:rsidR="00554269" w:rsidRPr="00917316" w:rsidRDefault="00917316" w:rsidP="00554269">
      <w:pPr>
        <w:tabs>
          <w:tab w:val="left" w:pos="5812"/>
        </w:tabs>
        <w:ind w:firstLine="4678"/>
        <w:rPr>
          <w:rFonts w:ascii="Arial" w:hAnsi="Arial" w:cs="Arial"/>
          <w:i/>
          <w:sz w:val="18"/>
          <w:szCs w:val="18"/>
        </w:rPr>
      </w:pPr>
      <w:r>
        <w:rPr>
          <w:rFonts w:ascii="Arial" w:hAnsi="Arial" w:cs="Arial"/>
          <w:i/>
          <w:sz w:val="18"/>
          <w:szCs w:val="18"/>
        </w:rPr>
        <w:t xml:space="preserve">                   </w:t>
      </w:r>
      <w:r w:rsidR="00554269" w:rsidRPr="00917316">
        <w:rPr>
          <w:rFonts w:ascii="Arial" w:hAnsi="Arial" w:cs="Arial"/>
          <w:i/>
          <w:sz w:val="18"/>
          <w:szCs w:val="18"/>
        </w:rPr>
        <w:t xml:space="preserve">    (cena z podatkiem VAT)</w:t>
      </w:r>
    </w:p>
    <w:p w14:paraId="7741ECFB" w14:textId="77777777" w:rsidR="00554269" w:rsidRPr="00917316" w:rsidRDefault="00554269" w:rsidP="00554269">
      <w:pPr>
        <w:jc w:val="both"/>
        <w:rPr>
          <w:rFonts w:ascii="Arial" w:hAnsi="Arial" w:cs="Arial"/>
          <w:sz w:val="18"/>
          <w:szCs w:val="18"/>
          <w:u w:val="single"/>
        </w:rPr>
      </w:pPr>
    </w:p>
    <w:p w14:paraId="372D4D53" w14:textId="77777777" w:rsidR="00554269" w:rsidRPr="00917316" w:rsidRDefault="00554269" w:rsidP="00917316">
      <w:pPr>
        <w:pStyle w:val="Akapitzlist"/>
        <w:numPr>
          <w:ilvl w:val="0"/>
          <w:numId w:val="47"/>
        </w:numPr>
        <w:jc w:val="both"/>
        <w:rPr>
          <w:rFonts w:ascii="Arial" w:hAnsi="Arial" w:cs="Arial"/>
          <w:sz w:val="18"/>
          <w:szCs w:val="18"/>
        </w:rPr>
      </w:pPr>
      <w:r w:rsidRPr="00917316">
        <w:rPr>
          <w:rFonts w:ascii="Arial" w:hAnsi="Arial" w:cs="Arial"/>
          <w:sz w:val="18"/>
          <w:szCs w:val="18"/>
        </w:rPr>
        <w:t xml:space="preserve">Deklaruję, iż termin dostawy będzie wynosił </w:t>
      </w:r>
      <w:r w:rsidRPr="00917316">
        <w:rPr>
          <w:rFonts w:ascii="Arial" w:hAnsi="Arial" w:cs="Arial"/>
          <w:i/>
          <w:sz w:val="18"/>
          <w:szCs w:val="18"/>
        </w:rPr>
        <w:t>(w</w:t>
      </w:r>
      <w:r w:rsidR="00094CC4" w:rsidRPr="00917316">
        <w:rPr>
          <w:rFonts w:ascii="Arial" w:hAnsi="Arial" w:cs="Arial"/>
          <w:i/>
          <w:sz w:val="18"/>
          <w:szCs w:val="18"/>
        </w:rPr>
        <w:t>ybrać</w:t>
      </w:r>
      <w:r w:rsidRPr="00917316">
        <w:rPr>
          <w:rFonts w:ascii="Arial" w:hAnsi="Arial" w:cs="Arial"/>
          <w:i/>
          <w:sz w:val="18"/>
          <w:szCs w:val="18"/>
        </w:rPr>
        <w:t xml:space="preserve"> właściwe)</w:t>
      </w:r>
      <w:r w:rsidRPr="00917316">
        <w:rPr>
          <w:rFonts w:ascii="Arial" w:hAnsi="Arial" w:cs="Arial"/>
          <w:sz w:val="18"/>
          <w:szCs w:val="18"/>
        </w:rPr>
        <w:t>:</w:t>
      </w:r>
    </w:p>
    <w:p w14:paraId="5FFC319B" w14:textId="77777777" w:rsidR="00554269" w:rsidRPr="00917316" w:rsidRDefault="00554269" w:rsidP="00554269">
      <w:pPr>
        <w:ind w:left="425"/>
        <w:jc w:val="both"/>
        <w:rPr>
          <w:rFonts w:ascii="Arial" w:hAnsi="Arial" w:cs="Arial"/>
          <w:sz w:val="18"/>
          <w:szCs w:val="18"/>
        </w:rPr>
      </w:pPr>
    </w:p>
    <w:p w14:paraId="6907F9F2" w14:textId="77777777" w:rsidR="00554269" w:rsidRPr="00917316" w:rsidRDefault="00E23DDA" w:rsidP="00094CC4">
      <w:pPr>
        <w:pStyle w:val="Akapitzlist"/>
        <w:numPr>
          <w:ilvl w:val="0"/>
          <w:numId w:val="45"/>
        </w:numPr>
        <w:jc w:val="both"/>
        <w:rPr>
          <w:rFonts w:ascii="Arial" w:hAnsi="Arial" w:cs="Arial"/>
          <w:sz w:val="18"/>
          <w:szCs w:val="18"/>
        </w:rPr>
      </w:pPr>
      <w:r w:rsidRPr="00917316">
        <w:rPr>
          <w:rFonts w:ascii="Arial" w:hAnsi="Arial" w:cs="Arial"/>
          <w:sz w:val="18"/>
          <w:szCs w:val="18"/>
        </w:rPr>
        <w:t>1-</w:t>
      </w:r>
      <w:r w:rsidR="006D1A60" w:rsidRPr="00917316">
        <w:rPr>
          <w:rFonts w:ascii="Arial" w:hAnsi="Arial" w:cs="Arial"/>
          <w:sz w:val="18"/>
          <w:szCs w:val="18"/>
        </w:rPr>
        <w:t>2 dni,</w:t>
      </w:r>
    </w:p>
    <w:p w14:paraId="720CB5AB" w14:textId="77777777" w:rsidR="00554269" w:rsidRPr="00917316" w:rsidRDefault="006D1A60" w:rsidP="00094CC4">
      <w:pPr>
        <w:pStyle w:val="Akapitzlist"/>
        <w:numPr>
          <w:ilvl w:val="0"/>
          <w:numId w:val="45"/>
        </w:numPr>
        <w:jc w:val="both"/>
        <w:rPr>
          <w:rFonts w:ascii="Arial" w:hAnsi="Arial" w:cs="Arial"/>
          <w:sz w:val="18"/>
          <w:szCs w:val="18"/>
        </w:rPr>
      </w:pPr>
      <w:r w:rsidRPr="00917316">
        <w:rPr>
          <w:rFonts w:ascii="Arial" w:hAnsi="Arial" w:cs="Arial"/>
          <w:sz w:val="18"/>
          <w:szCs w:val="18"/>
        </w:rPr>
        <w:t>3 dni,</w:t>
      </w:r>
    </w:p>
    <w:p w14:paraId="6CA24B84" w14:textId="77777777" w:rsidR="00554269" w:rsidRPr="00917316" w:rsidRDefault="006D1A60" w:rsidP="00094CC4">
      <w:pPr>
        <w:pStyle w:val="Akapitzlist"/>
        <w:numPr>
          <w:ilvl w:val="0"/>
          <w:numId w:val="45"/>
        </w:numPr>
        <w:jc w:val="both"/>
        <w:rPr>
          <w:rFonts w:ascii="Arial" w:hAnsi="Arial" w:cs="Arial"/>
          <w:sz w:val="18"/>
          <w:szCs w:val="18"/>
        </w:rPr>
      </w:pPr>
      <w:r w:rsidRPr="00917316">
        <w:rPr>
          <w:rFonts w:ascii="Arial" w:hAnsi="Arial" w:cs="Arial"/>
          <w:sz w:val="18"/>
          <w:szCs w:val="18"/>
        </w:rPr>
        <w:t>4 dni,</w:t>
      </w:r>
    </w:p>
    <w:p w14:paraId="29380476" w14:textId="77777777" w:rsidR="00554269" w:rsidRPr="00917316" w:rsidRDefault="00554269" w:rsidP="00094CC4">
      <w:pPr>
        <w:pStyle w:val="Akapitzlist"/>
        <w:numPr>
          <w:ilvl w:val="0"/>
          <w:numId w:val="45"/>
        </w:numPr>
        <w:jc w:val="both"/>
        <w:rPr>
          <w:rFonts w:ascii="Arial" w:hAnsi="Arial" w:cs="Arial"/>
          <w:sz w:val="18"/>
          <w:szCs w:val="18"/>
        </w:rPr>
      </w:pPr>
      <w:r w:rsidRPr="00917316">
        <w:rPr>
          <w:rFonts w:ascii="Arial" w:hAnsi="Arial" w:cs="Arial"/>
          <w:sz w:val="18"/>
          <w:szCs w:val="18"/>
        </w:rPr>
        <w:t>5 dni, od dnia przekazania zlecenia</w:t>
      </w:r>
      <w:r w:rsidR="006D1A60" w:rsidRPr="00917316">
        <w:rPr>
          <w:rFonts w:ascii="Arial" w:hAnsi="Arial" w:cs="Arial"/>
          <w:sz w:val="18"/>
          <w:szCs w:val="18"/>
        </w:rPr>
        <w:t xml:space="preserve"> przez Zamawiającego</w:t>
      </w:r>
      <w:r w:rsidRPr="00917316">
        <w:rPr>
          <w:rFonts w:ascii="Arial" w:hAnsi="Arial" w:cs="Arial"/>
          <w:sz w:val="18"/>
          <w:szCs w:val="18"/>
        </w:rPr>
        <w:t>.</w:t>
      </w:r>
    </w:p>
    <w:p w14:paraId="650FDFEF" w14:textId="77777777" w:rsidR="000853E6" w:rsidRPr="00917316" w:rsidRDefault="000853E6" w:rsidP="00EF3BEE">
      <w:pPr>
        <w:jc w:val="both"/>
        <w:rPr>
          <w:rFonts w:ascii="Arial" w:hAnsi="Arial" w:cs="Arial"/>
          <w:sz w:val="18"/>
          <w:szCs w:val="18"/>
          <w:u w:val="single"/>
        </w:rPr>
      </w:pPr>
    </w:p>
    <w:p w14:paraId="2D0EAF17" w14:textId="77777777" w:rsidR="00FF218C" w:rsidRPr="00917316" w:rsidRDefault="003B4F90" w:rsidP="00426111">
      <w:pPr>
        <w:pStyle w:val="Akapitzlist"/>
        <w:numPr>
          <w:ilvl w:val="0"/>
          <w:numId w:val="14"/>
        </w:numPr>
        <w:tabs>
          <w:tab w:val="clear" w:pos="425"/>
          <w:tab w:val="num" w:pos="284"/>
        </w:tabs>
        <w:contextualSpacing/>
        <w:jc w:val="both"/>
        <w:rPr>
          <w:rFonts w:ascii="Arial" w:hAnsi="Arial" w:cs="Arial"/>
          <w:color w:val="7030A0"/>
          <w:sz w:val="18"/>
          <w:szCs w:val="18"/>
        </w:rPr>
      </w:pPr>
      <w:r w:rsidRPr="00917316">
        <w:rPr>
          <w:rFonts w:ascii="Arial" w:hAnsi="Arial" w:cs="Arial"/>
          <w:color w:val="000000"/>
          <w:sz w:val="18"/>
          <w:szCs w:val="18"/>
        </w:rPr>
        <w:t xml:space="preserve">Termin wykonania zamówienia </w:t>
      </w:r>
      <w:r w:rsidR="000853E6" w:rsidRPr="00917316">
        <w:rPr>
          <w:rFonts w:ascii="Arial" w:hAnsi="Arial" w:cs="Arial"/>
          <w:color w:val="000000"/>
          <w:sz w:val="18"/>
          <w:szCs w:val="18"/>
        </w:rPr>
        <w:t xml:space="preserve">i warunki płatności </w:t>
      </w:r>
      <w:r w:rsidRPr="00917316">
        <w:rPr>
          <w:rFonts w:ascii="Arial" w:hAnsi="Arial" w:cs="Arial"/>
          <w:color w:val="000000"/>
          <w:sz w:val="18"/>
          <w:szCs w:val="18"/>
        </w:rPr>
        <w:t>zgodn</w:t>
      </w:r>
      <w:r w:rsidR="000853E6" w:rsidRPr="00917316">
        <w:rPr>
          <w:rFonts w:ascii="Arial" w:hAnsi="Arial" w:cs="Arial"/>
          <w:color w:val="000000"/>
          <w:sz w:val="18"/>
          <w:szCs w:val="18"/>
        </w:rPr>
        <w:t>e</w:t>
      </w:r>
      <w:r w:rsidRPr="00917316">
        <w:rPr>
          <w:rFonts w:ascii="Arial" w:hAnsi="Arial" w:cs="Arial"/>
          <w:color w:val="000000"/>
          <w:sz w:val="18"/>
          <w:szCs w:val="18"/>
        </w:rPr>
        <w:t xml:space="preserve"> z ustanowionymi w siwz.</w:t>
      </w:r>
      <w:r w:rsidR="00FF218C" w:rsidRPr="00917316">
        <w:rPr>
          <w:rFonts w:ascii="Arial" w:hAnsi="Arial" w:cs="Arial"/>
          <w:color w:val="000000"/>
          <w:sz w:val="18"/>
          <w:szCs w:val="18"/>
        </w:rPr>
        <w:t xml:space="preserve"> </w:t>
      </w:r>
    </w:p>
    <w:p w14:paraId="275FC1F9" w14:textId="77777777" w:rsidR="00FF218C" w:rsidRPr="00917316" w:rsidRDefault="004C656E" w:rsidP="00426111">
      <w:pPr>
        <w:pStyle w:val="Akapitzlist"/>
        <w:numPr>
          <w:ilvl w:val="0"/>
          <w:numId w:val="14"/>
        </w:numPr>
        <w:tabs>
          <w:tab w:val="clear" w:pos="425"/>
          <w:tab w:val="num" w:pos="284"/>
        </w:tabs>
        <w:contextualSpacing/>
        <w:jc w:val="both"/>
        <w:rPr>
          <w:rFonts w:ascii="Arial" w:hAnsi="Arial" w:cs="Arial"/>
          <w:color w:val="7030A0"/>
          <w:sz w:val="18"/>
          <w:szCs w:val="18"/>
        </w:rPr>
      </w:pPr>
      <w:r w:rsidRPr="00917316">
        <w:rPr>
          <w:rFonts w:ascii="Arial" w:hAnsi="Arial" w:cs="Arial"/>
          <w:color w:val="000000"/>
          <w:sz w:val="18"/>
          <w:szCs w:val="18"/>
        </w:rPr>
        <w:t>Oświadczamy, że zapoznaliśmy się z treścią siwz i akceptujemy ją bez zastrzeżeń.</w:t>
      </w:r>
    </w:p>
    <w:p w14:paraId="1FA14546" w14:textId="77777777" w:rsidR="00603783" w:rsidRPr="00917316"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917316">
        <w:rPr>
          <w:rFonts w:ascii="Arial" w:hAnsi="Arial" w:cs="Arial"/>
          <w:sz w:val="18"/>
          <w:szCs w:val="18"/>
        </w:rPr>
        <w:t xml:space="preserve">Administratorem danych osobowych jest Samodzielny Publiczny Zakład Opieki Zdrowotnej Uniwersytecka Klinika Stomatologiczna w Krakowie, ul. Montelupich 4, 31-155 Kraków, 012 424 54 24, fax.: 012 424 54 90, adres e-mail: </w:t>
      </w:r>
      <w:hyperlink r:id="rId23" w:history="1">
        <w:r w:rsidRPr="00917316">
          <w:rPr>
            <w:rFonts w:ascii="Arial" w:hAnsi="Arial" w:cs="Arial"/>
            <w:color w:val="0000FF"/>
            <w:sz w:val="18"/>
            <w:szCs w:val="18"/>
            <w:u w:val="single"/>
          </w:rPr>
          <w:t>sekretariat@uks.com.pl</w:t>
        </w:r>
      </w:hyperlink>
    </w:p>
    <w:p w14:paraId="08EB63C7" w14:textId="77777777" w:rsidR="00603783" w:rsidRPr="00603783"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603783">
        <w:rPr>
          <w:rFonts w:ascii="Arial" w:hAnsi="Arial" w:cs="Arial"/>
          <w:sz w:val="18"/>
          <w:szCs w:val="18"/>
        </w:rPr>
        <w:t xml:space="preserve">Dane kontaktowe Inspektora Ochrony Danych:  tel. 12/ 424-55- 01, e-mail: </w:t>
      </w:r>
      <w:hyperlink r:id="rId24" w:history="1">
        <w:r w:rsidRPr="00603783">
          <w:rPr>
            <w:rFonts w:ascii="Arial" w:hAnsi="Arial" w:cs="Arial"/>
            <w:color w:val="0000FF"/>
            <w:sz w:val="18"/>
            <w:szCs w:val="18"/>
            <w:u w:val="single"/>
          </w:rPr>
          <w:t>iod@uks.com.pl</w:t>
        </w:r>
      </w:hyperlink>
    </w:p>
    <w:p w14:paraId="495F787F" w14:textId="77777777" w:rsidR="00603783" w:rsidRPr="00D048AC"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D048AC">
        <w:rPr>
          <w:rFonts w:ascii="Arial" w:hAnsi="Arial" w:cs="Arial"/>
          <w:sz w:val="18"/>
          <w:szCs w:val="18"/>
        </w:rPr>
        <w:t>Dane osobowe przetwarzane będą na podstawie art. 6 ust. 1 lit. b i c</w:t>
      </w:r>
      <w:r w:rsidRPr="00D048AC">
        <w:rPr>
          <w:rFonts w:ascii="Arial" w:hAnsi="Arial" w:cs="Arial"/>
          <w:i/>
          <w:sz w:val="18"/>
          <w:szCs w:val="18"/>
        </w:rPr>
        <w:t xml:space="preserve"> </w:t>
      </w:r>
      <w:r w:rsidRPr="00D048AC">
        <w:rPr>
          <w:rFonts w:ascii="Arial" w:hAnsi="Arial" w:cs="Arial"/>
          <w:sz w:val="18"/>
          <w:szCs w:val="18"/>
        </w:rPr>
        <w:t>RODO w celu związanym z postępowaniem o udzielenie zamówienia publicznego  - sprawa nr: DZP-271-407/19.</w:t>
      </w:r>
      <w:r w:rsidRPr="00D048AC">
        <w:rPr>
          <w:rFonts w:ascii="Arial" w:hAnsi="Arial" w:cs="Arial"/>
          <w:i/>
          <w:sz w:val="18"/>
          <w:szCs w:val="18"/>
        </w:rPr>
        <w:t xml:space="preserve"> </w:t>
      </w:r>
      <w:r w:rsidRPr="00D048AC">
        <w:rPr>
          <w:rFonts w:ascii="Arial" w:hAnsi="Arial" w:cs="Arial"/>
          <w:sz w:val="18"/>
          <w:szCs w:val="18"/>
        </w:rPr>
        <w:t>prowadzonym w trybie przetargu nieograniczonego.</w:t>
      </w:r>
    </w:p>
    <w:p w14:paraId="6E9E8A9B" w14:textId="77777777" w:rsidR="00603783" w:rsidRPr="00D048AC"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D048AC">
        <w:rPr>
          <w:rFonts w:ascii="Arial" w:hAnsi="Arial" w:cs="Arial"/>
          <w:sz w:val="18"/>
          <w:szCs w:val="18"/>
        </w:rPr>
        <w:t>Odbiorcami danych osobowych będą osoby lub podmioty, które biorą udział w postępowaniu o udzielenie zamówienia lub w którymkolwiek z etapów w/w  postępowania zostanie udostępniona im dokumentacja postępowania w oparciu o art. 8 oraz art. 96 ust. 3 ustawy.</w:t>
      </w:r>
    </w:p>
    <w:p w14:paraId="533860C8" w14:textId="77777777" w:rsidR="00603783" w:rsidRPr="00D048AC"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D048AC">
        <w:rPr>
          <w:rFonts w:ascii="Arial" w:hAnsi="Arial" w:cs="Arial"/>
          <w:sz w:val="18"/>
          <w:szCs w:val="18"/>
        </w:rPr>
        <w:t>Dane osobowe będą przetwarzane przez czas trwania umowy, a po jej zakończeniu do czasu wygaśnięcia wzajemnych roszczeń Stron oraz przez okres wymagany przepisami Archiwum Zakładowego.</w:t>
      </w:r>
    </w:p>
    <w:p w14:paraId="34E5B7E4" w14:textId="77777777" w:rsidR="00603783" w:rsidRPr="00D048AC"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D048AC">
        <w:rPr>
          <w:rFonts w:ascii="Arial" w:hAnsi="Arial" w:cs="Arial"/>
          <w:sz w:val="18"/>
          <w:szCs w:val="18"/>
        </w:rPr>
        <w:lastRenderedPageBreak/>
        <w:t xml:space="preserve">Obowiązek podania danych osobowych jest wymogiem ustawowym określonym w przepisach ustawy </w:t>
      </w:r>
      <w:proofErr w:type="spellStart"/>
      <w:r w:rsidRPr="00D048AC">
        <w:rPr>
          <w:rFonts w:ascii="Arial" w:hAnsi="Arial" w:cs="Arial"/>
          <w:sz w:val="18"/>
          <w:szCs w:val="18"/>
        </w:rPr>
        <w:t>Pzp</w:t>
      </w:r>
      <w:proofErr w:type="spellEnd"/>
      <w:r w:rsidRPr="00D048AC">
        <w:rPr>
          <w:rFonts w:ascii="Arial" w:hAnsi="Arial" w:cs="Arial"/>
          <w:sz w:val="18"/>
          <w:szCs w:val="18"/>
        </w:rPr>
        <w:t xml:space="preserve">, związanym z udziałem w postępowaniu o udzielenie zamówienia publicznego; konsekwencje niepodania określonych danych wynikają z ustawy. </w:t>
      </w:r>
    </w:p>
    <w:p w14:paraId="6BCC7A7F" w14:textId="77777777" w:rsidR="00603783" w:rsidRPr="00D048AC"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D048AC">
        <w:rPr>
          <w:rFonts w:ascii="Arial" w:hAnsi="Arial" w:cs="Arial"/>
          <w:sz w:val="18"/>
          <w:szCs w:val="18"/>
        </w:rPr>
        <w:t>W odniesieniu do danych osobowych decyzje nie będą podejmowane w sposób zautomatyzowany, stosownie do art. 22 RODO.</w:t>
      </w:r>
    </w:p>
    <w:p w14:paraId="1E843DB8" w14:textId="77777777" w:rsidR="00603783" w:rsidRPr="00D048AC"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D048AC">
        <w:rPr>
          <w:rFonts w:ascii="Arial" w:hAnsi="Arial" w:cs="Arial"/>
          <w:sz w:val="18"/>
          <w:szCs w:val="18"/>
        </w:rPr>
        <w:t>Osoba, której pozyskane dane osobowe dotyczą, posiada prawo dostępu do treści swoich danych oraz prawo ich sprostowania, usunięcia, ograniczenia przetwarzania, prawo do przenoszenia danych, prawo wniesienia sprzeciwu wobec przetwarzania.</w:t>
      </w:r>
    </w:p>
    <w:p w14:paraId="52407EC1" w14:textId="77777777" w:rsidR="00603783" w:rsidRPr="00D048AC" w:rsidRDefault="00603783" w:rsidP="00603783">
      <w:pPr>
        <w:pStyle w:val="Bezodstpw"/>
        <w:ind w:left="425" w:firstLine="0"/>
        <w:rPr>
          <w:rFonts w:ascii="Arial" w:hAnsi="Arial" w:cs="Arial"/>
          <w:sz w:val="18"/>
          <w:szCs w:val="18"/>
          <w:lang w:eastAsia="en-US"/>
        </w:rPr>
      </w:pPr>
      <w:r w:rsidRPr="00D048AC">
        <w:rPr>
          <w:rFonts w:ascii="Arial" w:hAnsi="Arial" w:cs="Arial"/>
          <w:sz w:val="18"/>
          <w:szCs w:val="18"/>
          <w:lang w:eastAsia="en-US"/>
        </w:rPr>
        <w:t>S</w:t>
      </w:r>
      <w:r w:rsidRPr="00D048AC">
        <w:rPr>
          <w:rFonts w:ascii="Arial" w:hAnsi="Arial" w:cs="Arial"/>
          <w:sz w:val="18"/>
          <w:szCs w:val="18"/>
          <w:lang w:eastAsia="pl-PL"/>
        </w:rPr>
        <w:t xml:space="preserve">korzystanie z prawa do sprostowania nie może skutkować zmianą </w:t>
      </w:r>
      <w:r w:rsidRPr="00D048AC">
        <w:rPr>
          <w:rFonts w:ascii="Arial" w:hAnsi="Arial" w:cs="Arial"/>
          <w:sz w:val="18"/>
          <w:szCs w:val="18"/>
          <w:lang w:eastAsia="en-US"/>
        </w:rPr>
        <w:t xml:space="preserve">wyniku postępowania o udzielenie zamówienia publicznego ani zmianą postanowień umowy w zakresie niezgodnym z ustawą </w:t>
      </w:r>
      <w:proofErr w:type="spellStart"/>
      <w:r w:rsidRPr="00D048AC">
        <w:rPr>
          <w:rFonts w:ascii="Arial" w:hAnsi="Arial" w:cs="Arial"/>
          <w:sz w:val="18"/>
          <w:szCs w:val="18"/>
          <w:lang w:eastAsia="en-US"/>
        </w:rPr>
        <w:t>Pzp</w:t>
      </w:r>
      <w:proofErr w:type="spellEnd"/>
      <w:r w:rsidRPr="00D048AC">
        <w:rPr>
          <w:rFonts w:ascii="Arial" w:hAnsi="Arial" w:cs="Arial"/>
          <w:sz w:val="18"/>
          <w:szCs w:val="18"/>
          <w:lang w:eastAsia="en-US"/>
        </w:rPr>
        <w:t xml:space="preserve"> oraz nie może naruszać integralności protokołu oraz jego załączników.</w:t>
      </w:r>
    </w:p>
    <w:p w14:paraId="0F4B93D3" w14:textId="77777777" w:rsidR="00603783" w:rsidRPr="00D048AC" w:rsidRDefault="00603783" w:rsidP="00603783">
      <w:pPr>
        <w:pStyle w:val="Bezodstpw"/>
        <w:ind w:left="425" w:firstLine="0"/>
        <w:rPr>
          <w:rFonts w:ascii="Arial" w:hAnsi="Arial" w:cs="Arial"/>
          <w:i/>
          <w:sz w:val="18"/>
          <w:szCs w:val="18"/>
          <w:lang w:eastAsia="en-US"/>
        </w:rPr>
      </w:pPr>
      <w:r w:rsidRPr="00D048AC">
        <w:rPr>
          <w:rFonts w:ascii="Arial" w:hAnsi="Arial" w:cs="Arial"/>
          <w:sz w:val="18"/>
          <w:szCs w:val="18"/>
          <w:lang w:eastAsia="en-US"/>
        </w:rPr>
        <w:t xml:space="preserve">Prawo do ograniczenia przetwarzania nie ma zastosowania w odniesieniu do </w:t>
      </w:r>
      <w:r w:rsidRPr="00D048AC">
        <w:rPr>
          <w:rFonts w:ascii="Arial" w:hAnsi="Arial" w:cs="Arial"/>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172B3BB" w14:textId="77777777" w:rsidR="00603783" w:rsidRPr="00D048AC"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D048AC">
        <w:rPr>
          <w:rFonts w:ascii="Arial" w:hAnsi="Arial" w:cs="Arial"/>
          <w:sz w:val="18"/>
          <w:szCs w:val="18"/>
        </w:rPr>
        <w:t>Na Wykonawcy zgodnie z art. 14 RODO ciąży obowiązek</w:t>
      </w:r>
      <w:r w:rsidRPr="00D048AC">
        <w:rPr>
          <w:rFonts w:ascii="Arial" w:hAnsi="Arial" w:cs="Arial"/>
          <w:b/>
          <w:sz w:val="18"/>
          <w:szCs w:val="18"/>
          <w:u w:val="single"/>
        </w:rPr>
        <w:t xml:space="preserve"> </w:t>
      </w:r>
      <w:r w:rsidRPr="00D048AC">
        <w:rPr>
          <w:rFonts w:ascii="Arial" w:hAnsi="Arial" w:cs="Arial"/>
          <w:sz w:val="18"/>
          <w:szCs w:val="18"/>
        </w:rPr>
        <w:t>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14:paraId="086601FA" w14:textId="77777777" w:rsidR="00603783" w:rsidRPr="00D048AC" w:rsidRDefault="00603783" w:rsidP="00603783">
      <w:pPr>
        <w:pStyle w:val="Akapitzlist"/>
        <w:numPr>
          <w:ilvl w:val="0"/>
          <w:numId w:val="14"/>
        </w:numPr>
        <w:tabs>
          <w:tab w:val="clear" w:pos="425"/>
          <w:tab w:val="num" w:pos="284"/>
        </w:tabs>
        <w:contextualSpacing/>
        <w:jc w:val="both"/>
        <w:rPr>
          <w:rFonts w:ascii="Arial" w:hAnsi="Arial" w:cs="Arial"/>
          <w:sz w:val="18"/>
          <w:szCs w:val="18"/>
        </w:rPr>
      </w:pPr>
      <w:r w:rsidRPr="00D048AC">
        <w:rPr>
          <w:rFonts w:ascii="Arial" w:hAnsi="Arial" w:cs="Arial"/>
          <w:sz w:val="18"/>
          <w:szCs w:val="18"/>
        </w:rPr>
        <w:t>Pełna treść klauzuli informacyjne</w:t>
      </w:r>
      <w:r w:rsidR="000A56D7">
        <w:rPr>
          <w:rFonts w:ascii="Arial" w:hAnsi="Arial" w:cs="Arial"/>
          <w:sz w:val="18"/>
          <w:szCs w:val="18"/>
        </w:rPr>
        <w:t>j znajduje się w załączniku nr 8</w:t>
      </w:r>
      <w:r w:rsidRPr="00D048AC">
        <w:rPr>
          <w:rFonts w:ascii="Arial" w:hAnsi="Arial" w:cs="Arial"/>
          <w:sz w:val="18"/>
          <w:szCs w:val="18"/>
        </w:rPr>
        <w:t xml:space="preserve">. </w:t>
      </w:r>
    </w:p>
    <w:p w14:paraId="4C667CA8" w14:textId="77777777" w:rsidR="00677803" w:rsidRPr="006D1A60" w:rsidRDefault="00677803" w:rsidP="00426111">
      <w:pPr>
        <w:numPr>
          <w:ilvl w:val="0"/>
          <w:numId w:val="14"/>
        </w:numPr>
        <w:jc w:val="both"/>
        <w:rPr>
          <w:rFonts w:ascii="Arial" w:hAnsi="Arial" w:cs="Arial"/>
          <w:sz w:val="18"/>
          <w:szCs w:val="18"/>
        </w:rPr>
      </w:pPr>
      <w:r w:rsidRPr="006D1A60">
        <w:rPr>
          <w:rFonts w:ascii="Arial" w:hAnsi="Arial" w:cs="Arial"/>
          <w:sz w:val="18"/>
          <w:szCs w:val="18"/>
        </w:rPr>
        <w:t xml:space="preserve">Informuję, że Zamawiający posiada następujące aktualne oświadczenia lub dokumenty lub może je uzyskać za pomocą bezpłatnych i ogólnodostępnych baz danych, w szczególności rejestrów publicznych w rozumieniu </w:t>
      </w:r>
      <w:hyperlink r:id="rId25" w:anchor="/dokument/17181936" w:history="1">
        <w:r w:rsidRPr="006D1A60">
          <w:rPr>
            <w:rFonts w:ascii="Arial" w:hAnsi="Arial" w:cs="Arial"/>
            <w:sz w:val="18"/>
            <w:szCs w:val="18"/>
          </w:rPr>
          <w:t>ustawy</w:t>
        </w:r>
      </w:hyperlink>
      <w:r w:rsidRPr="006D1A60">
        <w:rPr>
          <w:rFonts w:ascii="Arial" w:hAnsi="Arial" w:cs="Arial"/>
          <w:sz w:val="18"/>
          <w:szCs w:val="18"/>
        </w:rPr>
        <w:t xml:space="preserve"> z dnia 17 lutego 2005 r. o informatyzacji działalności podmiotów realizujących zadania publiczne </w:t>
      </w:r>
      <w:r w:rsidR="00A477D6" w:rsidRPr="006D1A60">
        <w:rPr>
          <w:rFonts w:ascii="Arial" w:hAnsi="Arial" w:cs="Arial"/>
          <w:sz w:val="18"/>
          <w:szCs w:val="18"/>
        </w:rPr>
        <w:t>(t. j. Dz. U. z 2017 r. poz. 570 z późn.zm oraz z 2018 poz. 1000, 1544 i 1669)</w:t>
      </w:r>
      <w:r w:rsidRPr="006D1A60">
        <w:rPr>
          <w:rFonts w:ascii="Arial" w:hAnsi="Arial" w:cs="Arial"/>
          <w:sz w:val="18"/>
          <w:szCs w:val="18"/>
        </w:rPr>
        <w:t>:</w:t>
      </w:r>
    </w:p>
    <w:tbl>
      <w:tblPr>
        <w:tblW w:w="5000" w:type="pct"/>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1"/>
        <w:gridCol w:w="3609"/>
        <w:gridCol w:w="5475"/>
      </w:tblGrid>
      <w:tr w:rsidR="00677803" w:rsidRPr="006D1A60" w14:paraId="7C91E9A5" w14:textId="77777777" w:rsidTr="00A477D6">
        <w:trPr>
          <w:trHeight w:val="632"/>
          <w:tblHeader/>
        </w:trPr>
        <w:tc>
          <w:tcPr>
            <w:tcW w:w="391" w:type="pct"/>
            <w:vAlign w:val="center"/>
          </w:tcPr>
          <w:p w14:paraId="12C912A6" w14:textId="77777777" w:rsidR="00677803" w:rsidRPr="006D1A60" w:rsidRDefault="00677803" w:rsidP="00457B73">
            <w:pPr>
              <w:jc w:val="center"/>
              <w:rPr>
                <w:rFonts w:ascii="Arial" w:hAnsi="Arial" w:cs="Arial"/>
                <w:sz w:val="18"/>
                <w:szCs w:val="18"/>
              </w:rPr>
            </w:pPr>
            <w:r w:rsidRPr="006D1A60">
              <w:rPr>
                <w:rFonts w:ascii="Arial" w:hAnsi="Arial" w:cs="Arial"/>
                <w:sz w:val="18"/>
                <w:szCs w:val="18"/>
              </w:rPr>
              <w:t>LP</w:t>
            </w:r>
          </w:p>
        </w:tc>
        <w:tc>
          <w:tcPr>
            <w:tcW w:w="1831" w:type="pct"/>
            <w:shd w:val="clear" w:color="auto" w:fill="auto"/>
            <w:vAlign w:val="center"/>
          </w:tcPr>
          <w:p w14:paraId="46DD2712" w14:textId="77777777" w:rsidR="00677803" w:rsidRPr="006D1A60" w:rsidRDefault="00677803" w:rsidP="00457B73">
            <w:pPr>
              <w:jc w:val="center"/>
              <w:rPr>
                <w:rFonts w:ascii="Arial" w:hAnsi="Arial" w:cs="Arial"/>
                <w:sz w:val="18"/>
                <w:szCs w:val="18"/>
              </w:rPr>
            </w:pPr>
            <w:r w:rsidRPr="006D1A60">
              <w:rPr>
                <w:rFonts w:ascii="Arial" w:hAnsi="Arial" w:cs="Arial"/>
                <w:sz w:val="18"/>
                <w:szCs w:val="18"/>
              </w:rPr>
              <w:t xml:space="preserve">Nazwa oświadczenia lub dokumentu </w:t>
            </w:r>
          </w:p>
        </w:tc>
        <w:tc>
          <w:tcPr>
            <w:tcW w:w="2778" w:type="pct"/>
            <w:shd w:val="clear" w:color="auto" w:fill="auto"/>
            <w:vAlign w:val="center"/>
          </w:tcPr>
          <w:p w14:paraId="2D30C34B" w14:textId="77777777" w:rsidR="00677803" w:rsidRPr="006D1A60" w:rsidRDefault="00677803" w:rsidP="00457B73">
            <w:pPr>
              <w:jc w:val="center"/>
              <w:rPr>
                <w:rFonts w:ascii="Arial" w:hAnsi="Arial" w:cs="Arial"/>
                <w:sz w:val="18"/>
                <w:szCs w:val="18"/>
              </w:rPr>
            </w:pPr>
            <w:r w:rsidRPr="006D1A60">
              <w:rPr>
                <w:rFonts w:ascii="Arial" w:hAnsi="Arial" w:cs="Arial"/>
                <w:sz w:val="18"/>
                <w:szCs w:val="18"/>
              </w:rPr>
              <w:t xml:space="preserve">Postępowanie, do którego zostało złożone oświadczenie lub dokument </w:t>
            </w:r>
          </w:p>
          <w:p w14:paraId="42C0E159" w14:textId="77777777" w:rsidR="00677803" w:rsidRPr="006D1A60" w:rsidRDefault="00677803" w:rsidP="00457B73">
            <w:pPr>
              <w:jc w:val="center"/>
              <w:rPr>
                <w:rFonts w:ascii="Arial" w:hAnsi="Arial" w:cs="Arial"/>
                <w:sz w:val="18"/>
                <w:szCs w:val="18"/>
              </w:rPr>
            </w:pPr>
            <w:r w:rsidRPr="006D1A60">
              <w:rPr>
                <w:rFonts w:ascii="Arial" w:hAnsi="Arial" w:cs="Arial"/>
                <w:sz w:val="18"/>
                <w:szCs w:val="18"/>
              </w:rPr>
              <w:t>lub adres bezpłatnych i ogólnodostępnych baz danych</w:t>
            </w:r>
          </w:p>
        </w:tc>
      </w:tr>
      <w:tr w:rsidR="00677803" w:rsidRPr="006D1A60" w14:paraId="1C228352" w14:textId="77777777" w:rsidTr="00A477D6">
        <w:trPr>
          <w:trHeight w:val="397"/>
        </w:trPr>
        <w:tc>
          <w:tcPr>
            <w:tcW w:w="391" w:type="pct"/>
            <w:vAlign w:val="center"/>
          </w:tcPr>
          <w:p w14:paraId="04BD68BD" w14:textId="77777777" w:rsidR="00677803" w:rsidRPr="006D1A60" w:rsidRDefault="00677803" w:rsidP="00457B73">
            <w:pPr>
              <w:jc w:val="center"/>
              <w:rPr>
                <w:rFonts w:ascii="Arial" w:hAnsi="Arial" w:cs="Arial"/>
                <w:sz w:val="18"/>
                <w:szCs w:val="18"/>
              </w:rPr>
            </w:pPr>
            <w:r w:rsidRPr="006D1A60">
              <w:rPr>
                <w:rFonts w:ascii="Arial" w:hAnsi="Arial" w:cs="Arial"/>
                <w:sz w:val="18"/>
                <w:szCs w:val="18"/>
              </w:rPr>
              <w:t>1</w:t>
            </w:r>
          </w:p>
        </w:tc>
        <w:tc>
          <w:tcPr>
            <w:tcW w:w="1831" w:type="pct"/>
            <w:shd w:val="clear" w:color="auto" w:fill="auto"/>
            <w:vAlign w:val="center"/>
          </w:tcPr>
          <w:p w14:paraId="7167CFA2" w14:textId="77777777" w:rsidR="00677803" w:rsidRPr="006D1A60" w:rsidRDefault="00677803" w:rsidP="00457B73">
            <w:pPr>
              <w:jc w:val="both"/>
              <w:rPr>
                <w:rFonts w:ascii="Arial" w:hAnsi="Arial" w:cs="Arial"/>
                <w:sz w:val="18"/>
                <w:szCs w:val="18"/>
              </w:rPr>
            </w:pPr>
          </w:p>
        </w:tc>
        <w:tc>
          <w:tcPr>
            <w:tcW w:w="2778" w:type="pct"/>
            <w:shd w:val="clear" w:color="auto" w:fill="auto"/>
            <w:vAlign w:val="center"/>
          </w:tcPr>
          <w:p w14:paraId="369563CD" w14:textId="77777777" w:rsidR="00677803" w:rsidRPr="006D1A60" w:rsidRDefault="00677803" w:rsidP="00457B73">
            <w:pPr>
              <w:jc w:val="both"/>
              <w:rPr>
                <w:rFonts w:ascii="Arial" w:hAnsi="Arial" w:cs="Arial"/>
                <w:sz w:val="18"/>
                <w:szCs w:val="18"/>
              </w:rPr>
            </w:pPr>
          </w:p>
        </w:tc>
      </w:tr>
      <w:tr w:rsidR="00677803" w:rsidRPr="000A56D7" w14:paraId="3D852B70" w14:textId="77777777" w:rsidTr="00A477D6">
        <w:trPr>
          <w:trHeight w:val="397"/>
        </w:trPr>
        <w:tc>
          <w:tcPr>
            <w:tcW w:w="391" w:type="pct"/>
            <w:vAlign w:val="center"/>
          </w:tcPr>
          <w:p w14:paraId="73149E14" w14:textId="77777777" w:rsidR="00677803" w:rsidRPr="000A56D7" w:rsidRDefault="00677803" w:rsidP="00457B73">
            <w:pPr>
              <w:jc w:val="center"/>
              <w:rPr>
                <w:rFonts w:ascii="Arial" w:hAnsi="Arial" w:cs="Arial"/>
                <w:sz w:val="18"/>
                <w:szCs w:val="18"/>
              </w:rPr>
            </w:pPr>
            <w:r w:rsidRPr="006D1A60">
              <w:rPr>
                <w:rFonts w:ascii="Arial" w:hAnsi="Arial" w:cs="Arial"/>
                <w:sz w:val="18"/>
                <w:szCs w:val="18"/>
              </w:rPr>
              <w:t>2</w:t>
            </w:r>
          </w:p>
        </w:tc>
        <w:tc>
          <w:tcPr>
            <w:tcW w:w="1831" w:type="pct"/>
            <w:shd w:val="clear" w:color="auto" w:fill="auto"/>
            <w:vAlign w:val="center"/>
          </w:tcPr>
          <w:p w14:paraId="7901556E" w14:textId="77777777" w:rsidR="00677803" w:rsidRPr="000A56D7" w:rsidRDefault="00677803" w:rsidP="00457B73">
            <w:pPr>
              <w:jc w:val="both"/>
              <w:rPr>
                <w:rFonts w:ascii="Arial" w:hAnsi="Arial" w:cs="Arial"/>
                <w:sz w:val="18"/>
                <w:szCs w:val="18"/>
              </w:rPr>
            </w:pPr>
          </w:p>
        </w:tc>
        <w:tc>
          <w:tcPr>
            <w:tcW w:w="2778" w:type="pct"/>
            <w:shd w:val="clear" w:color="auto" w:fill="auto"/>
            <w:vAlign w:val="center"/>
          </w:tcPr>
          <w:p w14:paraId="43375A04" w14:textId="77777777" w:rsidR="00677803" w:rsidRPr="000A56D7" w:rsidRDefault="00677803" w:rsidP="00457B73">
            <w:pPr>
              <w:jc w:val="both"/>
              <w:rPr>
                <w:rFonts w:ascii="Arial" w:hAnsi="Arial" w:cs="Arial"/>
                <w:sz w:val="18"/>
                <w:szCs w:val="18"/>
              </w:rPr>
            </w:pPr>
          </w:p>
        </w:tc>
      </w:tr>
      <w:tr w:rsidR="00677803" w:rsidRPr="000A56D7" w14:paraId="626DEA2F" w14:textId="77777777" w:rsidTr="00A477D6">
        <w:trPr>
          <w:trHeight w:val="397"/>
        </w:trPr>
        <w:tc>
          <w:tcPr>
            <w:tcW w:w="391" w:type="pct"/>
            <w:vAlign w:val="center"/>
          </w:tcPr>
          <w:p w14:paraId="38E03550" w14:textId="77777777" w:rsidR="00677803" w:rsidRPr="000A56D7" w:rsidRDefault="00677803" w:rsidP="00457B73">
            <w:pPr>
              <w:jc w:val="center"/>
              <w:rPr>
                <w:rFonts w:ascii="Arial" w:hAnsi="Arial" w:cs="Arial"/>
                <w:sz w:val="18"/>
                <w:szCs w:val="18"/>
              </w:rPr>
            </w:pPr>
            <w:r w:rsidRPr="000A56D7">
              <w:rPr>
                <w:rFonts w:ascii="Arial" w:hAnsi="Arial" w:cs="Arial"/>
                <w:sz w:val="18"/>
                <w:szCs w:val="18"/>
              </w:rPr>
              <w:t>3</w:t>
            </w:r>
          </w:p>
        </w:tc>
        <w:tc>
          <w:tcPr>
            <w:tcW w:w="1831" w:type="pct"/>
            <w:shd w:val="clear" w:color="auto" w:fill="auto"/>
            <w:vAlign w:val="center"/>
          </w:tcPr>
          <w:p w14:paraId="0C6A1ECC" w14:textId="77777777" w:rsidR="00677803" w:rsidRPr="000A56D7" w:rsidRDefault="00677803" w:rsidP="00457B73">
            <w:pPr>
              <w:jc w:val="both"/>
              <w:rPr>
                <w:rFonts w:ascii="Arial" w:hAnsi="Arial" w:cs="Arial"/>
                <w:sz w:val="18"/>
                <w:szCs w:val="18"/>
              </w:rPr>
            </w:pPr>
          </w:p>
        </w:tc>
        <w:tc>
          <w:tcPr>
            <w:tcW w:w="2778" w:type="pct"/>
            <w:shd w:val="clear" w:color="auto" w:fill="auto"/>
            <w:vAlign w:val="center"/>
          </w:tcPr>
          <w:p w14:paraId="5E2C3EB1" w14:textId="77777777" w:rsidR="00677803" w:rsidRPr="000A56D7" w:rsidRDefault="00677803" w:rsidP="00457B73">
            <w:pPr>
              <w:jc w:val="both"/>
              <w:rPr>
                <w:rFonts w:ascii="Arial" w:hAnsi="Arial" w:cs="Arial"/>
                <w:sz w:val="18"/>
                <w:szCs w:val="18"/>
              </w:rPr>
            </w:pPr>
          </w:p>
        </w:tc>
      </w:tr>
    </w:tbl>
    <w:p w14:paraId="2DBDFDC5" w14:textId="77777777" w:rsidR="00677803" w:rsidRDefault="00677803" w:rsidP="00677803">
      <w:pPr>
        <w:jc w:val="both"/>
        <w:rPr>
          <w:rFonts w:ascii="Arial" w:hAnsi="Arial" w:cs="Arial"/>
          <w:sz w:val="20"/>
          <w:szCs w:val="20"/>
        </w:rPr>
      </w:pPr>
    </w:p>
    <w:p w14:paraId="6CBD293C" w14:textId="77777777" w:rsidR="00973F96" w:rsidRPr="00F2720C" w:rsidRDefault="00973F96" w:rsidP="00677803">
      <w:pPr>
        <w:jc w:val="both"/>
        <w:rPr>
          <w:rFonts w:ascii="Arial" w:hAnsi="Arial" w:cs="Arial"/>
          <w:sz w:val="20"/>
          <w:szCs w:val="20"/>
        </w:rPr>
      </w:pPr>
    </w:p>
    <w:p w14:paraId="2FE3C541" w14:textId="77777777" w:rsidR="004C656E" w:rsidRDefault="004C656E" w:rsidP="004C656E">
      <w:pPr>
        <w:ind w:left="425"/>
        <w:rPr>
          <w:rFonts w:ascii="Arial" w:hAnsi="Arial" w:cs="Arial"/>
          <w:strike/>
          <w:sz w:val="20"/>
          <w:szCs w:val="20"/>
        </w:rPr>
      </w:pPr>
    </w:p>
    <w:p w14:paraId="50131C2A" w14:textId="77777777" w:rsidR="004C656E" w:rsidRPr="00934A97" w:rsidRDefault="004C656E" w:rsidP="004C656E">
      <w:pPr>
        <w:pStyle w:val="Stopka"/>
        <w:tabs>
          <w:tab w:val="clear" w:pos="4819"/>
          <w:tab w:val="clear" w:pos="9071"/>
          <w:tab w:val="center" w:pos="900"/>
          <w:tab w:val="center" w:pos="5400"/>
        </w:tabs>
        <w:rPr>
          <w:rFonts w:ascii="Arial" w:hAnsi="Arial" w:cs="Arial"/>
          <w:bCs/>
          <w:i/>
        </w:rPr>
      </w:pPr>
      <w:r w:rsidRPr="00934A97">
        <w:rPr>
          <w:rFonts w:ascii="Arial" w:hAnsi="Arial" w:cs="Arial"/>
          <w:bCs/>
          <w:i/>
        </w:rPr>
        <w:t>...............................................</w:t>
      </w:r>
      <w:r>
        <w:rPr>
          <w:rFonts w:ascii="Arial" w:hAnsi="Arial" w:cs="Arial"/>
          <w:bCs/>
          <w:i/>
        </w:rPr>
        <w:tab/>
      </w:r>
      <w:r>
        <w:rPr>
          <w:rFonts w:ascii="Arial" w:hAnsi="Arial" w:cs="Arial"/>
          <w:bCs/>
          <w:i/>
        </w:rPr>
        <w:tab/>
      </w:r>
      <w:r w:rsidRPr="00851F18">
        <w:rPr>
          <w:rFonts w:ascii="Arial" w:hAnsi="Arial" w:cs="Arial"/>
          <w:bCs/>
          <w:i/>
        </w:rPr>
        <w:t xml:space="preserve"> </w:t>
      </w:r>
      <w:r w:rsidRPr="00934A97">
        <w:rPr>
          <w:rFonts w:ascii="Arial" w:hAnsi="Arial" w:cs="Arial"/>
          <w:bCs/>
          <w:i/>
        </w:rPr>
        <w:t>...............................................</w:t>
      </w:r>
      <w:r w:rsidRPr="00934A97">
        <w:rPr>
          <w:rFonts w:ascii="Arial" w:hAnsi="Arial" w:cs="Arial"/>
          <w:bCs/>
          <w:i/>
        </w:rPr>
        <w:tab/>
      </w:r>
    </w:p>
    <w:p w14:paraId="082C5107" w14:textId="77777777" w:rsidR="00E87865" w:rsidRPr="00DD6F31" w:rsidRDefault="004C656E" w:rsidP="00E87865">
      <w:pPr>
        <w:pStyle w:val="Stopka"/>
        <w:tabs>
          <w:tab w:val="clear" w:pos="4819"/>
          <w:tab w:val="clear" w:pos="9071"/>
          <w:tab w:val="left" w:pos="5670"/>
          <w:tab w:val="left" w:pos="9639"/>
        </w:tabs>
        <w:rPr>
          <w:rFonts w:ascii="Arial" w:hAnsi="Arial" w:cs="Arial"/>
          <w:bCs/>
          <w:i/>
          <w:color w:val="FF0000"/>
          <w:sz w:val="18"/>
        </w:rPr>
      </w:pPr>
      <w:r w:rsidRPr="00934A97">
        <w:rPr>
          <w:rFonts w:ascii="Arial" w:hAnsi="Arial" w:cs="Arial"/>
          <w:bCs/>
          <w:i/>
          <w:sz w:val="16"/>
        </w:rPr>
        <w:t>(miejsce, data)</w:t>
      </w:r>
      <w:r w:rsidRPr="00934A97">
        <w:rPr>
          <w:rFonts w:ascii="Arial" w:hAnsi="Arial" w:cs="Arial"/>
          <w:bCs/>
          <w:i/>
          <w:sz w:val="16"/>
        </w:rPr>
        <w:tab/>
        <w:t xml:space="preserve"> </w:t>
      </w:r>
      <w:r>
        <w:rPr>
          <w:rFonts w:ascii="Arial" w:hAnsi="Arial" w:cs="Arial"/>
          <w:bCs/>
          <w:i/>
          <w:sz w:val="16"/>
        </w:rPr>
        <w:tab/>
      </w:r>
      <w:r w:rsidRPr="00DD6F31">
        <w:rPr>
          <w:rFonts w:ascii="Arial" w:hAnsi="Arial" w:cs="Arial"/>
          <w:bCs/>
          <w:i/>
          <w:color w:val="FF0000"/>
          <w:sz w:val="16"/>
        </w:rPr>
        <w:t>(</w:t>
      </w:r>
      <w:r w:rsidR="00E87865" w:rsidRPr="00DD6F31">
        <w:rPr>
          <w:rFonts w:ascii="Arial" w:hAnsi="Arial" w:cs="Arial"/>
          <w:bCs/>
          <w:i/>
          <w:color w:val="FF0000"/>
          <w:sz w:val="18"/>
        </w:rPr>
        <w:t xml:space="preserve">Wyłącznie kwalifikowany </w:t>
      </w:r>
    </w:p>
    <w:p w14:paraId="272D1DE3" w14:textId="77777777" w:rsidR="00E87865" w:rsidRPr="00DD6F31" w:rsidRDefault="00E87865" w:rsidP="00E87865">
      <w:pPr>
        <w:pStyle w:val="Stopka"/>
        <w:tabs>
          <w:tab w:val="clear" w:pos="4819"/>
          <w:tab w:val="clear" w:pos="9071"/>
          <w:tab w:val="left" w:pos="5670"/>
          <w:tab w:val="left" w:pos="9639"/>
        </w:tabs>
        <w:rPr>
          <w:rFonts w:ascii="Arial" w:hAnsi="Arial" w:cs="Arial"/>
          <w:bCs/>
          <w:i/>
          <w:color w:val="FF0000"/>
          <w:sz w:val="18"/>
        </w:rPr>
      </w:pPr>
      <w:r w:rsidRPr="00DD6F31">
        <w:rPr>
          <w:rFonts w:ascii="Arial" w:hAnsi="Arial" w:cs="Arial"/>
          <w:bCs/>
          <w:i/>
          <w:color w:val="FF0000"/>
          <w:sz w:val="18"/>
        </w:rPr>
        <w:tab/>
        <w:t xml:space="preserve">podpis/podpisy </w:t>
      </w:r>
    </w:p>
    <w:p w14:paraId="08E0449E" w14:textId="77777777" w:rsidR="00E87865" w:rsidRPr="00DD6F31" w:rsidRDefault="00E87865" w:rsidP="00E87865">
      <w:pPr>
        <w:pStyle w:val="Stopka"/>
        <w:tabs>
          <w:tab w:val="clear" w:pos="4819"/>
          <w:tab w:val="clear" w:pos="9071"/>
          <w:tab w:val="left" w:pos="5670"/>
          <w:tab w:val="left" w:pos="9639"/>
        </w:tabs>
        <w:rPr>
          <w:rFonts w:ascii="Arial" w:hAnsi="Arial" w:cs="Arial"/>
          <w:bCs/>
          <w:i/>
          <w:color w:val="FF0000"/>
          <w:sz w:val="18"/>
        </w:rPr>
      </w:pPr>
      <w:r w:rsidRPr="00DD6F31">
        <w:rPr>
          <w:rFonts w:ascii="Arial" w:hAnsi="Arial" w:cs="Arial"/>
          <w:bCs/>
          <w:i/>
          <w:color w:val="FF0000"/>
          <w:sz w:val="18"/>
        </w:rPr>
        <w:tab/>
        <w:t>ELEKTRONICZNY osoby/osób</w:t>
      </w:r>
    </w:p>
    <w:p w14:paraId="1EB508E3" w14:textId="77777777" w:rsidR="00E87865" w:rsidRPr="00DD6F31" w:rsidRDefault="00E87865" w:rsidP="00E87865">
      <w:pPr>
        <w:pStyle w:val="Stopka"/>
        <w:tabs>
          <w:tab w:val="clear" w:pos="4819"/>
          <w:tab w:val="clear" w:pos="9071"/>
          <w:tab w:val="left" w:pos="5670"/>
          <w:tab w:val="left" w:pos="9639"/>
        </w:tabs>
        <w:rPr>
          <w:rFonts w:ascii="Arial" w:hAnsi="Arial" w:cs="Arial"/>
          <w:bCs/>
          <w:i/>
          <w:color w:val="FF0000"/>
          <w:sz w:val="18"/>
        </w:rPr>
      </w:pPr>
      <w:r w:rsidRPr="00DD6F31">
        <w:rPr>
          <w:rFonts w:ascii="Arial" w:hAnsi="Arial" w:cs="Arial"/>
          <w:bCs/>
          <w:i/>
          <w:color w:val="FF0000"/>
          <w:sz w:val="18"/>
        </w:rPr>
        <w:tab/>
        <w:t xml:space="preserve">uprawnionych/upoważnionych do </w:t>
      </w:r>
    </w:p>
    <w:p w14:paraId="2222BBBE" w14:textId="77777777" w:rsidR="00E87865" w:rsidRDefault="00E87865" w:rsidP="00E87865">
      <w:pPr>
        <w:pStyle w:val="Stopka"/>
        <w:tabs>
          <w:tab w:val="clear" w:pos="4819"/>
          <w:tab w:val="clear" w:pos="9071"/>
          <w:tab w:val="left" w:pos="5670"/>
          <w:tab w:val="left" w:pos="9639"/>
        </w:tabs>
        <w:rPr>
          <w:rFonts w:ascii="Arial" w:hAnsi="Arial" w:cs="Arial"/>
          <w:bCs/>
          <w:i/>
          <w:color w:val="FF0000"/>
          <w:sz w:val="18"/>
        </w:rPr>
      </w:pPr>
      <w:r w:rsidRPr="00DD6F31">
        <w:rPr>
          <w:rFonts w:ascii="Arial" w:hAnsi="Arial" w:cs="Arial"/>
          <w:bCs/>
          <w:i/>
          <w:color w:val="FF0000"/>
          <w:sz w:val="18"/>
        </w:rPr>
        <w:tab/>
        <w:t>reprezentowania wykonawcy)</w:t>
      </w:r>
    </w:p>
    <w:p w14:paraId="2989223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0CF38389"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7509DE88"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6AAF75A"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7DFF98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675AFD4"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0BE7196E"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BC75A64"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69E38877"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8F72AC6"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D30DD33"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76A2BD3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C432447"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6D3A484"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05B24E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3A4BB84"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71BA96DC"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E3A62F2"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40F29C7B"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669E7DC"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7F0C036"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0A0A9091"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258BFF3"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1C8ACBD"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7A9791DE"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3C3EF3B" w14:textId="77777777" w:rsidR="004A3218" w:rsidRDefault="004A3218" w:rsidP="003D655A">
      <w:pPr>
        <w:tabs>
          <w:tab w:val="left" w:pos="1114"/>
        </w:tabs>
        <w:rPr>
          <w:rFonts w:ascii="Arial" w:hAnsi="Arial" w:cs="Arial"/>
          <w:bCs/>
          <w:i/>
          <w:color w:val="FF0000"/>
          <w:sz w:val="18"/>
          <w:szCs w:val="20"/>
        </w:rPr>
      </w:pPr>
    </w:p>
    <w:p w14:paraId="2EBD6E65" w14:textId="10B8E110" w:rsidR="003D655A" w:rsidRDefault="003D655A" w:rsidP="003D655A">
      <w:pPr>
        <w:tabs>
          <w:tab w:val="left" w:pos="1114"/>
        </w:tabs>
        <w:jc w:val="right"/>
        <w:rPr>
          <w:rFonts w:ascii="Arial" w:hAnsi="Arial" w:cs="Arial"/>
          <w:b/>
          <w:bCs/>
          <w:sz w:val="20"/>
          <w:szCs w:val="20"/>
        </w:rPr>
      </w:pPr>
      <w:r w:rsidRPr="003D655A">
        <w:rPr>
          <w:rFonts w:ascii="Arial" w:hAnsi="Arial" w:cs="Arial"/>
          <w:b/>
          <w:bCs/>
          <w:sz w:val="20"/>
          <w:szCs w:val="20"/>
        </w:rPr>
        <w:lastRenderedPageBreak/>
        <w:t xml:space="preserve">Załącznik nr </w:t>
      </w:r>
      <w:r w:rsidR="00E7527A">
        <w:rPr>
          <w:rFonts w:ascii="Arial" w:hAnsi="Arial" w:cs="Arial"/>
          <w:b/>
          <w:bCs/>
          <w:sz w:val="20"/>
          <w:szCs w:val="20"/>
        </w:rPr>
        <w:t>2</w:t>
      </w:r>
      <w:r w:rsidRPr="003D655A">
        <w:rPr>
          <w:rFonts w:ascii="Arial" w:hAnsi="Arial" w:cs="Arial"/>
          <w:b/>
          <w:bCs/>
          <w:sz w:val="20"/>
          <w:szCs w:val="20"/>
        </w:rPr>
        <w:t xml:space="preserve"> do siwz</w:t>
      </w:r>
    </w:p>
    <w:p w14:paraId="3440E8DE" w14:textId="77777777" w:rsidR="003D655A" w:rsidRDefault="003D655A" w:rsidP="003D655A">
      <w:pPr>
        <w:tabs>
          <w:tab w:val="left" w:pos="1114"/>
        </w:tabs>
        <w:jc w:val="right"/>
        <w:rPr>
          <w:rFonts w:ascii="Arial" w:hAnsi="Arial" w:cs="Arial"/>
          <w:b/>
          <w:bCs/>
          <w:sz w:val="20"/>
          <w:szCs w:val="20"/>
        </w:rPr>
      </w:pPr>
    </w:p>
    <w:p w14:paraId="39324DC3" w14:textId="77777777" w:rsidR="003D655A" w:rsidRDefault="003D655A" w:rsidP="003D655A">
      <w:pPr>
        <w:tabs>
          <w:tab w:val="left" w:pos="1114"/>
        </w:tabs>
        <w:jc w:val="center"/>
        <w:rPr>
          <w:rFonts w:ascii="Arial" w:hAnsi="Arial" w:cs="Arial"/>
          <w:b/>
          <w:bCs/>
          <w:sz w:val="20"/>
          <w:szCs w:val="20"/>
        </w:rPr>
      </w:pPr>
      <w:r>
        <w:rPr>
          <w:rFonts w:ascii="Arial" w:hAnsi="Arial" w:cs="Arial"/>
          <w:b/>
          <w:bCs/>
          <w:sz w:val="20"/>
          <w:szCs w:val="20"/>
        </w:rPr>
        <w:t>OPIS PRZEDMIOTU ZAMÓWIENIA (OPZ)</w:t>
      </w:r>
    </w:p>
    <w:p w14:paraId="358FCE1A" w14:textId="65056268" w:rsidR="003D655A" w:rsidRPr="00B303A9" w:rsidRDefault="003D655A" w:rsidP="00B303A9">
      <w:pPr>
        <w:tabs>
          <w:tab w:val="left" w:pos="1114"/>
        </w:tabs>
        <w:rPr>
          <w:rFonts w:ascii="Arial" w:hAnsi="Arial" w:cs="Arial"/>
          <w:b/>
          <w:bCs/>
          <w:color w:val="F79646" w:themeColor="accent6"/>
          <w:sz w:val="20"/>
          <w:szCs w:val="20"/>
        </w:rPr>
      </w:pPr>
    </w:p>
    <w:tbl>
      <w:tblPr>
        <w:tblW w:w="10194" w:type="dxa"/>
        <w:tblCellMar>
          <w:left w:w="70" w:type="dxa"/>
          <w:right w:w="70" w:type="dxa"/>
        </w:tblCellMar>
        <w:tblLook w:val="04A0" w:firstRow="1" w:lastRow="0" w:firstColumn="1" w:lastColumn="0" w:noHBand="0" w:noVBand="1"/>
      </w:tblPr>
      <w:tblGrid>
        <w:gridCol w:w="380"/>
        <w:gridCol w:w="7270"/>
        <w:gridCol w:w="1984"/>
        <w:gridCol w:w="647"/>
      </w:tblGrid>
      <w:tr w:rsidR="00E41C5A" w14:paraId="5480A5FB" w14:textId="77777777" w:rsidTr="00E41C5A">
        <w:trPr>
          <w:trHeight w:val="270"/>
        </w:trPr>
        <w:tc>
          <w:tcPr>
            <w:tcW w:w="10194" w:type="dxa"/>
            <w:gridSpan w:val="4"/>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68E28120" w14:textId="77777777" w:rsidR="00E41C5A" w:rsidRPr="00E41C5A" w:rsidRDefault="00E41C5A" w:rsidP="00E41C5A">
            <w:pPr>
              <w:rPr>
                <w:rFonts w:asciiTheme="minorHAnsi" w:hAnsiTheme="minorHAnsi" w:cs="Arial"/>
                <w:b/>
                <w:bCs/>
                <w:sz w:val="20"/>
                <w:szCs w:val="20"/>
                <w:lang w:eastAsia="pl-PL"/>
              </w:rPr>
            </w:pPr>
            <w:r w:rsidRPr="00E41C5A">
              <w:rPr>
                <w:rFonts w:asciiTheme="minorHAnsi" w:hAnsiTheme="minorHAnsi" w:cs="Arial"/>
                <w:b/>
                <w:bCs/>
                <w:sz w:val="20"/>
                <w:szCs w:val="20"/>
              </w:rPr>
              <w:t>CZĘŚĆ NR 1 - sukcesywna dostawa akcesoriów do procesu sterylizacji;</w:t>
            </w:r>
            <w:r w:rsidRPr="00E41C5A">
              <w:rPr>
                <w:rFonts w:asciiTheme="minorHAnsi" w:hAnsiTheme="minorHAnsi" w:cs="Arial"/>
                <w:b/>
                <w:bCs/>
                <w:sz w:val="20"/>
                <w:szCs w:val="20"/>
              </w:rPr>
              <w:tab/>
            </w:r>
            <w:r w:rsidRPr="00E41C5A">
              <w:rPr>
                <w:rFonts w:asciiTheme="minorHAnsi" w:hAnsiTheme="minorHAnsi" w:cs="Arial"/>
                <w:b/>
                <w:bCs/>
                <w:sz w:val="20"/>
                <w:szCs w:val="20"/>
              </w:rPr>
              <w:tab/>
            </w:r>
            <w:r w:rsidRPr="00E41C5A">
              <w:rPr>
                <w:rFonts w:asciiTheme="minorHAnsi" w:hAnsiTheme="minorHAnsi" w:cs="Arial"/>
                <w:b/>
                <w:bCs/>
                <w:sz w:val="20"/>
                <w:szCs w:val="20"/>
              </w:rPr>
              <w:tab/>
            </w:r>
          </w:p>
        </w:tc>
      </w:tr>
      <w:tr w:rsidR="00E41C5A" w14:paraId="695E02D3" w14:textId="77777777" w:rsidTr="00E41C5A">
        <w:trPr>
          <w:trHeight w:val="96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C639A"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l.p</w:t>
            </w:r>
          </w:p>
        </w:tc>
        <w:tc>
          <w:tcPr>
            <w:tcW w:w="7270" w:type="dxa"/>
            <w:tcBorders>
              <w:top w:val="single" w:sz="4" w:space="0" w:color="auto"/>
              <w:left w:val="nil"/>
              <w:bottom w:val="single" w:sz="4" w:space="0" w:color="auto"/>
              <w:right w:val="single" w:sz="4" w:space="0" w:color="auto"/>
            </w:tcBorders>
            <w:shd w:val="clear" w:color="auto" w:fill="auto"/>
            <w:vAlign w:val="center"/>
            <w:hideMark/>
          </w:tcPr>
          <w:p w14:paraId="6735E77B"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Opis przedmiotu zamówienia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FE400A" w14:textId="77777777" w:rsidR="00E41C5A" w:rsidRPr="00E41C5A" w:rsidRDefault="00E41C5A">
            <w:pPr>
              <w:rPr>
                <w:rFonts w:asciiTheme="minorHAnsi" w:hAnsiTheme="minorHAnsi" w:cs="Arial"/>
                <w:b/>
                <w:bCs/>
                <w:sz w:val="20"/>
                <w:szCs w:val="20"/>
              </w:rPr>
            </w:pPr>
            <w:r w:rsidRPr="00E41C5A">
              <w:rPr>
                <w:rFonts w:asciiTheme="minorHAnsi" w:hAnsiTheme="minorHAnsi" w:cs="Arial"/>
                <w:b/>
                <w:bCs/>
                <w:sz w:val="20"/>
                <w:szCs w:val="20"/>
              </w:rPr>
              <w:t>op.</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9EB77C1"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Ilość</w:t>
            </w:r>
            <w:r w:rsidRPr="00E41C5A">
              <w:rPr>
                <w:rFonts w:asciiTheme="minorHAnsi" w:hAnsiTheme="minorHAnsi" w:cs="Arial"/>
                <w:b/>
                <w:bCs/>
                <w:sz w:val="20"/>
                <w:szCs w:val="20"/>
              </w:rPr>
              <w:br/>
              <w:t>op.</w:t>
            </w:r>
          </w:p>
        </w:tc>
      </w:tr>
      <w:tr w:rsidR="00E41C5A" w14:paraId="1DEA8F8F" w14:textId="77777777" w:rsidTr="00E41C5A">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69F3F14" w14:textId="77777777" w:rsidR="00E41C5A" w:rsidRPr="00E41C5A" w:rsidRDefault="00E41C5A">
            <w:pPr>
              <w:jc w:val="center"/>
              <w:rPr>
                <w:rFonts w:asciiTheme="minorHAnsi" w:hAnsiTheme="minorHAnsi" w:cs="Arial"/>
                <w:i/>
                <w:iCs/>
                <w:sz w:val="20"/>
                <w:szCs w:val="20"/>
              </w:rPr>
            </w:pPr>
            <w:r w:rsidRPr="00E41C5A">
              <w:rPr>
                <w:rFonts w:asciiTheme="minorHAnsi" w:hAnsiTheme="minorHAnsi" w:cs="Arial"/>
                <w:i/>
                <w:iCs/>
                <w:sz w:val="20"/>
                <w:szCs w:val="20"/>
              </w:rPr>
              <w:t>a</w:t>
            </w:r>
          </w:p>
        </w:tc>
        <w:tc>
          <w:tcPr>
            <w:tcW w:w="7270" w:type="dxa"/>
            <w:tcBorders>
              <w:top w:val="nil"/>
              <w:left w:val="nil"/>
              <w:bottom w:val="single" w:sz="4" w:space="0" w:color="auto"/>
              <w:right w:val="single" w:sz="4" w:space="0" w:color="auto"/>
            </w:tcBorders>
            <w:shd w:val="clear" w:color="auto" w:fill="auto"/>
            <w:noWrap/>
            <w:vAlign w:val="center"/>
            <w:hideMark/>
          </w:tcPr>
          <w:p w14:paraId="3643C7B8" w14:textId="77777777" w:rsidR="00E41C5A" w:rsidRPr="00E41C5A" w:rsidRDefault="00E41C5A">
            <w:pPr>
              <w:jc w:val="center"/>
              <w:rPr>
                <w:rFonts w:asciiTheme="minorHAnsi" w:hAnsiTheme="minorHAnsi" w:cs="Arial"/>
                <w:i/>
                <w:iCs/>
                <w:sz w:val="20"/>
                <w:szCs w:val="20"/>
              </w:rPr>
            </w:pPr>
            <w:r w:rsidRPr="00E41C5A">
              <w:rPr>
                <w:rFonts w:asciiTheme="minorHAnsi" w:hAnsiTheme="minorHAnsi" w:cs="Arial"/>
                <w:i/>
                <w:iCs/>
                <w:sz w:val="20"/>
                <w:szCs w:val="20"/>
              </w:rPr>
              <w:t>b</w:t>
            </w:r>
          </w:p>
        </w:tc>
        <w:tc>
          <w:tcPr>
            <w:tcW w:w="1984" w:type="dxa"/>
            <w:tcBorders>
              <w:top w:val="nil"/>
              <w:left w:val="nil"/>
              <w:bottom w:val="single" w:sz="4" w:space="0" w:color="auto"/>
              <w:right w:val="single" w:sz="4" w:space="0" w:color="auto"/>
            </w:tcBorders>
            <w:shd w:val="clear" w:color="auto" w:fill="auto"/>
            <w:noWrap/>
            <w:vAlign w:val="center"/>
            <w:hideMark/>
          </w:tcPr>
          <w:p w14:paraId="6151B56F" w14:textId="77777777" w:rsidR="00E41C5A" w:rsidRPr="00E41C5A" w:rsidRDefault="00E41C5A">
            <w:pPr>
              <w:jc w:val="center"/>
              <w:rPr>
                <w:rFonts w:asciiTheme="minorHAnsi" w:hAnsiTheme="minorHAnsi" w:cs="Arial"/>
                <w:i/>
                <w:iCs/>
                <w:sz w:val="20"/>
                <w:szCs w:val="20"/>
              </w:rPr>
            </w:pPr>
            <w:r w:rsidRPr="00E41C5A">
              <w:rPr>
                <w:rFonts w:asciiTheme="minorHAnsi" w:hAnsiTheme="minorHAnsi" w:cs="Arial"/>
                <w:i/>
                <w:iCs/>
                <w:sz w:val="20"/>
                <w:szCs w:val="20"/>
              </w:rPr>
              <w:t>c</w:t>
            </w:r>
          </w:p>
        </w:tc>
        <w:tc>
          <w:tcPr>
            <w:tcW w:w="560" w:type="dxa"/>
            <w:tcBorders>
              <w:top w:val="nil"/>
              <w:left w:val="nil"/>
              <w:bottom w:val="single" w:sz="4" w:space="0" w:color="auto"/>
              <w:right w:val="single" w:sz="4" w:space="0" w:color="auto"/>
            </w:tcBorders>
            <w:shd w:val="clear" w:color="auto" w:fill="auto"/>
            <w:vAlign w:val="center"/>
            <w:hideMark/>
          </w:tcPr>
          <w:p w14:paraId="16AA4A21" w14:textId="77777777" w:rsidR="00E41C5A" w:rsidRPr="00E41C5A" w:rsidRDefault="00E41C5A">
            <w:pPr>
              <w:jc w:val="center"/>
              <w:rPr>
                <w:rFonts w:asciiTheme="minorHAnsi" w:hAnsiTheme="minorHAnsi" w:cs="Arial"/>
                <w:i/>
                <w:iCs/>
                <w:sz w:val="20"/>
                <w:szCs w:val="20"/>
              </w:rPr>
            </w:pPr>
            <w:r w:rsidRPr="00E41C5A">
              <w:rPr>
                <w:rFonts w:asciiTheme="minorHAnsi" w:hAnsiTheme="minorHAnsi" w:cs="Arial"/>
                <w:i/>
                <w:iCs/>
                <w:sz w:val="20"/>
                <w:szCs w:val="20"/>
              </w:rPr>
              <w:t>d</w:t>
            </w:r>
          </w:p>
        </w:tc>
      </w:tr>
      <w:tr w:rsidR="00E41C5A" w14:paraId="1FFCFC12" w14:textId="77777777" w:rsidTr="00E41C5A">
        <w:trPr>
          <w:trHeight w:val="67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A9223EF"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1</w:t>
            </w:r>
          </w:p>
        </w:tc>
        <w:tc>
          <w:tcPr>
            <w:tcW w:w="7270" w:type="dxa"/>
            <w:vMerge w:val="restart"/>
            <w:tcBorders>
              <w:top w:val="nil"/>
              <w:left w:val="single" w:sz="4" w:space="0" w:color="auto"/>
              <w:bottom w:val="single" w:sz="4" w:space="0" w:color="auto"/>
              <w:right w:val="single" w:sz="4" w:space="0" w:color="auto"/>
            </w:tcBorders>
            <w:shd w:val="clear" w:color="auto" w:fill="auto"/>
            <w:vAlign w:val="center"/>
            <w:hideMark/>
          </w:tcPr>
          <w:p w14:paraId="6379707F" w14:textId="30631ABC"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Rękawy papierowo-foliowe ze wskaźnikiem do sterylizacji parowej, tlenkiem etylenu i formaldehydem zgodne z normą PN-EN 868-5 / EN 868-5, PN-EN ISO 11607-1 / ISO 11607-1  </w:t>
            </w:r>
            <w:r w:rsidRPr="00E41C5A">
              <w:rPr>
                <w:rFonts w:asciiTheme="minorHAnsi" w:hAnsiTheme="minorHAnsi" w:cs="Arial"/>
                <w:color w:val="FF0000"/>
                <w:sz w:val="20"/>
                <w:szCs w:val="20"/>
              </w:rPr>
              <w:t>(załączyć świadectwo kontroli wydane przez niezależną jednostkę notyfikowaną oraz producenta rękawów potwierdzające zgodność z ww. normami)</w:t>
            </w:r>
            <w:r w:rsidRPr="00E41C5A">
              <w:rPr>
                <w:rFonts w:asciiTheme="minorHAnsi" w:hAnsiTheme="minorHAnsi" w:cs="Arial"/>
                <w:sz w:val="20"/>
                <w:szCs w:val="20"/>
              </w:rPr>
              <w:t xml:space="preserve">  oraz posiadające następujące właściwości: papier o gramaturze nominalnej </w:t>
            </w:r>
            <w:r w:rsidR="00623091">
              <w:rPr>
                <w:rFonts w:asciiTheme="minorHAnsi" w:hAnsiTheme="minorHAnsi" w:cs="Arial"/>
                <w:sz w:val="20"/>
                <w:szCs w:val="20"/>
              </w:rPr>
              <w:t xml:space="preserve">min </w:t>
            </w:r>
            <w:r w:rsidRPr="00E41C5A">
              <w:rPr>
                <w:rFonts w:asciiTheme="minorHAnsi" w:hAnsiTheme="minorHAnsi" w:cs="Arial"/>
                <w:sz w:val="20"/>
                <w:szCs w:val="20"/>
              </w:rPr>
              <w:t xml:space="preserve">70 g/m2 (tolerancja wg PN-EN 868-3 / EN 868-3), wymagana charakterystyka wytrzymałościowa wydana przez producenta (a nie dystrybutora), folia co najmniej sześciowarstwowa, wymagana charakterystyka wytrzymałościowa wydana przez producenta folii (a nie dystrybutora) </w:t>
            </w:r>
          </w:p>
        </w:tc>
        <w:tc>
          <w:tcPr>
            <w:tcW w:w="1984" w:type="dxa"/>
            <w:tcBorders>
              <w:top w:val="nil"/>
              <w:left w:val="nil"/>
              <w:bottom w:val="single" w:sz="4" w:space="0" w:color="auto"/>
              <w:right w:val="single" w:sz="4" w:space="0" w:color="auto"/>
            </w:tcBorders>
            <w:shd w:val="clear" w:color="auto" w:fill="auto"/>
            <w:vAlign w:val="center"/>
            <w:hideMark/>
          </w:tcPr>
          <w:p w14:paraId="44DDAED3" w14:textId="77777777" w:rsidR="00E41C5A" w:rsidRPr="00E41C5A" w:rsidRDefault="00E41C5A">
            <w:pPr>
              <w:rPr>
                <w:rFonts w:asciiTheme="minorHAnsi" w:hAnsiTheme="minorHAnsi" w:cs="Arial"/>
                <w:color w:val="000000"/>
                <w:sz w:val="20"/>
                <w:szCs w:val="20"/>
              </w:rPr>
            </w:pPr>
            <w:r w:rsidRPr="00E41C5A">
              <w:rPr>
                <w:rFonts w:asciiTheme="minorHAnsi" w:hAnsiTheme="minorHAnsi" w:cs="Arial"/>
                <w:color w:val="000000"/>
                <w:sz w:val="20"/>
                <w:szCs w:val="20"/>
              </w:rPr>
              <w:t xml:space="preserve">szt. =  rolka o wymiarach: 50 mm x 200 m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8A3B5"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100</w:t>
            </w:r>
          </w:p>
        </w:tc>
      </w:tr>
      <w:tr w:rsidR="00E41C5A" w14:paraId="49BC5C4F" w14:textId="77777777" w:rsidTr="00E41C5A">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75F038C"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2</w:t>
            </w:r>
          </w:p>
        </w:tc>
        <w:tc>
          <w:tcPr>
            <w:tcW w:w="7270" w:type="dxa"/>
            <w:vMerge/>
            <w:tcBorders>
              <w:top w:val="nil"/>
              <w:left w:val="single" w:sz="4" w:space="0" w:color="auto"/>
              <w:bottom w:val="single" w:sz="4" w:space="0" w:color="auto"/>
              <w:right w:val="single" w:sz="4" w:space="0" w:color="auto"/>
            </w:tcBorders>
            <w:vAlign w:val="center"/>
            <w:hideMark/>
          </w:tcPr>
          <w:p w14:paraId="2317F6DD"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6966506D" w14:textId="77777777" w:rsidR="00E41C5A" w:rsidRPr="00E41C5A" w:rsidRDefault="00E41C5A">
            <w:pPr>
              <w:rPr>
                <w:rFonts w:asciiTheme="minorHAnsi" w:hAnsiTheme="minorHAnsi" w:cs="Arial"/>
                <w:color w:val="000000"/>
                <w:sz w:val="20"/>
                <w:szCs w:val="20"/>
              </w:rPr>
            </w:pPr>
            <w:r w:rsidRPr="00E41C5A">
              <w:rPr>
                <w:rFonts w:asciiTheme="minorHAnsi" w:hAnsiTheme="minorHAnsi" w:cs="Arial"/>
                <w:color w:val="000000"/>
                <w:sz w:val="20"/>
                <w:szCs w:val="20"/>
              </w:rPr>
              <w:t>szt. =  rolka o wymiarach: 75 mm x 200 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15286521"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5</w:t>
            </w:r>
          </w:p>
        </w:tc>
      </w:tr>
      <w:tr w:rsidR="00E41C5A" w14:paraId="7B41C7DF" w14:textId="77777777" w:rsidTr="00E41C5A">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A2E1AD0"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3</w:t>
            </w:r>
          </w:p>
        </w:tc>
        <w:tc>
          <w:tcPr>
            <w:tcW w:w="7270" w:type="dxa"/>
            <w:vMerge/>
            <w:tcBorders>
              <w:top w:val="nil"/>
              <w:left w:val="single" w:sz="4" w:space="0" w:color="auto"/>
              <w:bottom w:val="single" w:sz="4" w:space="0" w:color="auto"/>
              <w:right w:val="single" w:sz="4" w:space="0" w:color="auto"/>
            </w:tcBorders>
            <w:vAlign w:val="center"/>
            <w:hideMark/>
          </w:tcPr>
          <w:p w14:paraId="35C78EC8"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43BD53BE" w14:textId="77777777" w:rsidR="00E41C5A" w:rsidRPr="00E41C5A" w:rsidRDefault="00E41C5A">
            <w:pPr>
              <w:rPr>
                <w:rFonts w:asciiTheme="minorHAnsi" w:hAnsiTheme="minorHAnsi" w:cs="Arial"/>
                <w:color w:val="000000"/>
                <w:sz w:val="20"/>
                <w:szCs w:val="20"/>
              </w:rPr>
            </w:pPr>
            <w:r w:rsidRPr="00E41C5A">
              <w:rPr>
                <w:rFonts w:asciiTheme="minorHAnsi" w:hAnsiTheme="minorHAnsi" w:cs="Arial"/>
                <w:color w:val="000000"/>
                <w:sz w:val="20"/>
                <w:szCs w:val="20"/>
              </w:rPr>
              <w:t xml:space="preserve">szt. =  rolka o wymiarach: 100 mm x 200m </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514265A2"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5</w:t>
            </w:r>
          </w:p>
        </w:tc>
      </w:tr>
      <w:tr w:rsidR="00E41C5A" w14:paraId="3D8F2554" w14:textId="77777777" w:rsidTr="00E41C5A">
        <w:trPr>
          <w:trHeight w:val="67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59DB5EB"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4</w:t>
            </w:r>
          </w:p>
        </w:tc>
        <w:tc>
          <w:tcPr>
            <w:tcW w:w="7270" w:type="dxa"/>
            <w:vMerge/>
            <w:tcBorders>
              <w:top w:val="nil"/>
              <w:left w:val="single" w:sz="4" w:space="0" w:color="auto"/>
              <w:bottom w:val="single" w:sz="4" w:space="0" w:color="auto"/>
              <w:right w:val="single" w:sz="4" w:space="0" w:color="auto"/>
            </w:tcBorders>
            <w:vAlign w:val="center"/>
            <w:hideMark/>
          </w:tcPr>
          <w:p w14:paraId="2E58AE3F"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1B21715E" w14:textId="77777777" w:rsidR="00E41C5A" w:rsidRPr="00E41C5A" w:rsidRDefault="00E41C5A">
            <w:pPr>
              <w:rPr>
                <w:rFonts w:asciiTheme="minorHAnsi" w:hAnsiTheme="minorHAnsi" w:cs="Arial"/>
                <w:color w:val="000000"/>
                <w:sz w:val="20"/>
                <w:szCs w:val="20"/>
              </w:rPr>
            </w:pPr>
            <w:r w:rsidRPr="00E41C5A">
              <w:rPr>
                <w:rFonts w:asciiTheme="minorHAnsi" w:hAnsiTheme="minorHAnsi" w:cs="Arial"/>
                <w:color w:val="000000"/>
                <w:sz w:val="20"/>
                <w:szCs w:val="20"/>
              </w:rPr>
              <w:t>szt. =  rolka o wymiarach: 150 mm x 200m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6D06EBC0"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10</w:t>
            </w:r>
          </w:p>
        </w:tc>
      </w:tr>
      <w:tr w:rsidR="00E41C5A" w14:paraId="75DBA96D" w14:textId="77777777" w:rsidTr="00E41C5A">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797D5AB"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5</w:t>
            </w:r>
          </w:p>
        </w:tc>
        <w:tc>
          <w:tcPr>
            <w:tcW w:w="7270" w:type="dxa"/>
            <w:vMerge/>
            <w:tcBorders>
              <w:top w:val="nil"/>
              <w:left w:val="single" w:sz="4" w:space="0" w:color="auto"/>
              <w:bottom w:val="single" w:sz="4" w:space="0" w:color="auto"/>
              <w:right w:val="single" w:sz="4" w:space="0" w:color="auto"/>
            </w:tcBorders>
            <w:vAlign w:val="center"/>
            <w:hideMark/>
          </w:tcPr>
          <w:p w14:paraId="56ECC5E7"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54712561"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szt. =  rolka o wymiarach: 200mm x 200m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13B3DAC0"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5</w:t>
            </w:r>
          </w:p>
        </w:tc>
      </w:tr>
      <w:tr w:rsidR="00E41C5A" w14:paraId="23E66C5A" w14:textId="77777777" w:rsidTr="00E41C5A">
        <w:trPr>
          <w:trHeight w:val="67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6FFA4DA"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6</w:t>
            </w:r>
          </w:p>
        </w:tc>
        <w:tc>
          <w:tcPr>
            <w:tcW w:w="7270" w:type="dxa"/>
            <w:vMerge/>
            <w:tcBorders>
              <w:top w:val="nil"/>
              <w:left w:val="single" w:sz="4" w:space="0" w:color="auto"/>
              <w:bottom w:val="single" w:sz="4" w:space="0" w:color="auto"/>
              <w:right w:val="single" w:sz="4" w:space="0" w:color="auto"/>
            </w:tcBorders>
            <w:vAlign w:val="center"/>
            <w:hideMark/>
          </w:tcPr>
          <w:p w14:paraId="1863E231"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4AE91E9C"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szt. =  rolka o wymiarach: 300mm x 200m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6C4811F9"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10</w:t>
            </w:r>
          </w:p>
        </w:tc>
      </w:tr>
      <w:tr w:rsidR="00E41C5A" w14:paraId="5B9E0713" w14:textId="77777777" w:rsidTr="00623091">
        <w:trPr>
          <w:trHeight w:val="6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9D78BF0"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7</w:t>
            </w:r>
          </w:p>
        </w:tc>
        <w:tc>
          <w:tcPr>
            <w:tcW w:w="7270" w:type="dxa"/>
            <w:tcBorders>
              <w:top w:val="nil"/>
              <w:left w:val="nil"/>
              <w:bottom w:val="single" w:sz="4" w:space="0" w:color="auto"/>
              <w:right w:val="single" w:sz="4" w:space="0" w:color="auto"/>
            </w:tcBorders>
            <w:shd w:val="clear" w:color="auto" w:fill="auto"/>
            <w:vAlign w:val="center"/>
            <w:hideMark/>
          </w:tcPr>
          <w:p w14:paraId="3D206ED3"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Rękaw foliowy do sterylizacji</w:t>
            </w:r>
          </w:p>
        </w:tc>
        <w:tc>
          <w:tcPr>
            <w:tcW w:w="1984" w:type="dxa"/>
            <w:tcBorders>
              <w:top w:val="nil"/>
              <w:left w:val="nil"/>
              <w:bottom w:val="single" w:sz="4" w:space="0" w:color="auto"/>
              <w:right w:val="single" w:sz="4" w:space="0" w:color="auto"/>
            </w:tcBorders>
            <w:shd w:val="clear" w:color="auto" w:fill="auto"/>
            <w:vAlign w:val="center"/>
            <w:hideMark/>
          </w:tcPr>
          <w:p w14:paraId="20485910"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szt. =  rolka o wymiarach: 100 mm x 200m </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128D8E70"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36</w:t>
            </w:r>
          </w:p>
        </w:tc>
      </w:tr>
      <w:tr w:rsidR="00E41C5A" w14:paraId="6B76EFBB"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8823A12"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8</w:t>
            </w:r>
          </w:p>
        </w:tc>
        <w:tc>
          <w:tcPr>
            <w:tcW w:w="7270" w:type="dxa"/>
            <w:vMerge w:val="restart"/>
            <w:tcBorders>
              <w:top w:val="single" w:sz="4" w:space="0" w:color="auto"/>
              <w:left w:val="single" w:sz="4" w:space="0" w:color="auto"/>
              <w:right w:val="single" w:sz="4" w:space="0" w:color="auto"/>
            </w:tcBorders>
            <w:shd w:val="clear" w:color="auto" w:fill="auto"/>
            <w:vAlign w:val="center"/>
            <w:hideMark/>
          </w:tcPr>
          <w:p w14:paraId="16FA9A09" w14:textId="1B045717" w:rsidR="00E41C5A" w:rsidRPr="00E41C5A" w:rsidRDefault="00623091">
            <w:pPr>
              <w:rPr>
                <w:rFonts w:asciiTheme="minorHAnsi" w:hAnsiTheme="minorHAnsi" w:cs="Arial"/>
                <w:sz w:val="20"/>
                <w:szCs w:val="20"/>
              </w:rPr>
            </w:pPr>
            <w:r w:rsidRPr="00E41C5A">
              <w:rPr>
                <w:rFonts w:asciiTheme="minorHAnsi" w:hAnsiTheme="minorHAnsi" w:cs="Arial"/>
                <w:sz w:val="20"/>
                <w:szCs w:val="20"/>
              </w:rPr>
              <w:t xml:space="preserve">Torebki papierowo-foliowe płaskie. Wskaźnik sterylizacji parą wodną i EO, gramatura papieru </w:t>
            </w:r>
            <w:r>
              <w:rPr>
                <w:rFonts w:asciiTheme="minorHAnsi" w:hAnsiTheme="minorHAnsi" w:cs="Arial"/>
                <w:sz w:val="20"/>
                <w:szCs w:val="20"/>
              </w:rPr>
              <w:t>min</w:t>
            </w:r>
            <w:r w:rsidRPr="00E41C5A">
              <w:rPr>
                <w:rFonts w:asciiTheme="minorHAnsi" w:hAnsiTheme="minorHAnsi" w:cs="Arial"/>
                <w:sz w:val="20"/>
                <w:szCs w:val="20"/>
              </w:rPr>
              <w:t>70 g/m² folia min. 6 warstwowa zgodnie z normami EN 868-3 i ISO 11607-1.</w:t>
            </w:r>
          </w:p>
        </w:tc>
        <w:tc>
          <w:tcPr>
            <w:tcW w:w="1984" w:type="dxa"/>
            <w:tcBorders>
              <w:top w:val="nil"/>
              <w:left w:val="nil"/>
              <w:bottom w:val="single" w:sz="4" w:space="0" w:color="auto"/>
              <w:right w:val="single" w:sz="4" w:space="0" w:color="auto"/>
            </w:tcBorders>
            <w:shd w:val="clear" w:color="auto" w:fill="auto"/>
            <w:vAlign w:val="center"/>
            <w:hideMark/>
          </w:tcPr>
          <w:p w14:paraId="26F4086A"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2000 szt. torebek  o wymiarach: 55mm x 200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7AF3865F"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18</w:t>
            </w:r>
          </w:p>
        </w:tc>
      </w:tr>
      <w:tr w:rsidR="00E41C5A" w14:paraId="31852619"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CD7D7A3"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9</w:t>
            </w:r>
          </w:p>
        </w:tc>
        <w:tc>
          <w:tcPr>
            <w:tcW w:w="7270" w:type="dxa"/>
            <w:vMerge/>
            <w:tcBorders>
              <w:top w:val="single" w:sz="4" w:space="0" w:color="auto"/>
              <w:left w:val="single" w:sz="4" w:space="0" w:color="auto"/>
              <w:right w:val="single" w:sz="4" w:space="0" w:color="auto"/>
            </w:tcBorders>
            <w:vAlign w:val="center"/>
            <w:hideMark/>
          </w:tcPr>
          <w:p w14:paraId="0F78680D"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193C7A6A"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2000 szt. torebek  o wymiarach: 75 mm x 150 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4030F71F"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12</w:t>
            </w:r>
          </w:p>
        </w:tc>
      </w:tr>
      <w:tr w:rsidR="00E41C5A" w14:paraId="2164EEEE"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C134BA5"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10</w:t>
            </w:r>
          </w:p>
        </w:tc>
        <w:tc>
          <w:tcPr>
            <w:tcW w:w="7270" w:type="dxa"/>
            <w:vMerge/>
            <w:tcBorders>
              <w:top w:val="single" w:sz="4" w:space="0" w:color="auto"/>
              <w:left w:val="single" w:sz="4" w:space="0" w:color="auto"/>
              <w:right w:val="single" w:sz="4" w:space="0" w:color="auto"/>
            </w:tcBorders>
            <w:vAlign w:val="center"/>
            <w:hideMark/>
          </w:tcPr>
          <w:p w14:paraId="6B49EC7A"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0E0207F9"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2000 szt. torebek  o wymiarach: 100 mm x 200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7EF89479"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36</w:t>
            </w:r>
          </w:p>
        </w:tc>
      </w:tr>
      <w:tr w:rsidR="00E41C5A" w14:paraId="506898F6"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82ED570"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11</w:t>
            </w:r>
          </w:p>
        </w:tc>
        <w:tc>
          <w:tcPr>
            <w:tcW w:w="7270" w:type="dxa"/>
            <w:vMerge/>
            <w:tcBorders>
              <w:top w:val="single" w:sz="4" w:space="0" w:color="auto"/>
              <w:left w:val="single" w:sz="4" w:space="0" w:color="auto"/>
              <w:right w:val="single" w:sz="4" w:space="0" w:color="auto"/>
            </w:tcBorders>
            <w:vAlign w:val="center"/>
            <w:hideMark/>
          </w:tcPr>
          <w:p w14:paraId="77BEED45"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72A16A1F"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1000 szt. torebek  o wymiarach: 100 mm x 360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3571236B"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10</w:t>
            </w:r>
          </w:p>
        </w:tc>
      </w:tr>
      <w:tr w:rsidR="00E41C5A" w14:paraId="7AC94D6E"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7C0EE15"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12</w:t>
            </w:r>
          </w:p>
        </w:tc>
        <w:tc>
          <w:tcPr>
            <w:tcW w:w="7270" w:type="dxa"/>
            <w:vMerge/>
            <w:tcBorders>
              <w:top w:val="single" w:sz="4" w:space="0" w:color="auto"/>
              <w:left w:val="single" w:sz="4" w:space="0" w:color="auto"/>
              <w:right w:val="single" w:sz="4" w:space="0" w:color="auto"/>
            </w:tcBorders>
            <w:vAlign w:val="center"/>
            <w:hideMark/>
          </w:tcPr>
          <w:p w14:paraId="1F7A77DE"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38554A21"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1000 szt. torebek  o wymiarach: 210 mm x 330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3B099C98"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36</w:t>
            </w:r>
          </w:p>
        </w:tc>
      </w:tr>
      <w:tr w:rsidR="00E41C5A" w14:paraId="7ACCEEA0" w14:textId="77777777" w:rsidTr="00623091">
        <w:trPr>
          <w:trHeight w:val="112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7AC697A"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13</w:t>
            </w:r>
          </w:p>
        </w:tc>
        <w:tc>
          <w:tcPr>
            <w:tcW w:w="7270" w:type="dxa"/>
            <w:vMerge/>
            <w:tcBorders>
              <w:top w:val="single" w:sz="4" w:space="0" w:color="auto"/>
              <w:left w:val="single" w:sz="4" w:space="0" w:color="auto"/>
              <w:right w:val="single" w:sz="4" w:space="0" w:color="auto"/>
            </w:tcBorders>
            <w:vAlign w:val="center"/>
            <w:hideMark/>
          </w:tcPr>
          <w:p w14:paraId="4C57322E"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482CE5C7"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2000 szt. torebek  o wymiarach: 100mm x 300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7D77DFAD"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48</w:t>
            </w:r>
          </w:p>
        </w:tc>
      </w:tr>
      <w:tr w:rsidR="00E41C5A" w14:paraId="26EB1606" w14:textId="77777777" w:rsidTr="00623091">
        <w:trPr>
          <w:trHeight w:val="11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2EB56DB"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14</w:t>
            </w:r>
          </w:p>
        </w:tc>
        <w:tc>
          <w:tcPr>
            <w:tcW w:w="7270" w:type="dxa"/>
            <w:vMerge/>
            <w:tcBorders>
              <w:top w:val="single" w:sz="4" w:space="0" w:color="auto"/>
              <w:left w:val="single" w:sz="4" w:space="0" w:color="auto"/>
              <w:right w:val="single" w:sz="4" w:space="0" w:color="auto"/>
            </w:tcBorders>
            <w:vAlign w:val="center"/>
            <w:hideMark/>
          </w:tcPr>
          <w:p w14:paraId="396FC43C"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0FC7FFE0"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2000 szt. torebek  o wymiarach: 100mm x 250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06AFF232"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36</w:t>
            </w:r>
          </w:p>
        </w:tc>
      </w:tr>
      <w:tr w:rsidR="00E41C5A" w14:paraId="44D641B8"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3B89DF4"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lastRenderedPageBreak/>
              <w:t>15</w:t>
            </w:r>
          </w:p>
        </w:tc>
        <w:tc>
          <w:tcPr>
            <w:tcW w:w="7270" w:type="dxa"/>
            <w:vMerge/>
            <w:tcBorders>
              <w:top w:val="single" w:sz="4" w:space="0" w:color="auto"/>
              <w:left w:val="single" w:sz="4" w:space="0" w:color="auto"/>
              <w:right w:val="single" w:sz="4" w:space="0" w:color="auto"/>
            </w:tcBorders>
            <w:vAlign w:val="center"/>
            <w:hideMark/>
          </w:tcPr>
          <w:p w14:paraId="7C904ED6"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472D6698"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2000 szt. torebek  o wymiarach: 55mm x 250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33C5C2FD"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36</w:t>
            </w:r>
          </w:p>
        </w:tc>
      </w:tr>
      <w:tr w:rsidR="00E41C5A" w14:paraId="22B7F9CC"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AA41991"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16</w:t>
            </w:r>
          </w:p>
        </w:tc>
        <w:tc>
          <w:tcPr>
            <w:tcW w:w="7270" w:type="dxa"/>
            <w:vMerge/>
            <w:tcBorders>
              <w:top w:val="single" w:sz="4" w:space="0" w:color="auto"/>
              <w:left w:val="single" w:sz="4" w:space="0" w:color="auto"/>
              <w:right w:val="single" w:sz="4" w:space="0" w:color="auto"/>
            </w:tcBorders>
            <w:vAlign w:val="center"/>
            <w:hideMark/>
          </w:tcPr>
          <w:p w14:paraId="3475B4D4"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22A70B19"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2000 szt. torebek  o wymiarach: 75 mm x 250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7D618F00"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60</w:t>
            </w:r>
          </w:p>
        </w:tc>
      </w:tr>
      <w:tr w:rsidR="00E41C5A" w14:paraId="03622349"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6F6D843"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17</w:t>
            </w:r>
          </w:p>
        </w:tc>
        <w:tc>
          <w:tcPr>
            <w:tcW w:w="7270" w:type="dxa"/>
            <w:vMerge/>
            <w:tcBorders>
              <w:top w:val="single" w:sz="4" w:space="0" w:color="auto"/>
              <w:left w:val="single" w:sz="4" w:space="0" w:color="auto"/>
              <w:right w:val="single" w:sz="4" w:space="0" w:color="auto"/>
            </w:tcBorders>
            <w:vAlign w:val="center"/>
            <w:hideMark/>
          </w:tcPr>
          <w:p w14:paraId="46D32AF3"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2E23975A"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2000 szt. torebek  o wymiarach: 75 mm x 300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267220D4"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36</w:t>
            </w:r>
          </w:p>
        </w:tc>
      </w:tr>
      <w:tr w:rsidR="00E41C5A" w14:paraId="6652CC41"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6F058D2"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18</w:t>
            </w:r>
          </w:p>
        </w:tc>
        <w:tc>
          <w:tcPr>
            <w:tcW w:w="7270" w:type="dxa"/>
            <w:vMerge/>
            <w:tcBorders>
              <w:top w:val="single" w:sz="4" w:space="0" w:color="auto"/>
              <w:left w:val="single" w:sz="4" w:space="0" w:color="auto"/>
              <w:right w:val="single" w:sz="4" w:space="0" w:color="auto"/>
            </w:tcBorders>
            <w:vAlign w:val="center"/>
            <w:hideMark/>
          </w:tcPr>
          <w:p w14:paraId="2D8C5E0F"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7D014342"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1000 szt. torebek  o wymiarach: 150 mm x 200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347E24B4"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36</w:t>
            </w:r>
          </w:p>
        </w:tc>
      </w:tr>
      <w:tr w:rsidR="00E41C5A" w14:paraId="4F37444E" w14:textId="77777777" w:rsidTr="00623091">
        <w:trPr>
          <w:trHeight w:val="112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172C2AA"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19</w:t>
            </w:r>
          </w:p>
        </w:tc>
        <w:tc>
          <w:tcPr>
            <w:tcW w:w="7270" w:type="dxa"/>
            <w:vMerge/>
            <w:tcBorders>
              <w:top w:val="single" w:sz="4" w:space="0" w:color="auto"/>
              <w:left w:val="single" w:sz="4" w:space="0" w:color="auto"/>
              <w:bottom w:val="single" w:sz="4" w:space="0" w:color="auto"/>
              <w:right w:val="single" w:sz="4" w:space="0" w:color="auto"/>
            </w:tcBorders>
            <w:vAlign w:val="center"/>
            <w:hideMark/>
          </w:tcPr>
          <w:p w14:paraId="7AA2C08E"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50C20EC2"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1000 szt. torebek  o wymiarach: 150mm x 300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3FBCF607"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72</w:t>
            </w:r>
          </w:p>
        </w:tc>
      </w:tr>
      <w:tr w:rsidR="00E41C5A" w14:paraId="5DF3F8D3"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6445568"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20</w:t>
            </w:r>
          </w:p>
        </w:tc>
        <w:tc>
          <w:tcPr>
            <w:tcW w:w="7270" w:type="dxa"/>
            <w:tcBorders>
              <w:top w:val="single" w:sz="4" w:space="0" w:color="auto"/>
              <w:left w:val="nil"/>
              <w:bottom w:val="single" w:sz="4" w:space="0" w:color="auto"/>
              <w:right w:val="single" w:sz="4" w:space="0" w:color="auto"/>
            </w:tcBorders>
            <w:shd w:val="clear" w:color="auto" w:fill="auto"/>
            <w:vAlign w:val="center"/>
            <w:hideMark/>
          </w:tcPr>
          <w:p w14:paraId="568D2DED"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Mini torebki papierowo-foliowe do pakowania wierteł.</w:t>
            </w:r>
          </w:p>
        </w:tc>
        <w:tc>
          <w:tcPr>
            <w:tcW w:w="1984" w:type="dxa"/>
            <w:tcBorders>
              <w:top w:val="nil"/>
              <w:left w:val="nil"/>
              <w:bottom w:val="single" w:sz="4" w:space="0" w:color="auto"/>
              <w:right w:val="single" w:sz="4" w:space="0" w:color="auto"/>
            </w:tcBorders>
            <w:shd w:val="clear" w:color="auto" w:fill="auto"/>
            <w:vAlign w:val="center"/>
            <w:hideMark/>
          </w:tcPr>
          <w:p w14:paraId="0127D151"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op.= 200 szt. torebek  o wymiarach: 58 mm x 70 mm. </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6F95B956"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150</w:t>
            </w:r>
          </w:p>
        </w:tc>
      </w:tr>
      <w:tr w:rsidR="00E41C5A" w14:paraId="31234981" w14:textId="77777777" w:rsidTr="00623091">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39DA146"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21</w:t>
            </w:r>
          </w:p>
        </w:tc>
        <w:tc>
          <w:tcPr>
            <w:tcW w:w="7270" w:type="dxa"/>
            <w:tcBorders>
              <w:top w:val="single" w:sz="4" w:space="0" w:color="auto"/>
              <w:left w:val="nil"/>
              <w:bottom w:val="single" w:sz="4" w:space="0" w:color="auto"/>
              <w:right w:val="single" w:sz="4" w:space="0" w:color="auto"/>
            </w:tcBorders>
            <w:shd w:val="clear" w:color="auto" w:fill="auto"/>
            <w:vAlign w:val="center"/>
            <w:hideMark/>
          </w:tcPr>
          <w:p w14:paraId="0140E67B"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Mini torebki papierowo-foliowe do pakowania wierteł.</w:t>
            </w:r>
          </w:p>
        </w:tc>
        <w:tc>
          <w:tcPr>
            <w:tcW w:w="1984" w:type="dxa"/>
            <w:tcBorders>
              <w:top w:val="nil"/>
              <w:left w:val="nil"/>
              <w:bottom w:val="single" w:sz="4" w:space="0" w:color="auto"/>
              <w:right w:val="single" w:sz="4" w:space="0" w:color="auto"/>
            </w:tcBorders>
            <w:shd w:val="clear" w:color="auto" w:fill="auto"/>
            <w:vAlign w:val="center"/>
            <w:hideMark/>
          </w:tcPr>
          <w:p w14:paraId="31D6AD77"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200 szt. torebek  o wymiarach: 57 mm x 105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13C96B3A"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500</w:t>
            </w:r>
          </w:p>
        </w:tc>
      </w:tr>
      <w:tr w:rsidR="00E41C5A" w14:paraId="3184A4BE" w14:textId="77777777" w:rsidTr="00E41C5A">
        <w:trPr>
          <w:trHeight w:val="319"/>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1C7A940"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22</w:t>
            </w:r>
          </w:p>
        </w:tc>
        <w:tc>
          <w:tcPr>
            <w:tcW w:w="7270" w:type="dxa"/>
            <w:tcBorders>
              <w:top w:val="nil"/>
              <w:left w:val="nil"/>
              <w:bottom w:val="single" w:sz="4" w:space="0" w:color="auto"/>
              <w:right w:val="single" w:sz="4" w:space="0" w:color="auto"/>
            </w:tcBorders>
            <w:shd w:val="clear" w:color="auto" w:fill="auto"/>
            <w:vAlign w:val="center"/>
            <w:hideMark/>
          </w:tcPr>
          <w:p w14:paraId="53B4D41A"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Tacki papierowe o wymiarach: 18 cm x 28 cm</w:t>
            </w:r>
          </w:p>
        </w:tc>
        <w:tc>
          <w:tcPr>
            <w:tcW w:w="1984" w:type="dxa"/>
            <w:tcBorders>
              <w:top w:val="nil"/>
              <w:left w:val="nil"/>
              <w:bottom w:val="single" w:sz="4" w:space="0" w:color="auto"/>
              <w:right w:val="single" w:sz="4" w:space="0" w:color="auto"/>
            </w:tcBorders>
            <w:shd w:val="clear" w:color="auto" w:fill="auto"/>
            <w:vAlign w:val="center"/>
            <w:hideMark/>
          </w:tcPr>
          <w:p w14:paraId="5B39D574"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54BEA9CB"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33000</w:t>
            </w:r>
          </w:p>
        </w:tc>
      </w:tr>
      <w:tr w:rsidR="00E41C5A" w14:paraId="1B3FA72C" w14:textId="77777777" w:rsidTr="00E41C5A">
        <w:trPr>
          <w:trHeight w:val="45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8B0D840"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23</w:t>
            </w:r>
          </w:p>
        </w:tc>
        <w:tc>
          <w:tcPr>
            <w:tcW w:w="7270" w:type="dxa"/>
            <w:tcBorders>
              <w:top w:val="nil"/>
              <w:left w:val="nil"/>
              <w:bottom w:val="single" w:sz="4" w:space="0" w:color="auto"/>
              <w:right w:val="single" w:sz="4" w:space="0" w:color="auto"/>
            </w:tcBorders>
            <w:shd w:val="clear" w:color="auto" w:fill="auto"/>
            <w:vAlign w:val="center"/>
            <w:hideMark/>
          </w:tcPr>
          <w:p w14:paraId="4364F72D"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Sprawdzian zgrzewania do zgrzewarek rolkowych. Opakowanie zawiera 250 sztuk testów.</w:t>
            </w:r>
          </w:p>
        </w:tc>
        <w:tc>
          <w:tcPr>
            <w:tcW w:w="1984" w:type="dxa"/>
            <w:tcBorders>
              <w:top w:val="nil"/>
              <w:left w:val="nil"/>
              <w:bottom w:val="single" w:sz="4" w:space="0" w:color="auto"/>
              <w:right w:val="single" w:sz="4" w:space="0" w:color="auto"/>
            </w:tcBorders>
            <w:shd w:val="clear" w:color="auto" w:fill="auto"/>
            <w:noWrap/>
            <w:vAlign w:val="center"/>
            <w:hideMark/>
          </w:tcPr>
          <w:p w14:paraId="136B50B8"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  250 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17044E61"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2</w:t>
            </w:r>
          </w:p>
        </w:tc>
      </w:tr>
      <w:tr w:rsidR="00E41C5A" w14:paraId="07F159AA" w14:textId="77777777" w:rsidTr="00E41C5A">
        <w:trPr>
          <w:trHeight w:val="112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FD04D8"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24</w:t>
            </w:r>
          </w:p>
        </w:tc>
        <w:tc>
          <w:tcPr>
            <w:tcW w:w="7270" w:type="dxa"/>
            <w:tcBorders>
              <w:top w:val="nil"/>
              <w:left w:val="nil"/>
              <w:bottom w:val="single" w:sz="4" w:space="0" w:color="auto"/>
              <w:right w:val="single" w:sz="4" w:space="0" w:color="auto"/>
            </w:tcBorders>
            <w:shd w:val="clear" w:color="auto" w:fill="auto"/>
            <w:vAlign w:val="center"/>
            <w:hideMark/>
          </w:tcPr>
          <w:p w14:paraId="4CAFC5B5" w14:textId="40E23E66"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Papier krepowany do sterylizacji, włókno celulozowe o gramaturze </w:t>
            </w:r>
            <w:r w:rsidR="003C0025">
              <w:rPr>
                <w:rFonts w:asciiTheme="minorHAnsi" w:hAnsiTheme="minorHAnsi" w:cs="Arial"/>
                <w:sz w:val="20"/>
                <w:szCs w:val="20"/>
              </w:rPr>
              <w:t xml:space="preserve">min </w:t>
            </w:r>
            <w:r w:rsidRPr="00E41C5A">
              <w:rPr>
                <w:rFonts w:asciiTheme="minorHAnsi" w:hAnsiTheme="minorHAnsi" w:cs="Arial"/>
                <w:sz w:val="20"/>
                <w:szCs w:val="20"/>
              </w:rPr>
              <w:t>60g/m² według normy PN EN 868 – 2, zawartość chlorków i siarczanów nie więcej niż 0,02%. Wymagana charakterystyka wytrzymałościowa wydana przez producenta, a nie dystrybutora, w celu potwierdzenia parametrów wytrzymałościowych i zgodności z normą PN EN 868 – 2. Kolor: biały, zielony lub niebieski. Rozmiar: 400 mm x 400 mm.</w:t>
            </w:r>
          </w:p>
        </w:tc>
        <w:tc>
          <w:tcPr>
            <w:tcW w:w="1984" w:type="dxa"/>
            <w:tcBorders>
              <w:top w:val="nil"/>
              <w:left w:val="nil"/>
              <w:bottom w:val="single" w:sz="4" w:space="0" w:color="auto"/>
              <w:right w:val="single" w:sz="4" w:space="0" w:color="auto"/>
            </w:tcBorders>
            <w:shd w:val="clear" w:color="auto" w:fill="auto"/>
            <w:vAlign w:val="center"/>
            <w:hideMark/>
          </w:tcPr>
          <w:p w14:paraId="0E4098AF"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  500 arkuszy</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5F2E2293" w14:textId="77777777" w:rsidR="00E41C5A" w:rsidRPr="00E41C5A" w:rsidRDefault="00E41C5A">
            <w:pPr>
              <w:jc w:val="right"/>
              <w:rPr>
                <w:rFonts w:asciiTheme="minorHAnsi" w:hAnsiTheme="minorHAnsi" w:cs="Arial"/>
                <w:b/>
                <w:bCs/>
                <w:sz w:val="20"/>
                <w:szCs w:val="20"/>
              </w:rPr>
            </w:pPr>
            <w:r w:rsidRPr="00E41C5A">
              <w:rPr>
                <w:rFonts w:asciiTheme="minorHAnsi" w:hAnsiTheme="minorHAnsi" w:cs="Arial"/>
                <w:b/>
                <w:bCs/>
                <w:sz w:val="20"/>
                <w:szCs w:val="20"/>
              </w:rPr>
              <w:t>60</w:t>
            </w:r>
          </w:p>
        </w:tc>
      </w:tr>
      <w:tr w:rsidR="00E41C5A" w14:paraId="3389313C" w14:textId="77777777" w:rsidTr="00E41C5A">
        <w:trPr>
          <w:trHeight w:val="67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10996B0"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25</w:t>
            </w:r>
          </w:p>
        </w:tc>
        <w:tc>
          <w:tcPr>
            <w:tcW w:w="7270" w:type="dxa"/>
            <w:tcBorders>
              <w:top w:val="nil"/>
              <w:left w:val="nil"/>
              <w:bottom w:val="single" w:sz="4" w:space="0" w:color="auto"/>
              <w:right w:val="single" w:sz="4" w:space="0" w:color="auto"/>
            </w:tcBorders>
            <w:shd w:val="clear" w:color="auto" w:fill="auto"/>
            <w:vAlign w:val="center"/>
            <w:hideMark/>
          </w:tcPr>
          <w:p w14:paraId="77E6C629"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Ochraniacze do narzędzi wykonane z papieru odpornego na warunki sterylizacji, do narzędzi o max szer. do 10 mm, wyposażone w fałdy uniemożliwiające wysunięcie się narzędzi bokiem z osłonki. Opakowanie zawiera 1000 szt. </w:t>
            </w:r>
          </w:p>
        </w:tc>
        <w:tc>
          <w:tcPr>
            <w:tcW w:w="1984" w:type="dxa"/>
            <w:tcBorders>
              <w:top w:val="nil"/>
              <w:left w:val="nil"/>
              <w:bottom w:val="single" w:sz="4" w:space="0" w:color="auto"/>
              <w:right w:val="single" w:sz="4" w:space="0" w:color="auto"/>
            </w:tcBorders>
            <w:shd w:val="clear" w:color="auto" w:fill="auto"/>
            <w:vAlign w:val="center"/>
            <w:hideMark/>
          </w:tcPr>
          <w:p w14:paraId="6B4D0622"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  1000 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04F12E48"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15</w:t>
            </w:r>
          </w:p>
        </w:tc>
      </w:tr>
      <w:tr w:rsidR="00E41C5A" w14:paraId="029F5CFB" w14:textId="77777777" w:rsidTr="00E41C5A">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132A3AA"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26</w:t>
            </w:r>
          </w:p>
        </w:tc>
        <w:tc>
          <w:tcPr>
            <w:tcW w:w="7270" w:type="dxa"/>
            <w:vMerge w:val="restart"/>
            <w:tcBorders>
              <w:top w:val="nil"/>
              <w:left w:val="single" w:sz="4" w:space="0" w:color="auto"/>
              <w:bottom w:val="single" w:sz="4" w:space="0" w:color="auto"/>
              <w:right w:val="single" w:sz="4" w:space="0" w:color="auto"/>
            </w:tcBorders>
            <w:shd w:val="clear" w:color="auto" w:fill="auto"/>
            <w:vAlign w:val="center"/>
            <w:hideMark/>
          </w:tcPr>
          <w:p w14:paraId="7EBD7490"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Torebki </w:t>
            </w:r>
            <w:proofErr w:type="spellStart"/>
            <w:r w:rsidRPr="00E41C5A">
              <w:rPr>
                <w:rFonts w:asciiTheme="minorHAnsi" w:hAnsiTheme="minorHAnsi" w:cs="Arial"/>
                <w:sz w:val="20"/>
                <w:szCs w:val="20"/>
              </w:rPr>
              <w:t>posterylizacyjne</w:t>
            </w:r>
            <w:proofErr w:type="spellEnd"/>
            <w:r w:rsidRPr="00E41C5A">
              <w:rPr>
                <w:rFonts w:asciiTheme="minorHAnsi" w:hAnsiTheme="minorHAnsi" w:cs="Arial"/>
                <w:sz w:val="20"/>
                <w:szCs w:val="20"/>
              </w:rPr>
              <w:t>, samoprzylepne</w:t>
            </w:r>
          </w:p>
        </w:tc>
        <w:tc>
          <w:tcPr>
            <w:tcW w:w="1984" w:type="dxa"/>
            <w:tcBorders>
              <w:top w:val="nil"/>
              <w:left w:val="nil"/>
              <w:bottom w:val="single" w:sz="4" w:space="0" w:color="auto"/>
              <w:right w:val="single" w:sz="4" w:space="0" w:color="auto"/>
            </w:tcBorders>
            <w:shd w:val="clear" w:color="auto" w:fill="auto"/>
            <w:vAlign w:val="center"/>
            <w:hideMark/>
          </w:tcPr>
          <w:p w14:paraId="452DC747"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100 szt. torebek  o wymiarach: 245 mm x 345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0842B827"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w:t>
            </w:r>
          </w:p>
        </w:tc>
      </w:tr>
      <w:tr w:rsidR="00E41C5A" w14:paraId="0A221A86" w14:textId="77777777" w:rsidTr="00E41C5A">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6BEAE20"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27</w:t>
            </w:r>
          </w:p>
        </w:tc>
        <w:tc>
          <w:tcPr>
            <w:tcW w:w="7270" w:type="dxa"/>
            <w:vMerge/>
            <w:tcBorders>
              <w:top w:val="nil"/>
              <w:left w:val="single" w:sz="4" w:space="0" w:color="auto"/>
              <w:bottom w:val="single" w:sz="4" w:space="0" w:color="auto"/>
              <w:right w:val="single" w:sz="4" w:space="0" w:color="auto"/>
            </w:tcBorders>
            <w:vAlign w:val="center"/>
            <w:hideMark/>
          </w:tcPr>
          <w:p w14:paraId="4C2ACA28"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209A4AC8"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100 szt. torebek  o wymiarach: 150 mm x 250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5A33A3DC"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w:t>
            </w:r>
          </w:p>
        </w:tc>
      </w:tr>
      <w:tr w:rsidR="00E41C5A" w14:paraId="3B83365C" w14:textId="77777777" w:rsidTr="00E41C5A">
        <w:trPr>
          <w:trHeight w:val="90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96033DC"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28</w:t>
            </w:r>
          </w:p>
        </w:tc>
        <w:tc>
          <w:tcPr>
            <w:tcW w:w="7270" w:type="dxa"/>
            <w:vMerge/>
            <w:tcBorders>
              <w:top w:val="nil"/>
              <w:left w:val="single" w:sz="4" w:space="0" w:color="auto"/>
              <w:bottom w:val="single" w:sz="4" w:space="0" w:color="auto"/>
              <w:right w:val="single" w:sz="4" w:space="0" w:color="auto"/>
            </w:tcBorders>
            <w:vAlign w:val="center"/>
            <w:hideMark/>
          </w:tcPr>
          <w:p w14:paraId="5AB26D11" w14:textId="77777777" w:rsidR="00E41C5A" w:rsidRPr="00E41C5A" w:rsidRDefault="00E41C5A">
            <w:pPr>
              <w:rPr>
                <w:rFonts w:asciiTheme="minorHAnsi" w:hAnsiTheme="minorHAnsi" w:cs="Arial"/>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0A0EFF78"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100 szt. torebek  o wymiarach: 250 mm x 400 mm</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7C6B4D58"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w:t>
            </w:r>
          </w:p>
        </w:tc>
      </w:tr>
      <w:tr w:rsidR="00E41C5A" w14:paraId="3CDC39A4" w14:textId="77777777" w:rsidTr="00E41C5A">
        <w:trPr>
          <w:trHeight w:val="15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3C937F9"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29</w:t>
            </w:r>
          </w:p>
        </w:tc>
        <w:tc>
          <w:tcPr>
            <w:tcW w:w="7270" w:type="dxa"/>
            <w:tcBorders>
              <w:top w:val="nil"/>
              <w:left w:val="nil"/>
              <w:bottom w:val="single" w:sz="4" w:space="0" w:color="auto"/>
              <w:right w:val="single" w:sz="4" w:space="0" w:color="auto"/>
            </w:tcBorders>
            <w:shd w:val="clear" w:color="auto" w:fill="auto"/>
            <w:vAlign w:val="center"/>
            <w:hideMark/>
          </w:tcPr>
          <w:p w14:paraId="4975090C"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Test symulacyjny </w:t>
            </w:r>
            <w:proofErr w:type="spellStart"/>
            <w:r w:rsidRPr="00E41C5A">
              <w:rPr>
                <w:rFonts w:asciiTheme="minorHAnsi" w:hAnsiTheme="minorHAnsi" w:cs="Arial"/>
                <w:sz w:val="20"/>
                <w:szCs w:val="20"/>
              </w:rPr>
              <w:t>Bowie</w:t>
            </w:r>
            <w:proofErr w:type="spellEnd"/>
            <w:r w:rsidRPr="00E41C5A">
              <w:rPr>
                <w:rFonts w:asciiTheme="minorHAnsi" w:hAnsiTheme="minorHAnsi" w:cs="Arial"/>
                <w:sz w:val="20"/>
                <w:szCs w:val="20"/>
              </w:rPr>
              <w:t>-Dick do kontroli pracy sterylizatora w postaci samoprzylepnych pokrytych polimerem testów paskowych  z symetrycznie rozłożoną substancją wskaźnikową na całej długości testu, walidowany z typem przyrządu testowego procesu z rurką i kapsułą ze stali kwasoodpornej w obudowie z tworzywa sztucznego. Zgodne z normą EN 867-4 i EN ISO 11140-4. Opakowanie zawiera 500 szt. testów. Wraz z pierwszą dostawą należy dostarczyć 2 szt. przyrządów testowych procesów.</w:t>
            </w:r>
          </w:p>
        </w:tc>
        <w:tc>
          <w:tcPr>
            <w:tcW w:w="1984" w:type="dxa"/>
            <w:tcBorders>
              <w:top w:val="nil"/>
              <w:left w:val="nil"/>
              <w:bottom w:val="single" w:sz="4" w:space="0" w:color="auto"/>
              <w:right w:val="single" w:sz="4" w:space="0" w:color="auto"/>
            </w:tcBorders>
            <w:shd w:val="clear" w:color="auto" w:fill="auto"/>
            <w:vAlign w:val="center"/>
            <w:hideMark/>
          </w:tcPr>
          <w:p w14:paraId="29E8F70A" w14:textId="68FAB864" w:rsidR="00E41C5A" w:rsidRPr="00E41C5A" w:rsidRDefault="00377490">
            <w:pPr>
              <w:rPr>
                <w:rFonts w:asciiTheme="minorHAnsi" w:hAnsiTheme="minorHAnsi" w:cs="Arial"/>
                <w:sz w:val="20"/>
                <w:szCs w:val="20"/>
              </w:rPr>
            </w:pPr>
            <w:r w:rsidRPr="00E41C5A">
              <w:rPr>
                <w:rFonts w:asciiTheme="minorHAnsi" w:hAnsiTheme="minorHAnsi" w:cs="Arial"/>
                <w:sz w:val="20"/>
                <w:szCs w:val="20"/>
              </w:rPr>
              <w:t>op.</w:t>
            </w:r>
            <w:r w:rsidR="00E41C5A" w:rsidRPr="00E41C5A">
              <w:rPr>
                <w:rFonts w:asciiTheme="minorHAnsi" w:hAnsiTheme="minorHAnsi" w:cs="Arial"/>
                <w:sz w:val="20"/>
                <w:szCs w:val="20"/>
              </w:rPr>
              <w:t>= 500 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695A00C3"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w:t>
            </w:r>
          </w:p>
        </w:tc>
      </w:tr>
      <w:tr w:rsidR="00E41C5A" w14:paraId="42CCEF71" w14:textId="77777777" w:rsidTr="00E41C5A">
        <w:trPr>
          <w:trHeight w:val="15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79C2BA2"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lastRenderedPageBreak/>
              <w:t>30</w:t>
            </w:r>
          </w:p>
        </w:tc>
        <w:tc>
          <w:tcPr>
            <w:tcW w:w="7270" w:type="dxa"/>
            <w:tcBorders>
              <w:top w:val="nil"/>
              <w:left w:val="nil"/>
              <w:bottom w:val="single" w:sz="4" w:space="0" w:color="auto"/>
              <w:right w:val="single" w:sz="4" w:space="0" w:color="auto"/>
            </w:tcBorders>
            <w:shd w:val="clear" w:color="auto" w:fill="auto"/>
            <w:vAlign w:val="center"/>
            <w:hideMark/>
          </w:tcPr>
          <w:p w14:paraId="6D42C4A2"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Zintegrowany wskaźnik do kontroli wsadu w procesie sterylizacji parą wodną w postaci samoprzylepnych pokrytych polimerem testów pakowych  z symetrycznie rozłożoną substancją wskaźnikową na całej długości testu, walidowany z typem przyrządu testowego procesu z rurką i kapsułą ze stali kwasoodpornej w odbudowie z tworzywa sztucznego. Zgodny z normą EN 867-5 i EN ISO 11140-1. Opakowanie zawiera 500 szt. testów. Wraz z pierwszą dostawą należy dostarczyć 2 szt. przyrządów testowych procesów.</w:t>
            </w:r>
          </w:p>
        </w:tc>
        <w:tc>
          <w:tcPr>
            <w:tcW w:w="1984" w:type="dxa"/>
            <w:tcBorders>
              <w:top w:val="nil"/>
              <w:left w:val="nil"/>
              <w:bottom w:val="single" w:sz="4" w:space="0" w:color="auto"/>
              <w:right w:val="single" w:sz="4" w:space="0" w:color="auto"/>
            </w:tcBorders>
            <w:shd w:val="clear" w:color="auto" w:fill="auto"/>
            <w:vAlign w:val="center"/>
            <w:hideMark/>
          </w:tcPr>
          <w:p w14:paraId="357E7270" w14:textId="06085040" w:rsidR="00E41C5A" w:rsidRPr="00E41C5A" w:rsidRDefault="00377490">
            <w:pPr>
              <w:rPr>
                <w:rFonts w:asciiTheme="minorHAnsi" w:hAnsiTheme="minorHAnsi" w:cs="Arial"/>
                <w:sz w:val="20"/>
                <w:szCs w:val="20"/>
              </w:rPr>
            </w:pPr>
            <w:r w:rsidRPr="00E41C5A">
              <w:rPr>
                <w:rFonts w:asciiTheme="minorHAnsi" w:hAnsiTheme="minorHAnsi" w:cs="Arial"/>
                <w:sz w:val="20"/>
                <w:szCs w:val="20"/>
              </w:rPr>
              <w:t>op.</w:t>
            </w:r>
            <w:r w:rsidR="00E41C5A" w:rsidRPr="00E41C5A">
              <w:rPr>
                <w:rFonts w:asciiTheme="minorHAnsi" w:hAnsiTheme="minorHAnsi" w:cs="Arial"/>
                <w:sz w:val="20"/>
                <w:szCs w:val="20"/>
              </w:rPr>
              <w:t>= 500 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4EF908A1"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16</w:t>
            </w:r>
          </w:p>
        </w:tc>
      </w:tr>
      <w:tr w:rsidR="00E41C5A" w14:paraId="5241C958" w14:textId="77777777" w:rsidTr="00E41C5A">
        <w:trPr>
          <w:trHeight w:val="247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B0A8B8E"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31</w:t>
            </w:r>
          </w:p>
        </w:tc>
        <w:tc>
          <w:tcPr>
            <w:tcW w:w="7270" w:type="dxa"/>
            <w:tcBorders>
              <w:top w:val="nil"/>
              <w:left w:val="nil"/>
              <w:bottom w:val="single" w:sz="4" w:space="0" w:color="auto"/>
              <w:right w:val="single" w:sz="4" w:space="0" w:color="auto"/>
            </w:tcBorders>
            <w:shd w:val="clear" w:color="auto" w:fill="auto"/>
            <w:vAlign w:val="center"/>
            <w:hideMark/>
          </w:tcPr>
          <w:p w14:paraId="6E98A7B1"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Etykiety dwukrotnie przylepne ze wskaźnikiem sterylizacji parą wodną z miejscami informacyjnymi:  w rzędzie pierwszym – numer operatora (1-2 symbole w tym cyfry lub litery i znaki interpunkcyjne), numer sterylizatora (1-3 symbole w tym cyfry i znaki interpunkcyjne), numer cyklu (2-3 symbole w tym cyfry i znaki interpunkcyjne), kod pakietu (2-4 symbole w tym cyfry lub litery i znaki interpunkcyjne), w rzędzie drugim – datę sterylizacji (8-12 symboli w tym cyfry i znaki interpunkcyjne),  w rzędzie trzecim – datę ważności (8-12 symboli w tym cyfry i znaki interpunkcyjne). Kompatybilne z posiadaną przez szpital metkownicą trzyrzędową alfanumeryczną z zapisem informacji wzdłuż przesuwu etykiet. Opakowanie zawiera 12 rolek plus wałek z tuszem, 1 rolka = 750 etykiet. Wymagane oświadczenie producenta metkownicy </w:t>
            </w:r>
            <w:proofErr w:type="spellStart"/>
            <w:r w:rsidRPr="00E41C5A">
              <w:rPr>
                <w:rFonts w:asciiTheme="minorHAnsi" w:hAnsiTheme="minorHAnsi" w:cs="Arial"/>
                <w:sz w:val="20"/>
                <w:szCs w:val="20"/>
              </w:rPr>
              <w:t>Gke</w:t>
            </w:r>
            <w:proofErr w:type="spellEnd"/>
            <w:r w:rsidRPr="00E41C5A">
              <w:rPr>
                <w:rFonts w:asciiTheme="minorHAnsi" w:hAnsiTheme="minorHAnsi" w:cs="Arial"/>
                <w:sz w:val="20"/>
                <w:szCs w:val="20"/>
              </w:rPr>
              <w:t xml:space="preserve"> 240-840 o kompatybilności z etykietami.</w:t>
            </w:r>
          </w:p>
        </w:tc>
        <w:tc>
          <w:tcPr>
            <w:tcW w:w="1984" w:type="dxa"/>
            <w:tcBorders>
              <w:top w:val="nil"/>
              <w:left w:val="nil"/>
              <w:bottom w:val="single" w:sz="4" w:space="0" w:color="auto"/>
              <w:right w:val="single" w:sz="4" w:space="0" w:color="auto"/>
            </w:tcBorders>
            <w:shd w:val="clear" w:color="auto" w:fill="auto"/>
            <w:vAlign w:val="center"/>
            <w:hideMark/>
          </w:tcPr>
          <w:p w14:paraId="71661AB9"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szt.=1 rolka, przy czym 1 rolka=750 etykiet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751C1AEC"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1500</w:t>
            </w:r>
          </w:p>
        </w:tc>
      </w:tr>
      <w:tr w:rsidR="00E41C5A" w14:paraId="419A6DAA" w14:textId="77777777" w:rsidTr="00E41C5A">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0D60751"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32</w:t>
            </w:r>
          </w:p>
        </w:tc>
        <w:tc>
          <w:tcPr>
            <w:tcW w:w="7270" w:type="dxa"/>
            <w:tcBorders>
              <w:top w:val="nil"/>
              <w:left w:val="nil"/>
              <w:bottom w:val="single" w:sz="4" w:space="0" w:color="auto"/>
              <w:right w:val="single" w:sz="4" w:space="0" w:color="auto"/>
            </w:tcBorders>
            <w:shd w:val="clear" w:color="auto" w:fill="auto"/>
            <w:vAlign w:val="center"/>
            <w:hideMark/>
          </w:tcPr>
          <w:p w14:paraId="6DE379CD"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Wałek z tuszem do metkownic posiadanych przez Zamawiającego firmy </w:t>
            </w:r>
            <w:proofErr w:type="spellStart"/>
            <w:r w:rsidRPr="00E41C5A">
              <w:rPr>
                <w:rFonts w:asciiTheme="minorHAnsi" w:hAnsiTheme="minorHAnsi" w:cs="Arial"/>
                <w:sz w:val="20"/>
                <w:szCs w:val="20"/>
              </w:rPr>
              <w:t>Gke</w:t>
            </w:r>
            <w:proofErr w:type="spellEnd"/>
            <w:r w:rsidRPr="00E41C5A">
              <w:rPr>
                <w:rFonts w:asciiTheme="minorHAnsi" w:hAnsiTheme="minorHAnsi" w:cs="Arial"/>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14:paraId="4AC4A356"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74BAE970"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50</w:t>
            </w:r>
          </w:p>
        </w:tc>
      </w:tr>
      <w:tr w:rsidR="00E41C5A" w14:paraId="3DCC63E7" w14:textId="77777777" w:rsidTr="00E41C5A">
        <w:trPr>
          <w:trHeight w:val="135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C6DF5E3"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33</w:t>
            </w:r>
          </w:p>
        </w:tc>
        <w:tc>
          <w:tcPr>
            <w:tcW w:w="7270" w:type="dxa"/>
            <w:tcBorders>
              <w:top w:val="nil"/>
              <w:left w:val="nil"/>
              <w:bottom w:val="single" w:sz="4" w:space="0" w:color="auto"/>
              <w:right w:val="single" w:sz="4" w:space="0" w:color="auto"/>
            </w:tcBorders>
            <w:shd w:val="clear" w:color="auto" w:fill="auto"/>
            <w:vAlign w:val="center"/>
            <w:hideMark/>
          </w:tcPr>
          <w:p w14:paraId="017EEB39"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Fiolkowy wskaźnik biologiczny do kontroli procesów sterylizacji parą wodną wraz z testem chemicznym klasy V, czas inkubacji do 24 godzin w temperaturze 55-60ºC, walidowany z typem przyrządu testowego procesu z rurką i kapsułą ze stali kwasoodpornej w obudowie z tworzywa sztucznego. Opakowanie zawiera 100 szt. testów. Wraz z pierwszą dostawą należy dostarczyć 2 szt. przyrządów testowych procesów.</w:t>
            </w:r>
          </w:p>
        </w:tc>
        <w:tc>
          <w:tcPr>
            <w:tcW w:w="1984" w:type="dxa"/>
            <w:tcBorders>
              <w:top w:val="nil"/>
              <w:left w:val="nil"/>
              <w:bottom w:val="single" w:sz="4" w:space="0" w:color="auto"/>
              <w:right w:val="single" w:sz="4" w:space="0" w:color="auto"/>
            </w:tcBorders>
            <w:shd w:val="clear" w:color="auto" w:fill="auto"/>
            <w:vAlign w:val="center"/>
            <w:hideMark/>
          </w:tcPr>
          <w:p w14:paraId="7D129071"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 100 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4C3C3BBB"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4</w:t>
            </w:r>
          </w:p>
        </w:tc>
      </w:tr>
      <w:tr w:rsidR="00E41C5A" w14:paraId="2E93FE00" w14:textId="77777777" w:rsidTr="00E41C5A">
        <w:trPr>
          <w:trHeight w:val="45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5216F21"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34</w:t>
            </w:r>
          </w:p>
        </w:tc>
        <w:tc>
          <w:tcPr>
            <w:tcW w:w="7270" w:type="dxa"/>
            <w:tcBorders>
              <w:top w:val="nil"/>
              <w:left w:val="nil"/>
              <w:bottom w:val="single" w:sz="4" w:space="0" w:color="auto"/>
              <w:right w:val="single" w:sz="4" w:space="0" w:color="auto"/>
            </w:tcBorders>
            <w:shd w:val="clear" w:color="auto" w:fill="auto"/>
            <w:vAlign w:val="center"/>
            <w:hideMark/>
          </w:tcPr>
          <w:p w14:paraId="4EB13980"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Testy emulacyjne klasy VI. Parametry: 7 min. - 1340C, 20 min. - 1210C. Opakowanie zawiera 200 szt. testów.</w:t>
            </w:r>
          </w:p>
        </w:tc>
        <w:tc>
          <w:tcPr>
            <w:tcW w:w="1984" w:type="dxa"/>
            <w:tcBorders>
              <w:top w:val="nil"/>
              <w:left w:val="nil"/>
              <w:bottom w:val="single" w:sz="4" w:space="0" w:color="auto"/>
              <w:right w:val="single" w:sz="4" w:space="0" w:color="auto"/>
            </w:tcBorders>
            <w:shd w:val="clear" w:color="auto" w:fill="auto"/>
            <w:vAlign w:val="center"/>
            <w:hideMark/>
          </w:tcPr>
          <w:p w14:paraId="7FF7CEA5"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 200 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60BF8667"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30</w:t>
            </w:r>
          </w:p>
        </w:tc>
      </w:tr>
      <w:tr w:rsidR="00E41C5A" w14:paraId="59024493" w14:textId="77777777" w:rsidTr="00E41C5A">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E842501"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35</w:t>
            </w:r>
          </w:p>
        </w:tc>
        <w:tc>
          <w:tcPr>
            <w:tcW w:w="7270" w:type="dxa"/>
            <w:tcBorders>
              <w:top w:val="nil"/>
              <w:left w:val="nil"/>
              <w:bottom w:val="single" w:sz="4" w:space="0" w:color="auto"/>
              <w:right w:val="single" w:sz="4" w:space="0" w:color="auto"/>
            </w:tcBorders>
            <w:shd w:val="clear" w:color="auto" w:fill="auto"/>
            <w:vAlign w:val="center"/>
            <w:hideMark/>
          </w:tcPr>
          <w:p w14:paraId="2E8CA3DB"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Marker do sterylizacji / pisak do opisywania pakietów</w:t>
            </w:r>
          </w:p>
        </w:tc>
        <w:tc>
          <w:tcPr>
            <w:tcW w:w="1984" w:type="dxa"/>
            <w:tcBorders>
              <w:top w:val="nil"/>
              <w:left w:val="nil"/>
              <w:bottom w:val="single" w:sz="4" w:space="0" w:color="auto"/>
              <w:right w:val="single" w:sz="4" w:space="0" w:color="auto"/>
            </w:tcBorders>
            <w:shd w:val="clear" w:color="auto" w:fill="auto"/>
            <w:vAlign w:val="center"/>
            <w:hideMark/>
          </w:tcPr>
          <w:p w14:paraId="6476D236"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3D6B50A9"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12</w:t>
            </w:r>
          </w:p>
        </w:tc>
      </w:tr>
      <w:tr w:rsidR="00E41C5A" w14:paraId="7B5A121F" w14:textId="77777777" w:rsidTr="00E41C5A">
        <w:trPr>
          <w:trHeight w:val="45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70DABCB"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36</w:t>
            </w:r>
          </w:p>
        </w:tc>
        <w:tc>
          <w:tcPr>
            <w:tcW w:w="7270" w:type="dxa"/>
            <w:tcBorders>
              <w:top w:val="nil"/>
              <w:left w:val="nil"/>
              <w:bottom w:val="single" w:sz="4" w:space="0" w:color="auto"/>
              <w:right w:val="single" w:sz="4" w:space="0" w:color="auto"/>
            </w:tcBorders>
            <w:shd w:val="clear" w:color="auto" w:fill="auto"/>
            <w:vAlign w:val="center"/>
            <w:hideMark/>
          </w:tcPr>
          <w:p w14:paraId="72847644"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Etykiety do oznaczania tac sterylizacyjnych. Kolor biały. Rozmiar 160 x 35 mm. Opakowanie 250 sztuk.</w:t>
            </w:r>
          </w:p>
        </w:tc>
        <w:tc>
          <w:tcPr>
            <w:tcW w:w="1984" w:type="dxa"/>
            <w:tcBorders>
              <w:top w:val="nil"/>
              <w:left w:val="nil"/>
              <w:bottom w:val="single" w:sz="4" w:space="0" w:color="auto"/>
              <w:right w:val="single" w:sz="4" w:space="0" w:color="auto"/>
            </w:tcBorders>
            <w:shd w:val="clear" w:color="auto" w:fill="auto"/>
            <w:vAlign w:val="center"/>
            <w:hideMark/>
          </w:tcPr>
          <w:p w14:paraId="5EBA01A4"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  250 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20DDE2FF"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28</w:t>
            </w:r>
          </w:p>
        </w:tc>
      </w:tr>
      <w:tr w:rsidR="00E41C5A" w14:paraId="396C3F8F" w14:textId="77777777" w:rsidTr="00E41C5A">
        <w:trPr>
          <w:trHeight w:val="22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9762606" w14:textId="77777777" w:rsidR="00E41C5A" w:rsidRPr="00E41C5A" w:rsidRDefault="00E41C5A">
            <w:pPr>
              <w:jc w:val="center"/>
              <w:rPr>
                <w:rFonts w:asciiTheme="minorHAnsi" w:hAnsiTheme="minorHAnsi" w:cs="Arial"/>
                <w:color w:val="000000"/>
                <w:sz w:val="20"/>
                <w:szCs w:val="20"/>
              </w:rPr>
            </w:pPr>
            <w:r w:rsidRPr="00E41C5A">
              <w:rPr>
                <w:rFonts w:asciiTheme="minorHAnsi" w:hAnsiTheme="minorHAnsi" w:cs="Arial"/>
                <w:color w:val="000000"/>
                <w:sz w:val="20"/>
                <w:szCs w:val="20"/>
              </w:rPr>
              <w:t>37</w:t>
            </w:r>
          </w:p>
        </w:tc>
        <w:tc>
          <w:tcPr>
            <w:tcW w:w="7270" w:type="dxa"/>
            <w:tcBorders>
              <w:top w:val="nil"/>
              <w:left w:val="nil"/>
              <w:bottom w:val="single" w:sz="4" w:space="0" w:color="auto"/>
              <w:right w:val="single" w:sz="4" w:space="0" w:color="auto"/>
            </w:tcBorders>
            <w:shd w:val="clear" w:color="auto" w:fill="auto"/>
            <w:vAlign w:val="center"/>
            <w:hideMark/>
          </w:tcPr>
          <w:p w14:paraId="549D8A45"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Smar do uszczelek w sterylizatorze.</w:t>
            </w:r>
          </w:p>
        </w:tc>
        <w:tc>
          <w:tcPr>
            <w:tcW w:w="1984" w:type="dxa"/>
            <w:tcBorders>
              <w:top w:val="nil"/>
              <w:left w:val="nil"/>
              <w:bottom w:val="single" w:sz="4" w:space="0" w:color="auto"/>
              <w:right w:val="single" w:sz="4" w:space="0" w:color="auto"/>
            </w:tcBorders>
            <w:shd w:val="clear" w:color="auto" w:fill="auto"/>
            <w:vAlign w:val="center"/>
            <w:hideMark/>
          </w:tcPr>
          <w:p w14:paraId="3ACE6DF5"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op.= 50g</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1C5D1145"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8</w:t>
            </w:r>
          </w:p>
        </w:tc>
      </w:tr>
      <w:tr w:rsidR="00E41C5A" w14:paraId="4D8D6BAD" w14:textId="77777777" w:rsidTr="00E41C5A">
        <w:trPr>
          <w:trHeight w:val="22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8CF3355" w14:textId="77777777" w:rsidR="00E41C5A" w:rsidRPr="00E41C5A" w:rsidRDefault="00E41C5A">
            <w:pPr>
              <w:jc w:val="center"/>
              <w:rPr>
                <w:rFonts w:asciiTheme="minorHAnsi" w:hAnsiTheme="minorHAnsi" w:cs="Arial"/>
                <w:sz w:val="20"/>
                <w:szCs w:val="20"/>
              </w:rPr>
            </w:pPr>
            <w:r w:rsidRPr="00E41C5A">
              <w:rPr>
                <w:rFonts w:asciiTheme="minorHAnsi" w:hAnsiTheme="minorHAnsi" w:cs="Arial"/>
                <w:sz w:val="20"/>
                <w:szCs w:val="20"/>
              </w:rPr>
              <w:t>38</w:t>
            </w:r>
          </w:p>
        </w:tc>
        <w:tc>
          <w:tcPr>
            <w:tcW w:w="7270" w:type="dxa"/>
            <w:tcBorders>
              <w:top w:val="nil"/>
              <w:left w:val="nil"/>
              <w:bottom w:val="single" w:sz="4" w:space="0" w:color="auto"/>
              <w:right w:val="single" w:sz="4" w:space="0" w:color="auto"/>
            </w:tcBorders>
            <w:shd w:val="clear" w:color="auto" w:fill="auto"/>
            <w:vAlign w:val="center"/>
            <w:hideMark/>
          </w:tcPr>
          <w:p w14:paraId="0FF10A51"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 xml:space="preserve">Papier </w:t>
            </w:r>
            <w:proofErr w:type="spellStart"/>
            <w:r w:rsidRPr="00E41C5A">
              <w:rPr>
                <w:rFonts w:asciiTheme="minorHAnsi" w:hAnsiTheme="minorHAnsi" w:cs="Arial"/>
                <w:sz w:val="20"/>
                <w:szCs w:val="20"/>
              </w:rPr>
              <w:t>termoczuły</w:t>
            </w:r>
            <w:proofErr w:type="spellEnd"/>
            <w:r w:rsidRPr="00E41C5A">
              <w:rPr>
                <w:rFonts w:asciiTheme="minorHAnsi" w:hAnsiTheme="minorHAnsi" w:cs="Arial"/>
                <w:sz w:val="20"/>
                <w:szCs w:val="20"/>
              </w:rPr>
              <w:t xml:space="preserve"> szer. 57 mm, dł. 7 m do drukarki sterylizatora (S) BMT </w:t>
            </w:r>
            <w:proofErr w:type="spellStart"/>
            <w:r w:rsidRPr="00E41C5A">
              <w:rPr>
                <w:rFonts w:asciiTheme="minorHAnsi" w:hAnsiTheme="minorHAnsi" w:cs="Arial"/>
                <w:sz w:val="20"/>
                <w:szCs w:val="20"/>
              </w:rPr>
              <w:t>Sterivap</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2D256F03" w14:textId="77777777" w:rsidR="00E41C5A" w:rsidRPr="00E41C5A" w:rsidRDefault="00E41C5A">
            <w:pPr>
              <w:rPr>
                <w:rFonts w:asciiTheme="minorHAnsi" w:hAnsiTheme="minorHAnsi" w:cs="Arial"/>
                <w:sz w:val="20"/>
                <w:szCs w:val="20"/>
              </w:rPr>
            </w:pPr>
            <w:r w:rsidRPr="00E41C5A">
              <w:rPr>
                <w:rFonts w:asciiTheme="minorHAnsi" w:hAnsiTheme="minorHAnsi" w:cs="Arial"/>
                <w:sz w:val="20"/>
                <w:szCs w:val="20"/>
              </w:rPr>
              <w:t>rol.= szt.</w:t>
            </w:r>
          </w:p>
        </w:tc>
        <w:tc>
          <w:tcPr>
            <w:tcW w:w="560" w:type="dxa"/>
            <w:tcBorders>
              <w:top w:val="nil"/>
              <w:left w:val="single" w:sz="4" w:space="0" w:color="000000"/>
              <w:bottom w:val="single" w:sz="4" w:space="0" w:color="000000"/>
              <w:right w:val="single" w:sz="4" w:space="0" w:color="000000"/>
            </w:tcBorders>
            <w:shd w:val="clear" w:color="auto" w:fill="auto"/>
            <w:vAlign w:val="center"/>
            <w:hideMark/>
          </w:tcPr>
          <w:p w14:paraId="102098AA" w14:textId="77777777" w:rsidR="00E41C5A" w:rsidRPr="00E41C5A" w:rsidRDefault="00E41C5A">
            <w:pPr>
              <w:jc w:val="center"/>
              <w:rPr>
                <w:rFonts w:asciiTheme="minorHAnsi" w:hAnsiTheme="minorHAnsi" w:cs="Arial"/>
                <w:b/>
                <w:bCs/>
                <w:sz w:val="20"/>
                <w:szCs w:val="20"/>
              </w:rPr>
            </w:pPr>
            <w:r w:rsidRPr="00E41C5A">
              <w:rPr>
                <w:rFonts w:asciiTheme="minorHAnsi" w:hAnsiTheme="minorHAnsi" w:cs="Arial"/>
                <w:b/>
                <w:bCs/>
                <w:sz w:val="20"/>
                <w:szCs w:val="20"/>
              </w:rPr>
              <w:t>200</w:t>
            </w:r>
          </w:p>
        </w:tc>
      </w:tr>
    </w:tbl>
    <w:p w14:paraId="4568B559" w14:textId="77777777" w:rsidR="003D655A" w:rsidRDefault="003D655A" w:rsidP="003D655A">
      <w:pPr>
        <w:tabs>
          <w:tab w:val="left" w:pos="1114"/>
        </w:tabs>
        <w:rPr>
          <w:rFonts w:ascii="Arial" w:hAnsi="Arial" w:cs="Arial"/>
          <w:b/>
          <w:sz w:val="20"/>
          <w:szCs w:val="20"/>
        </w:rPr>
      </w:pPr>
    </w:p>
    <w:p w14:paraId="5D01E794" w14:textId="77777777" w:rsidR="00E41C5A" w:rsidRDefault="00E41C5A" w:rsidP="003D655A">
      <w:pPr>
        <w:tabs>
          <w:tab w:val="left" w:pos="1114"/>
        </w:tabs>
        <w:rPr>
          <w:rFonts w:ascii="Arial" w:hAnsi="Arial" w:cs="Arial"/>
          <w:b/>
          <w:sz w:val="20"/>
          <w:szCs w:val="20"/>
        </w:rPr>
      </w:pPr>
    </w:p>
    <w:p w14:paraId="2D1E0736" w14:textId="77777777" w:rsidR="00E41C5A" w:rsidRDefault="00E41C5A" w:rsidP="003D655A">
      <w:pPr>
        <w:tabs>
          <w:tab w:val="left" w:pos="1114"/>
        </w:tabs>
        <w:rPr>
          <w:rFonts w:ascii="Arial" w:hAnsi="Arial" w:cs="Arial"/>
          <w:b/>
          <w:sz w:val="20"/>
          <w:szCs w:val="20"/>
        </w:rPr>
      </w:pPr>
    </w:p>
    <w:tbl>
      <w:tblPr>
        <w:tblW w:w="10343" w:type="dxa"/>
        <w:tblCellMar>
          <w:left w:w="70" w:type="dxa"/>
          <w:right w:w="70" w:type="dxa"/>
        </w:tblCellMar>
        <w:tblLook w:val="04A0" w:firstRow="1" w:lastRow="0" w:firstColumn="1" w:lastColumn="0" w:noHBand="0" w:noVBand="1"/>
      </w:tblPr>
      <w:tblGrid>
        <w:gridCol w:w="362"/>
        <w:gridCol w:w="7288"/>
        <w:gridCol w:w="1984"/>
        <w:gridCol w:w="709"/>
      </w:tblGrid>
      <w:tr w:rsidR="00E41C5A" w14:paraId="4A0B16B7" w14:textId="77777777" w:rsidTr="00E41C5A">
        <w:trPr>
          <w:trHeight w:val="255"/>
        </w:trPr>
        <w:tc>
          <w:tcPr>
            <w:tcW w:w="7650" w:type="dxa"/>
            <w:gridSpan w:val="2"/>
            <w:tcBorders>
              <w:top w:val="single" w:sz="4" w:space="0" w:color="auto"/>
              <w:left w:val="single" w:sz="4" w:space="0" w:color="auto"/>
              <w:bottom w:val="single" w:sz="4" w:space="0" w:color="auto"/>
            </w:tcBorders>
            <w:shd w:val="clear" w:color="FFFF00" w:fill="FFFF00"/>
            <w:noWrap/>
            <w:vAlign w:val="center"/>
            <w:hideMark/>
          </w:tcPr>
          <w:p w14:paraId="7407726A" w14:textId="77777777" w:rsidR="00E41C5A" w:rsidRDefault="00E41C5A">
            <w:pPr>
              <w:rPr>
                <w:rFonts w:ascii="Calibri" w:hAnsi="Calibri" w:cs="Arial"/>
                <w:b/>
                <w:bCs/>
                <w:sz w:val="20"/>
                <w:szCs w:val="20"/>
                <w:lang w:eastAsia="pl-PL"/>
              </w:rPr>
            </w:pPr>
            <w:r>
              <w:rPr>
                <w:rFonts w:ascii="Calibri" w:hAnsi="Calibri" w:cs="Arial"/>
                <w:b/>
                <w:bCs/>
                <w:sz w:val="20"/>
                <w:szCs w:val="20"/>
              </w:rPr>
              <w:t>CZĘŚĆ NR 2 - sukcesywna dostawa akcesoriów do procesów mycia i dezynfekcji.</w:t>
            </w:r>
          </w:p>
        </w:tc>
        <w:tc>
          <w:tcPr>
            <w:tcW w:w="1984" w:type="dxa"/>
            <w:tcBorders>
              <w:top w:val="single" w:sz="4" w:space="0" w:color="auto"/>
              <w:bottom w:val="single" w:sz="4" w:space="0" w:color="auto"/>
            </w:tcBorders>
            <w:shd w:val="clear" w:color="FFFF00" w:fill="FFFF00"/>
            <w:noWrap/>
            <w:vAlign w:val="center"/>
            <w:hideMark/>
          </w:tcPr>
          <w:p w14:paraId="5CBD3781" w14:textId="77777777" w:rsidR="00E41C5A" w:rsidRDefault="00E41C5A">
            <w:pPr>
              <w:rPr>
                <w:rFonts w:ascii="Calibri" w:hAnsi="Calibri" w:cs="Arial"/>
                <w:b/>
                <w:bCs/>
                <w:sz w:val="20"/>
                <w:szCs w:val="20"/>
              </w:rPr>
            </w:pPr>
            <w:r>
              <w:rPr>
                <w:rFonts w:ascii="Calibri" w:hAnsi="Calibri" w:cs="Arial"/>
                <w:b/>
                <w:bCs/>
                <w:sz w:val="20"/>
                <w:szCs w:val="20"/>
              </w:rPr>
              <w:t> </w:t>
            </w:r>
          </w:p>
        </w:tc>
        <w:tc>
          <w:tcPr>
            <w:tcW w:w="709" w:type="dxa"/>
            <w:tcBorders>
              <w:top w:val="single" w:sz="4" w:space="0" w:color="auto"/>
              <w:bottom w:val="single" w:sz="4" w:space="0" w:color="auto"/>
              <w:right w:val="single" w:sz="4" w:space="0" w:color="auto"/>
            </w:tcBorders>
            <w:shd w:val="clear" w:color="FFFF00" w:fill="FFFF00"/>
            <w:noWrap/>
            <w:vAlign w:val="center"/>
            <w:hideMark/>
          </w:tcPr>
          <w:p w14:paraId="62073863" w14:textId="77777777" w:rsidR="00E41C5A" w:rsidRDefault="00E41C5A">
            <w:pPr>
              <w:jc w:val="center"/>
              <w:rPr>
                <w:rFonts w:ascii="Calibri" w:hAnsi="Calibri" w:cs="Arial"/>
                <w:b/>
                <w:bCs/>
                <w:sz w:val="20"/>
                <w:szCs w:val="20"/>
              </w:rPr>
            </w:pPr>
            <w:r>
              <w:rPr>
                <w:rFonts w:ascii="Calibri" w:hAnsi="Calibri" w:cs="Arial"/>
                <w:b/>
                <w:bCs/>
                <w:sz w:val="20"/>
                <w:szCs w:val="20"/>
              </w:rPr>
              <w:t> </w:t>
            </w:r>
          </w:p>
        </w:tc>
      </w:tr>
      <w:tr w:rsidR="00E41C5A" w14:paraId="66CF7918" w14:textId="77777777" w:rsidTr="00E41C5A">
        <w:trPr>
          <w:trHeight w:val="321"/>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41C6" w14:textId="77777777" w:rsidR="00E41C5A" w:rsidRPr="00E41C5A" w:rsidRDefault="00E41C5A">
            <w:pPr>
              <w:jc w:val="center"/>
              <w:rPr>
                <w:rFonts w:ascii="Calibri" w:hAnsi="Calibri" w:cs="Arial"/>
                <w:b/>
                <w:bCs/>
                <w:sz w:val="20"/>
                <w:szCs w:val="20"/>
              </w:rPr>
            </w:pPr>
            <w:r w:rsidRPr="00E41C5A">
              <w:rPr>
                <w:rFonts w:ascii="Calibri" w:hAnsi="Calibri" w:cs="Arial"/>
                <w:b/>
                <w:bCs/>
                <w:sz w:val="20"/>
                <w:szCs w:val="20"/>
              </w:rPr>
              <w:t>l.p</w:t>
            </w:r>
          </w:p>
        </w:tc>
        <w:tc>
          <w:tcPr>
            <w:tcW w:w="7288" w:type="dxa"/>
            <w:tcBorders>
              <w:top w:val="single" w:sz="4" w:space="0" w:color="auto"/>
              <w:left w:val="nil"/>
              <w:bottom w:val="single" w:sz="4" w:space="0" w:color="auto"/>
              <w:right w:val="single" w:sz="4" w:space="0" w:color="auto"/>
            </w:tcBorders>
            <w:shd w:val="clear" w:color="auto" w:fill="auto"/>
            <w:vAlign w:val="center"/>
            <w:hideMark/>
          </w:tcPr>
          <w:p w14:paraId="2EAF13DC" w14:textId="77777777" w:rsidR="00E41C5A" w:rsidRPr="00E41C5A" w:rsidRDefault="00E41C5A">
            <w:pPr>
              <w:jc w:val="center"/>
              <w:rPr>
                <w:rFonts w:ascii="Calibri" w:hAnsi="Calibri" w:cs="Arial"/>
                <w:b/>
                <w:bCs/>
                <w:sz w:val="20"/>
                <w:szCs w:val="20"/>
              </w:rPr>
            </w:pPr>
            <w:r w:rsidRPr="00E41C5A">
              <w:rPr>
                <w:rFonts w:ascii="Calibri" w:hAnsi="Calibri" w:cs="Arial"/>
                <w:b/>
                <w:bCs/>
                <w:sz w:val="20"/>
                <w:szCs w:val="20"/>
              </w:rPr>
              <w:t>Opis przedmiotu zamówienia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99AAFA" w14:textId="77777777" w:rsidR="00E41C5A" w:rsidRPr="00E41C5A" w:rsidRDefault="00E41C5A">
            <w:pPr>
              <w:rPr>
                <w:rFonts w:ascii="Calibri" w:hAnsi="Calibri" w:cs="Arial"/>
                <w:b/>
                <w:bCs/>
                <w:sz w:val="20"/>
                <w:szCs w:val="20"/>
              </w:rPr>
            </w:pPr>
            <w:r w:rsidRPr="00E41C5A">
              <w:rPr>
                <w:rFonts w:ascii="Calibri" w:hAnsi="Calibri" w:cs="Arial"/>
                <w:b/>
                <w:bCs/>
                <w:sz w:val="20"/>
                <w:szCs w:val="20"/>
              </w:rPr>
              <w:t>op.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40FA4E" w14:textId="77777777" w:rsidR="00E41C5A" w:rsidRDefault="00E41C5A">
            <w:pPr>
              <w:jc w:val="center"/>
              <w:rPr>
                <w:rFonts w:ascii="Calibri" w:hAnsi="Calibri" w:cs="Arial"/>
                <w:b/>
                <w:bCs/>
                <w:sz w:val="18"/>
                <w:szCs w:val="18"/>
              </w:rPr>
            </w:pPr>
            <w:r>
              <w:rPr>
                <w:rFonts w:ascii="Calibri" w:hAnsi="Calibri" w:cs="Arial"/>
                <w:b/>
                <w:bCs/>
                <w:sz w:val="18"/>
                <w:szCs w:val="18"/>
              </w:rPr>
              <w:t>Ilość</w:t>
            </w:r>
            <w:r>
              <w:rPr>
                <w:rFonts w:ascii="Calibri" w:hAnsi="Calibri" w:cs="Arial"/>
                <w:b/>
                <w:bCs/>
                <w:sz w:val="18"/>
                <w:szCs w:val="18"/>
              </w:rPr>
              <w:br/>
              <w:t>op.</w:t>
            </w:r>
          </w:p>
        </w:tc>
      </w:tr>
      <w:tr w:rsidR="00E41C5A" w14:paraId="10CC388E" w14:textId="77777777" w:rsidTr="00E41C5A">
        <w:trPr>
          <w:trHeight w:val="22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0658A1A" w14:textId="77777777" w:rsidR="00E41C5A" w:rsidRPr="00E41C5A" w:rsidRDefault="00E41C5A">
            <w:pPr>
              <w:jc w:val="center"/>
              <w:rPr>
                <w:rFonts w:ascii="Calibri" w:hAnsi="Calibri" w:cs="Arial"/>
                <w:i/>
                <w:iCs/>
                <w:sz w:val="20"/>
                <w:szCs w:val="20"/>
              </w:rPr>
            </w:pPr>
            <w:r w:rsidRPr="00E41C5A">
              <w:rPr>
                <w:rFonts w:ascii="Calibri" w:hAnsi="Calibri" w:cs="Arial"/>
                <w:i/>
                <w:iCs/>
                <w:sz w:val="20"/>
                <w:szCs w:val="20"/>
              </w:rPr>
              <w:t>a</w:t>
            </w:r>
          </w:p>
        </w:tc>
        <w:tc>
          <w:tcPr>
            <w:tcW w:w="7288" w:type="dxa"/>
            <w:tcBorders>
              <w:top w:val="nil"/>
              <w:left w:val="nil"/>
              <w:bottom w:val="single" w:sz="4" w:space="0" w:color="auto"/>
              <w:right w:val="single" w:sz="4" w:space="0" w:color="auto"/>
            </w:tcBorders>
            <w:shd w:val="clear" w:color="auto" w:fill="auto"/>
            <w:noWrap/>
            <w:vAlign w:val="center"/>
            <w:hideMark/>
          </w:tcPr>
          <w:p w14:paraId="126FCF01" w14:textId="77777777" w:rsidR="00E41C5A" w:rsidRPr="00E41C5A" w:rsidRDefault="00E41C5A">
            <w:pPr>
              <w:jc w:val="center"/>
              <w:rPr>
                <w:rFonts w:ascii="Calibri" w:hAnsi="Calibri" w:cs="Arial"/>
                <w:i/>
                <w:iCs/>
                <w:sz w:val="20"/>
                <w:szCs w:val="20"/>
              </w:rPr>
            </w:pPr>
            <w:r w:rsidRPr="00E41C5A">
              <w:rPr>
                <w:rFonts w:ascii="Calibri" w:hAnsi="Calibri" w:cs="Arial"/>
                <w:i/>
                <w:iCs/>
                <w:sz w:val="20"/>
                <w:szCs w:val="20"/>
              </w:rPr>
              <w:t>b</w:t>
            </w:r>
          </w:p>
        </w:tc>
        <w:tc>
          <w:tcPr>
            <w:tcW w:w="1984" w:type="dxa"/>
            <w:tcBorders>
              <w:top w:val="nil"/>
              <w:left w:val="nil"/>
              <w:bottom w:val="single" w:sz="4" w:space="0" w:color="auto"/>
              <w:right w:val="single" w:sz="4" w:space="0" w:color="auto"/>
            </w:tcBorders>
            <w:shd w:val="clear" w:color="auto" w:fill="auto"/>
            <w:noWrap/>
            <w:vAlign w:val="center"/>
            <w:hideMark/>
          </w:tcPr>
          <w:p w14:paraId="66651EBF" w14:textId="77777777" w:rsidR="00E41C5A" w:rsidRPr="00E41C5A" w:rsidRDefault="00E41C5A">
            <w:pPr>
              <w:jc w:val="center"/>
              <w:rPr>
                <w:rFonts w:ascii="Calibri" w:hAnsi="Calibri" w:cs="Arial"/>
                <w:i/>
                <w:iCs/>
                <w:sz w:val="20"/>
                <w:szCs w:val="20"/>
              </w:rPr>
            </w:pPr>
            <w:r w:rsidRPr="00E41C5A">
              <w:rPr>
                <w:rFonts w:ascii="Calibri" w:hAnsi="Calibri" w:cs="Arial"/>
                <w:i/>
                <w:iCs/>
                <w:sz w:val="20"/>
                <w:szCs w:val="20"/>
              </w:rPr>
              <w:t>c</w:t>
            </w:r>
          </w:p>
        </w:tc>
        <w:tc>
          <w:tcPr>
            <w:tcW w:w="709" w:type="dxa"/>
            <w:tcBorders>
              <w:top w:val="nil"/>
              <w:left w:val="nil"/>
              <w:bottom w:val="single" w:sz="4" w:space="0" w:color="auto"/>
              <w:right w:val="single" w:sz="4" w:space="0" w:color="auto"/>
            </w:tcBorders>
            <w:shd w:val="clear" w:color="auto" w:fill="auto"/>
            <w:vAlign w:val="center"/>
            <w:hideMark/>
          </w:tcPr>
          <w:p w14:paraId="505966DE" w14:textId="77777777" w:rsidR="00E41C5A" w:rsidRDefault="00E41C5A">
            <w:pPr>
              <w:jc w:val="center"/>
              <w:rPr>
                <w:rFonts w:ascii="Calibri" w:hAnsi="Calibri" w:cs="Arial"/>
                <w:i/>
                <w:iCs/>
                <w:sz w:val="14"/>
                <w:szCs w:val="14"/>
              </w:rPr>
            </w:pPr>
            <w:r>
              <w:rPr>
                <w:rFonts w:ascii="Calibri" w:hAnsi="Calibri" w:cs="Arial"/>
                <w:i/>
                <w:iCs/>
                <w:sz w:val="14"/>
                <w:szCs w:val="14"/>
              </w:rPr>
              <w:t>d</w:t>
            </w:r>
          </w:p>
        </w:tc>
      </w:tr>
      <w:tr w:rsidR="00E41C5A" w14:paraId="5D5304AA" w14:textId="77777777" w:rsidTr="00E41C5A">
        <w:trPr>
          <w:trHeight w:val="63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05A25444" w14:textId="77777777" w:rsidR="00E41C5A" w:rsidRPr="00E41C5A" w:rsidRDefault="00E41C5A">
            <w:pPr>
              <w:jc w:val="center"/>
              <w:rPr>
                <w:rFonts w:ascii="Calibri" w:hAnsi="Calibri" w:cs="Arial"/>
                <w:sz w:val="20"/>
                <w:szCs w:val="20"/>
              </w:rPr>
            </w:pPr>
            <w:r w:rsidRPr="00E41C5A">
              <w:rPr>
                <w:rFonts w:ascii="Calibri" w:hAnsi="Calibri" w:cs="Arial"/>
                <w:sz w:val="20"/>
                <w:szCs w:val="20"/>
              </w:rPr>
              <w:t>1</w:t>
            </w:r>
          </w:p>
        </w:tc>
        <w:tc>
          <w:tcPr>
            <w:tcW w:w="7288" w:type="dxa"/>
            <w:tcBorders>
              <w:top w:val="nil"/>
              <w:left w:val="nil"/>
              <w:bottom w:val="single" w:sz="4" w:space="0" w:color="auto"/>
              <w:right w:val="single" w:sz="4" w:space="0" w:color="auto"/>
            </w:tcBorders>
            <w:shd w:val="clear" w:color="auto" w:fill="auto"/>
            <w:vAlign w:val="center"/>
            <w:hideMark/>
          </w:tcPr>
          <w:p w14:paraId="3F875C6A" w14:textId="2D6748C3" w:rsidR="00E41C5A" w:rsidRPr="00E41C5A" w:rsidRDefault="00E41C5A" w:rsidP="00B303A9">
            <w:pPr>
              <w:rPr>
                <w:rFonts w:ascii="Calibri" w:hAnsi="Calibri" w:cs="Arial"/>
                <w:sz w:val="20"/>
                <w:szCs w:val="20"/>
              </w:rPr>
            </w:pPr>
            <w:r w:rsidRPr="00E41C5A">
              <w:rPr>
                <w:rFonts w:ascii="Calibri" w:hAnsi="Calibri" w:cs="Arial"/>
                <w:sz w:val="20"/>
                <w:szCs w:val="20"/>
              </w:rPr>
              <w:t>Taśma drukująca do myjni Miele</w:t>
            </w:r>
            <w:r w:rsidR="00401481">
              <w:rPr>
                <w:rFonts w:ascii="Calibri" w:hAnsi="Calibri" w:cs="Arial"/>
                <w:sz w:val="20"/>
                <w:szCs w:val="20"/>
              </w:rPr>
              <w:t xml:space="preserve"> G7824</w:t>
            </w:r>
            <w:r w:rsidRPr="00E41C5A">
              <w:rPr>
                <w:rFonts w:ascii="Calibri" w:hAnsi="Calibri" w:cs="Arial"/>
                <w:sz w:val="20"/>
                <w:szCs w:val="20"/>
              </w:rPr>
              <w:t>.</w:t>
            </w:r>
            <w:r w:rsidR="00E7527A">
              <w:rPr>
                <w:rFonts w:ascii="Calibri" w:hAnsi="Calibri" w:cs="Arial"/>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6F132B0" w14:textId="77777777" w:rsidR="00E41C5A" w:rsidRPr="00E41C5A" w:rsidRDefault="00E41C5A">
            <w:pPr>
              <w:rPr>
                <w:rFonts w:ascii="Calibri" w:hAnsi="Calibri" w:cs="Arial"/>
                <w:sz w:val="20"/>
                <w:szCs w:val="20"/>
              </w:rPr>
            </w:pPr>
            <w:r w:rsidRPr="00E41C5A">
              <w:rPr>
                <w:rFonts w:ascii="Calibri" w:hAnsi="Calibri" w:cs="Arial"/>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25E29" w14:textId="77777777" w:rsidR="00E41C5A" w:rsidRDefault="00E41C5A">
            <w:pPr>
              <w:jc w:val="center"/>
              <w:rPr>
                <w:rFonts w:ascii="Calibri" w:hAnsi="Calibri" w:cs="Arial"/>
                <w:b/>
                <w:bCs/>
                <w:sz w:val="16"/>
                <w:szCs w:val="16"/>
              </w:rPr>
            </w:pPr>
            <w:r>
              <w:rPr>
                <w:rFonts w:ascii="Calibri" w:hAnsi="Calibri" w:cs="Arial"/>
                <w:b/>
                <w:bCs/>
                <w:sz w:val="16"/>
                <w:szCs w:val="16"/>
              </w:rPr>
              <w:t>12</w:t>
            </w:r>
          </w:p>
        </w:tc>
      </w:tr>
      <w:tr w:rsidR="00E41C5A" w14:paraId="7B1F2B17" w14:textId="77777777" w:rsidTr="00E41C5A">
        <w:trPr>
          <w:trHeight w:val="55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54E6C952" w14:textId="77777777" w:rsidR="00E41C5A" w:rsidRPr="00E41C5A" w:rsidRDefault="00E41C5A">
            <w:pPr>
              <w:jc w:val="center"/>
              <w:rPr>
                <w:rFonts w:ascii="Calibri" w:hAnsi="Calibri" w:cs="Arial"/>
                <w:sz w:val="20"/>
                <w:szCs w:val="20"/>
              </w:rPr>
            </w:pPr>
            <w:r w:rsidRPr="00E41C5A">
              <w:rPr>
                <w:rFonts w:ascii="Calibri" w:hAnsi="Calibri" w:cs="Arial"/>
                <w:sz w:val="20"/>
                <w:szCs w:val="20"/>
              </w:rPr>
              <w:t>2</w:t>
            </w:r>
          </w:p>
        </w:tc>
        <w:tc>
          <w:tcPr>
            <w:tcW w:w="7288" w:type="dxa"/>
            <w:tcBorders>
              <w:top w:val="nil"/>
              <w:left w:val="nil"/>
              <w:bottom w:val="single" w:sz="4" w:space="0" w:color="auto"/>
              <w:right w:val="single" w:sz="4" w:space="0" w:color="auto"/>
            </w:tcBorders>
            <w:shd w:val="clear" w:color="auto" w:fill="auto"/>
            <w:vAlign w:val="center"/>
            <w:hideMark/>
          </w:tcPr>
          <w:p w14:paraId="34C62748" w14:textId="6E5F2911" w:rsidR="00E41C5A" w:rsidRPr="00E41C5A" w:rsidRDefault="00E41C5A" w:rsidP="00B303A9">
            <w:pPr>
              <w:rPr>
                <w:rFonts w:ascii="Calibri" w:hAnsi="Calibri" w:cs="Arial"/>
                <w:sz w:val="20"/>
                <w:szCs w:val="20"/>
              </w:rPr>
            </w:pPr>
            <w:r w:rsidRPr="00E41C5A">
              <w:rPr>
                <w:rFonts w:ascii="Calibri" w:hAnsi="Calibri" w:cs="Arial"/>
                <w:sz w:val="20"/>
                <w:szCs w:val="20"/>
              </w:rPr>
              <w:t>Papier do drukarki w myjni Miele</w:t>
            </w:r>
            <w:r w:rsidR="00401481">
              <w:rPr>
                <w:rFonts w:ascii="Calibri" w:hAnsi="Calibri" w:cs="Arial"/>
                <w:sz w:val="20"/>
                <w:szCs w:val="20"/>
              </w:rPr>
              <w:t xml:space="preserve"> G7824</w:t>
            </w:r>
            <w:r w:rsidRPr="00E41C5A">
              <w:rPr>
                <w:rFonts w:ascii="Calibri" w:hAnsi="Calibri" w:cs="Arial"/>
                <w:sz w:val="20"/>
                <w:szCs w:val="20"/>
              </w:rPr>
              <w:t>.</w:t>
            </w:r>
            <w:r w:rsidR="00E7527A">
              <w:rPr>
                <w:rFonts w:ascii="Calibri" w:hAnsi="Calibri" w:cs="Arial"/>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0DDBC7D" w14:textId="77777777" w:rsidR="00E41C5A" w:rsidRPr="00E41C5A" w:rsidRDefault="00E41C5A">
            <w:pPr>
              <w:rPr>
                <w:rFonts w:ascii="Calibri" w:hAnsi="Calibri" w:cs="Arial"/>
                <w:sz w:val="20"/>
                <w:szCs w:val="20"/>
              </w:rPr>
            </w:pPr>
            <w:r w:rsidRPr="00E41C5A">
              <w:rPr>
                <w:rFonts w:ascii="Calibri" w:hAnsi="Calibri" w:cs="Arial"/>
                <w:sz w:val="20"/>
                <w:szCs w:val="20"/>
              </w:rPr>
              <w:t>rol. = szt.</w:t>
            </w: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4594DE41" w14:textId="77777777" w:rsidR="00E41C5A" w:rsidRDefault="00E41C5A">
            <w:pPr>
              <w:jc w:val="center"/>
              <w:rPr>
                <w:rFonts w:ascii="Calibri" w:hAnsi="Calibri" w:cs="Arial"/>
                <w:b/>
                <w:bCs/>
                <w:sz w:val="16"/>
                <w:szCs w:val="16"/>
              </w:rPr>
            </w:pPr>
            <w:r>
              <w:rPr>
                <w:rFonts w:ascii="Calibri" w:hAnsi="Calibri" w:cs="Arial"/>
                <w:b/>
                <w:bCs/>
                <w:sz w:val="16"/>
                <w:szCs w:val="16"/>
              </w:rPr>
              <w:t>15</w:t>
            </w:r>
          </w:p>
        </w:tc>
      </w:tr>
      <w:tr w:rsidR="00E41C5A" w14:paraId="2AF5BB6A" w14:textId="77777777" w:rsidTr="00E41C5A">
        <w:trPr>
          <w:trHeight w:val="57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75C51C7F" w14:textId="77777777" w:rsidR="00E41C5A" w:rsidRPr="00E41C5A" w:rsidRDefault="00E41C5A">
            <w:pPr>
              <w:jc w:val="center"/>
              <w:rPr>
                <w:rFonts w:ascii="Calibri" w:hAnsi="Calibri" w:cs="Arial"/>
                <w:sz w:val="20"/>
                <w:szCs w:val="20"/>
              </w:rPr>
            </w:pPr>
            <w:r w:rsidRPr="00E41C5A">
              <w:rPr>
                <w:rFonts w:ascii="Calibri" w:hAnsi="Calibri" w:cs="Arial"/>
                <w:sz w:val="20"/>
                <w:szCs w:val="20"/>
              </w:rPr>
              <w:t>3</w:t>
            </w:r>
          </w:p>
        </w:tc>
        <w:tc>
          <w:tcPr>
            <w:tcW w:w="7288" w:type="dxa"/>
            <w:tcBorders>
              <w:top w:val="nil"/>
              <w:left w:val="nil"/>
              <w:bottom w:val="single" w:sz="4" w:space="0" w:color="auto"/>
              <w:right w:val="single" w:sz="4" w:space="0" w:color="auto"/>
            </w:tcBorders>
            <w:shd w:val="clear" w:color="auto" w:fill="auto"/>
            <w:vAlign w:val="center"/>
            <w:hideMark/>
          </w:tcPr>
          <w:p w14:paraId="25E319D1" w14:textId="53B77546" w:rsidR="00E41C5A" w:rsidRPr="00E41C5A" w:rsidRDefault="00E41C5A" w:rsidP="00401481">
            <w:pPr>
              <w:rPr>
                <w:rFonts w:ascii="Calibri" w:hAnsi="Calibri" w:cs="Arial"/>
                <w:sz w:val="20"/>
                <w:szCs w:val="20"/>
              </w:rPr>
            </w:pPr>
            <w:r w:rsidRPr="00E41C5A">
              <w:rPr>
                <w:rFonts w:ascii="Calibri" w:hAnsi="Calibri" w:cs="Arial"/>
                <w:sz w:val="20"/>
                <w:szCs w:val="20"/>
              </w:rPr>
              <w:t xml:space="preserve">Sól pastylkowa do stacji uzdatniania wody. </w:t>
            </w:r>
          </w:p>
        </w:tc>
        <w:tc>
          <w:tcPr>
            <w:tcW w:w="1984" w:type="dxa"/>
            <w:tcBorders>
              <w:top w:val="nil"/>
              <w:left w:val="nil"/>
              <w:bottom w:val="single" w:sz="4" w:space="0" w:color="auto"/>
              <w:right w:val="single" w:sz="4" w:space="0" w:color="auto"/>
            </w:tcBorders>
            <w:shd w:val="clear" w:color="auto" w:fill="auto"/>
            <w:vAlign w:val="center"/>
            <w:hideMark/>
          </w:tcPr>
          <w:p w14:paraId="14622D23" w14:textId="77777777" w:rsidR="00E41C5A" w:rsidRPr="00E41C5A" w:rsidRDefault="00E41C5A">
            <w:pPr>
              <w:rPr>
                <w:rFonts w:ascii="Calibri" w:hAnsi="Calibri" w:cs="Arial"/>
                <w:sz w:val="20"/>
                <w:szCs w:val="20"/>
              </w:rPr>
            </w:pPr>
            <w:r w:rsidRPr="00E41C5A">
              <w:rPr>
                <w:rFonts w:ascii="Calibri" w:hAnsi="Calibri" w:cs="Arial"/>
                <w:sz w:val="20"/>
                <w:szCs w:val="20"/>
              </w:rPr>
              <w:t>kg</w:t>
            </w: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56A52C3" w14:textId="77777777" w:rsidR="00E41C5A" w:rsidRDefault="00E41C5A">
            <w:pPr>
              <w:jc w:val="center"/>
              <w:rPr>
                <w:rFonts w:ascii="Calibri" w:hAnsi="Calibri" w:cs="Arial"/>
                <w:b/>
                <w:bCs/>
                <w:sz w:val="16"/>
                <w:szCs w:val="16"/>
              </w:rPr>
            </w:pPr>
            <w:r>
              <w:rPr>
                <w:rFonts w:ascii="Calibri" w:hAnsi="Calibri" w:cs="Arial"/>
                <w:b/>
                <w:bCs/>
                <w:sz w:val="16"/>
                <w:szCs w:val="16"/>
              </w:rPr>
              <w:t>1500</w:t>
            </w:r>
          </w:p>
        </w:tc>
      </w:tr>
      <w:tr w:rsidR="00E41C5A" w14:paraId="4BF0FFA1" w14:textId="77777777" w:rsidTr="00E41C5A">
        <w:trPr>
          <w:trHeight w:val="67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30238A4E" w14:textId="77777777" w:rsidR="00E41C5A" w:rsidRPr="00E41C5A" w:rsidRDefault="00E41C5A">
            <w:pPr>
              <w:jc w:val="center"/>
              <w:rPr>
                <w:rFonts w:ascii="Calibri" w:hAnsi="Calibri" w:cs="Arial"/>
                <w:sz w:val="20"/>
                <w:szCs w:val="20"/>
              </w:rPr>
            </w:pPr>
            <w:r w:rsidRPr="00E41C5A">
              <w:rPr>
                <w:rFonts w:ascii="Calibri" w:hAnsi="Calibri" w:cs="Arial"/>
                <w:sz w:val="20"/>
                <w:szCs w:val="20"/>
              </w:rPr>
              <w:t>4</w:t>
            </w:r>
          </w:p>
        </w:tc>
        <w:tc>
          <w:tcPr>
            <w:tcW w:w="7288" w:type="dxa"/>
            <w:tcBorders>
              <w:top w:val="nil"/>
              <w:left w:val="nil"/>
              <w:bottom w:val="single" w:sz="4" w:space="0" w:color="auto"/>
              <w:right w:val="single" w:sz="4" w:space="0" w:color="auto"/>
            </w:tcBorders>
            <w:shd w:val="clear" w:color="auto" w:fill="auto"/>
            <w:vAlign w:val="center"/>
            <w:hideMark/>
          </w:tcPr>
          <w:p w14:paraId="5E7DA009" w14:textId="77777777" w:rsidR="00E41C5A" w:rsidRPr="00E41C5A" w:rsidRDefault="00E41C5A">
            <w:pPr>
              <w:rPr>
                <w:rFonts w:ascii="Calibri" w:hAnsi="Calibri" w:cs="Arial"/>
                <w:sz w:val="20"/>
                <w:szCs w:val="20"/>
              </w:rPr>
            </w:pPr>
            <w:r w:rsidRPr="00E41C5A">
              <w:rPr>
                <w:rFonts w:ascii="Calibri" w:hAnsi="Calibri" w:cs="Arial"/>
                <w:sz w:val="20"/>
                <w:szCs w:val="20"/>
              </w:rPr>
              <w:t>Rozpuszczalny w wodzie preparat w aerozolu do ręcznej pielęgnacji narzędzi chirurgicznych na bazie węglowodorów alifatycznych nie wpływający na proces sterylizacji parowej, bezpieczny toksykologicznie. Wymagana karta charakterystyki.</w:t>
            </w:r>
          </w:p>
        </w:tc>
        <w:tc>
          <w:tcPr>
            <w:tcW w:w="1984" w:type="dxa"/>
            <w:tcBorders>
              <w:top w:val="nil"/>
              <w:left w:val="nil"/>
              <w:bottom w:val="single" w:sz="4" w:space="0" w:color="auto"/>
              <w:right w:val="single" w:sz="4" w:space="0" w:color="auto"/>
            </w:tcBorders>
            <w:shd w:val="clear" w:color="auto" w:fill="auto"/>
            <w:vAlign w:val="center"/>
            <w:hideMark/>
          </w:tcPr>
          <w:p w14:paraId="147160F9" w14:textId="77777777" w:rsidR="00E41C5A" w:rsidRPr="00E41C5A" w:rsidRDefault="00E41C5A">
            <w:pPr>
              <w:rPr>
                <w:rFonts w:ascii="Calibri" w:hAnsi="Calibri" w:cs="Arial"/>
                <w:sz w:val="20"/>
                <w:szCs w:val="20"/>
              </w:rPr>
            </w:pPr>
            <w:r w:rsidRPr="00E41C5A">
              <w:rPr>
                <w:rFonts w:ascii="Calibri" w:hAnsi="Calibri" w:cs="Arial"/>
                <w:sz w:val="20"/>
                <w:szCs w:val="20"/>
              </w:rPr>
              <w:t>op.= 400 ml</w:t>
            </w:r>
          </w:p>
        </w:tc>
        <w:tc>
          <w:tcPr>
            <w:tcW w:w="709" w:type="dxa"/>
            <w:tcBorders>
              <w:top w:val="nil"/>
              <w:left w:val="single" w:sz="4" w:space="0" w:color="000000"/>
              <w:bottom w:val="single" w:sz="4" w:space="0" w:color="auto"/>
              <w:right w:val="single" w:sz="4" w:space="0" w:color="000000"/>
            </w:tcBorders>
            <w:shd w:val="clear" w:color="auto" w:fill="auto"/>
            <w:vAlign w:val="center"/>
            <w:hideMark/>
          </w:tcPr>
          <w:p w14:paraId="5CA1F2EB" w14:textId="77777777" w:rsidR="00E41C5A" w:rsidRDefault="00E41C5A">
            <w:pPr>
              <w:jc w:val="center"/>
              <w:rPr>
                <w:rFonts w:ascii="Calibri" w:hAnsi="Calibri" w:cs="Arial"/>
                <w:b/>
                <w:bCs/>
                <w:sz w:val="16"/>
                <w:szCs w:val="16"/>
              </w:rPr>
            </w:pPr>
            <w:r>
              <w:rPr>
                <w:rFonts w:ascii="Calibri" w:hAnsi="Calibri" w:cs="Arial"/>
                <w:b/>
                <w:bCs/>
                <w:sz w:val="16"/>
                <w:szCs w:val="16"/>
              </w:rPr>
              <w:t>24</w:t>
            </w:r>
          </w:p>
        </w:tc>
      </w:tr>
      <w:tr w:rsidR="00E41C5A" w14:paraId="483599A0" w14:textId="77777777" w:rsidTr="00E41C5A">
        <w:trPr>
          <w:trHeight w:val="900"/>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B0A8" w14:textId="77777777" w:rsidR="00E41C5A" w:rsidRPr="00E41C5A" w:rsidRDefault="00E41C5A">
            <w:pPr>
              <w:jc w:val="center"/>
              <w:rPr>
                <w:rFonts w:ascii="Calibri" w:hAnsi="Calibri" w:cs="Arial"/>
                <w:sz w:val="20"/>
                <w:szCs w:val="20"/>
              </w:rPr>
            </w:pPr>
            <w:r w:rsidRPr="00E41C5A">
              <w:rPr>
                <w:rFonts w:ascii="Calibri" w:hAnsi="Calibri" w:cs="Arial"/>
                <w:sz w:val="20"/>
                <w:szCs w:val="20"/>
              </w:rPr>
              <w:t>5</w:t>
            </w:r>
          </w:p>
        </w:tc>
        <w:tc>
          <w:tcPr>
            <w:tcW w:w="7288" w:type="dxa"/>
            <w:tcBorders>
              <w:top w:val="single" w:sz="4" w:space="0" w:color="auto"/>
              <w:left w:val="nil"/>
              <w:bottom w:val="single" w:sz="4" w:space="0" w:color="auto"/>
              <w:right w:val="single" w:sz="4" w:space="0" w:color="auto"/>
            </w:tcBorders>
            <w:shd w:val="clear" w:color="auto" w:fill="auto"/>
            <w:vAlign w:val="center"/>
            <w:hideMark/>
          </w:tcPr>
          <w:p w14:paraId="45050FD2" w14:textId="77777777" w:rsidR="00E41C5A" w:rsidRPr="00E41C5A" w:rsidRDefault="00E41C5A">
            <w:pPr>
              <w:rPr>
                <w:rFonts w:ascii="Calibri" w:hAnsi="Calibri" w:cs="Arial"/>
                <w:sz w:val="20"/>
                <w:szCs w:val="20"/>
              </w:rPr>
            </w:pPr>
            <w:r w:rsidRPr="00E41C5A">
              <w:rPr>
                <w:rFonts w:ascii="Calibri" w:hAnsi="Calibri" w:cs="Arial"/>
                <w:sz w:val="20"/>
                <w:szCs w:val="20"/>
              </w:rPr>
              <w:t xml:space="preserve">Płynny środek płuczący powierzchniowo czynny zawierający środki konserwujące do użycia w myjniach dezynfektorach do szybkiego </w:t>
            </w:r>
            <w:proofErr w:type="spellStart"/>
            <w:r w:rsidRPr="00E41C5A">
              <w:rPr>
                <w:rFonts w:ascii="Calibri" w:hAnsi="Calibri" w:cs="Arial"/>
                <w:sz w:val="20"/>
                <w:szCs w:val="20"/>
              </w:rPr>
              <w:t>bezzaciekowego</w:t>
            </w:r>
            <w:proofErr w:type="spellEnd"/>
            <w:r w:rsidRPr="00E41C5A">
              <w:rPr>
                <w:rFonts w:ascii="Calibri" w:hAnsi="Calibri" w:cs="Arial"/>
                <w:sz w:val="20"/>
                <w:szCs w:val="20"/>
              </w:rPr>
              <w:t xml:space="preserve"> płukania znacznie przyśpieszający suszenie po maszynowym myciu i dezynfekcji. Dozowanie 0,3-1,0 ml / l. Wymagana karta charakterystyki.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3CCF9E" w14:textId="77777777" w:rsidR="00E41C5A" w:rsidRPr="00E41C5A" w:rsidRDefault="00E41C5A">
            <w:pPr>
              <w:rPr>
                <w:rFonts w:ascii="Calibri" w:hAnsi="Calibri" w:cs="Arial"/>
                <w:sz w:val="20"/>
                <w:szCs w:val="20"/>
              </w:rPr>
            </w:pPr>
            <w:r w:rsidRPr="00E41C5A">
              <w:rPr>
                <w:rFonts w:ascii="Calibri" w:hAnsi="Calibri" w:cs="Arial"/>
                <w:sz w:val="20"/>
                <w:szCs w:val="20"/>
              </w:rPr>
              <w:t>op.= 5 l</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2DF5C28E" w14:textId="77777777" w:rsidR="00E41C5A" w:rsidRDefault="00E41C5A">
            <w:pPr>
              <w:jc w:val="center"/>
              <w:rPr>
                <w:rFonts w:ascii="Calibri" w:hAnsi="Calibri" w:cs="Arial"/>
                <w:b/>
                <w:bCs/>
                <w:sz w:val="16"/>
                <w:szCs w:val="16"/>
              </w:rPr>
            </w:pPr>
            <w:r>
              <w:rPr>
                <w:rFonts w:ascii="Calibri" w:hAnsi="Calibri" w:cs="Arial"/>
                <w:b/>
                <w:bCs/>
                <w:sz w:val="16"/>
                <w:szCs w:val="16"/>
              </w:rPr>
              <w:t>6</w:t>
            </w:r>
          </w:p>
        </w:tc>
      </w:tr>
      <w:tr w:rsidR="00E41C5A" w14:paraId="1CA09F2A" w14:textId="77777777" w:rsidTr="00C760DD">
        <w:trPr>
          <w:trHeight w:val="900"/>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3795F" w14:textId="77777777" w:rsidR="00E41C5A" w:rsidRPr="00E41C5A" w:rsidRDefault="00E41C5A">
            <w:pPr>
              <w:jc w:val="center"/>
              <w:rPr>
                <w:rFonts w:ascii="Calibri" w:hAnsi="Calibri" w:cs="Arial"/>
                <w:sz w:val="20"/>
                <w:szCs w:val="20"/>
              </w:rPr>
            </w:pPr>
            <w:r w:rsidRPr="00E41C5A">
              <w:rPr>
                <w:rFonts w:ascii="Calibri" w:hAnsi="Calibri" w:cs="Arial"/>
                <w:sz w:val="20"/>
                <w:szCs w:val="20"/>
              </w:rPr>
              <w:t>6</w:t>
            </w:r>
          </w:p>
        </w:tc>
        <w:tc>
          <w:tcPr>
            <w:tcW w:w="7288" w:type="dxa"/>
            <w:tcBorders>
              <w:top w:val="single" w:sz="4" w:space="0" w:color="auto"/>
              <w:left w:val="nil"/>
              <w:bottom w:val="single" w:sz="4" w:space="0" w:color="auto"/>
              <w:right w:val="single" w:sz="4" w:space="0" w:color="auto"/>
            </w:tcBorders>
            <w:shd w:val="clear" w:color="auto" w:fill="auto"/>
            <w:vAlign w:val="center"/>
            <w:hideMark/>
          </w:tcPr>
          <w:p w14:paraId="5C642114" w14:textId="77777777" w:rsidR="00E41C5A" w:rsidRPr="00E41C5A" w:rsidRDefault="00E41C5A">
            <w:pPr>
              <w:rPr>
                <w:rFonts w:ascii="Calibri" w:hAnsi="Calibri" w:cs="Arial"/>
                <w:sz w:val="20"/>
                <w:szCs w:val="20"/>
              </w:rPr>
            </w:pPr>
            <w:r w:rsidRPr="00E41C5A">
              <w:rPr>
                <w:rFonts w:ascii="Calibri" w:hAnsi="Calibri" w:cs="Arial"/>
                <w:sz w:val="20"/>
                <w:szCs w:val="20"/>
              </w:rPr>
              <w:t>Środek neutralizujący, płynny koncentrat. Neutralizuje przeniesione pozostałości alkaliczne i usuwa przebarwienia, kamień i rdzę w maszynowej obróbce narzędzi stomatologicznych. Odpowiedni także do gruntownego mycia narzędzi stomatologicznych w kąpieli zanurzeniowej. Wymagana karta charakterystyki.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855E7DE" w14:textId="77777777" w:rsidR="00E41C5A" w:rsidRPr="00E41C5A" w:rsidRDefault="00E41C5A">
            <w:pPr>
              <w:rPr>
                <w:rFonts w:ascii="Calibri" w:hAnsi="Calibri" w:cs="Arial"/>
                <w:sz w:val="20"/>
                <w:szCs w:val="20"/>
              </w:rPr>
            </w:pPr>
            <w:proofErr w:type="spellStart"/>
            <w:r w:rsidRPr="00E41C5A">
              <w:rPr>
                <w:rFonts w:ascii="Calibri" w:hAnsi="Calibri" w:cs="Arial"/>
                <w:sz w:val="20"/>
                <w:szCs w:val="20"/>
              </w:rPr>
              <w:t>op</w:t>
            </w:r>
            <w:proofErr w:type="spellEnd"/>
            <w:r w:rsidRPr="00E41C5A">
              <w:rPr>
                <w:rFonts w:ascii="Calibri" w:hAnsi="Calibri" w:cs="Arial"/>
                <w:sz w:val="20"/>
                <w:szCs w:val="20"/>
              </w:rPr>
              <w:t>= 5l</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62ACDCD4" w14:textId="77777777" w:rsidR="00E41C5A" w:rsidRDefault="00E41C5A">
            <w:pPr>
              <w:jc w:val="center"/>
              <w:rPr>
                <w:rFonts w:ascii="Calibri" w:hAnsi="Calibri" w:cs="Arial"/>
                <w:b/>
                <w:bCs/>
                <w:sz w:val="16"/>
                <w:szCs w:val="16"/>
              </w:rPr>
            </w:pPr>
            <w:r>
              <w:rPr>
                <w:rFonts w:ascii="Calibri" w:hAnsi="Calibri" w:cs="Arial"/>
                <w:b/>
                <w:bCs/>
                <w:sz w:val="16"/>
                <w:szCs w:val="16"/>
              </w:rPr>
              <w:t>10</w:t>
            </w:r>
          </w:p>
        </w:tc>
      </w:tr>
      <w:tr w:rsidR="00E41C5A" w14:paraId="64130944" w14:textId="77777777" w:rsidTr="00C760DD">
        <w:trPr>
          <w:trHeight w:val="2250"/>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6C22F" w14:textId="77777777" w:rsidR="00E41C5A" w:rsidRPr="00E41C5A" w:rsidRDefault="00E41C5A">
            <w:pPr>
              <w:jc w:val="center"/>
              <w:rPr>
                <w:rFonts w:ascii="Calibri" w:hAnsi="Calibri" w:cs="Arial"/>
                <w:sz w:val="20"/>
                <w:szCs w:val="20"/>
              </w:rPr>
            </w:pPr>
            <w:r w:rsidRPr="00E41C5A">
              <w:rPr>
                <w:rFonts w:ascii="Calibri" w:hAnsi="Calibri" w:cs="Arial"/>
                <w:sz w:val="20"/>
                <w:szCs w:val="20"/>
              </w:rPr>
              <w:lastRenderedPageBreak/>
              <w:t>7</w:t>
            </w:r>
          </w:p>
        </w:tc>
        <w:tc>
          <w:tcPr>
            <w:tcW w:w="7288" w:type="dxa"/>
            <w:tcBorders>
              <w:top w:val="single" w:sz="4" w:space="0" w:color="auto"/>
              <w:left w:val="nil"/>
              <w:bottom w:val="single" w:sz="4" w:space="0" w:color="auto"/>
              <w:right w:val="single" w:sz="4" w:space="0" w:color="auto"/>
            </w:tcBorders>
            <w:shd w:val="clear" w:color="auto" w:fill="auto"/>
            <w:vAlign w:val="center"/>
            <w:hideMark/>
          </w:tcPr>
          <w:p w14:paraId="73545A31" w14:textId="77777777" w:rsidR="00E41C5A" w:rsidRPr="00E41C5A" w:rsidRDefault="00E41C5A">
            <w:pPr>
              <w:rPr>
                <w:rFonts w:ascii="Calibri" w:hAnsi="Calibri" w:cs="Arial"/>
                <w:sz w:val="20"/>
                <w:szCs w:val="20"/>
              </w:rPr>
            </w:pPr>
            <w:r w:rsidRPr="00E41C5A">
              <w:rPr>
                <w:rFonts w:ascii="Calibri" w:hAnsi="Calibri" w:cs="Arial"/>
                <w:sz w:val="20"/>
                <w:szCs w:val="20"/>
              </w:rPr>
              <w:t xml:space="preserve">Płynny, w postaci koncentratu, alkaliczny środek do mycia w myjniach dezynfektorach, skutecznie usuwający pozostałości organiczne typu zaschnięta i denaturowana krew, uniemożliwiający powtórne osadzanie się pozostałości białkowych oraz zmniejszający napięcie powierzchniowe kąpieli myjącej, stosowany do maszynowego mycia narzędzi i sprzętu stomatologicznego także wykonanego z aluminium i tworzyw sztucznych. Niewymagający neutralizacji, umożliwiający zastosowanie w myjniach ultradźwiękowych. </w:t>
            </w:r>
            <w:proofErr w:type="spellStart"/>
            <w:r w:rsidRPr="00E41C5A">
              <w:rPr>
                <w:rFonts w:ascii="Calibri" w:hAnsi="Calibri" w:cs="Arial"/>
                <w:sz w:val="20"/>
                <w:szCs w:val="20"/>
              </w:rPr>
              <w:t>Ph</w:t>
            </w:r>
            <w:proofErr w:type="spellEnd"/>
            <w:r w:rsidRPr="00E41C5A">
              <w:rPr>
                <w:rFonts w:ascii="Calibri" w:hAnsi="Calibri" w:cs="Arial"/>
                <w:sz w:val="20"/>
                <w:szCs w:val="20"/>
              </w:rPr>
              <w:t xml:space="preserve"> powyżej 10. Posiadający w swoim składzie :niejonowe i anionowe związki powierzchniowo czynne, alkalia i enzymy. Nie zawiera chloru.</w:t>
            </w:r>
            <w:r>
              <w:rPr>
                <w:rFonts w:ascii="Calibri" w:hAnsi="Calibri" w:cs="Arial"/>
                <w:sz w:val="20"/>
                <w:szCs w:val="20"/>
              </w:rPr>
              <w:t xml:space="preserve"> </w:t>
            </w:r>
            <w:r w:rsidRPr="00E41C5A">
              <w:rPr>
                <w:rFonts w:ascii="Calibri" w:hAnsi="Calibri" w:cs="Arial"/>
                <w:sz w:val="20"/>
                <w:szCs w:val="20"/>
              </w:rPr>
              <w:t>Produkt nie klasyfikowany jako niebezpieczny. Wymagana karta charakterystyki.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14F0D5" w14:textId="77777777" w:rsidR="00E41C5A" w:rsidRPr="00E41C5A" w:rsidRDefault="00E41C5A">
            <w:pPr>
              <w:rPr>
                <w:rFonts w:ascii="Calibri" w:hAnsi="Calibri" w:cs="Arial"/>
                <w:sz w:val="20"/>
                <w:szCs w:val="20"/>
              </w:rPr>
            </w:pPr>
            <w:r w:rsidRPr="00E41C5A">
              <w:rPr>
                <w:rFonts w:ascii="Calibri" w:hAnsi="Calibri" w:cs="Arial"/>
                <w:sz w:val="20"/>
                <w:szCs w:val="20"/>
              </w:rPr>
              <w:t>op.= 5l</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6C67C590" w14:textId="77777777" w:rsidR="00E41C5A" w:rsidRDefault="00E41C5A">
            <w:pPr>
              <w:jc w:val="center"/>
              <w:rPr>
                <w:rFonts w:ascii="Calibri" w:hAnsi="Calibri" w:cs="Arial"/>
                <w:b/>
                <w:bCs/>
                <w:sz w:val="16"/>
                <w:szCs w:val="16"/>
              </w:rPr>
            </w:pPr>
            <w:r>
              <w:rPr>
                <w:rFonts w:ascii="Calibri" w:hAnsi="Calibri" w:cs="Arial"/>
                <w:b/>
                <w:bCs/>
                <w:sz w:val="16"/>
                <w:szCs w:val="16"/>
              </w:rPr>
              <w:t>60</w:t>
            </w:r>
          </w:p>
        </w:tc>
      </w:tr>
      <w:tr w:rsidR="00E41C5A" w14:paraId="0503C739" w14:textId="77777777" w:rsidTr="00C760DD">
        <w:trPr>
          <w:trHeight w:val="675"/>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75B88" w14:textId="77777777" w:rsidR="00E41C5A" w:rsidRPr="00E41C5A" w:rsidRDefault="00E41C5A">
            <w:pPr>
              <w:jc w:val="center"/>
              <w:rPr>
                <w:rFonts w:ascii="Calibri" w:hAnsi="Calibri" w:cs="Arial"/>
                <w:sz w:val="20"/>
                <w:szCs w:val="20"/>
              </w:rPr>
            </w:pPr>
            <w:r w:rsidRPr="00E41C5A">
              <w:rPr>
                <w:rFonts w:ascii="Calibri" w:hAnsi="Calibri" w:cs="Arial"/>
                <w:sz w:val="20"/>
                <w:szCs w:val="20"/>
              </w:rPr>
              <w:t>8</w:t>
            </w:r>
          </w:p>
        </w:tc>
        <w:tc>
          <w:tcPr>
            <w:tcW w:w="7288" w:type="dxa"/>
            <w:tcBorders>
              <w:top w:val="single" w:sz="4" w:space="0" w:color="auto"/>
              <w:left w:val="nil"/>
              <w:bottom w:val="single" w:sz="4" w:space="0" w:color="auto"/>
              <w:right w:val="single" w:sz="4" w:space="0" w:color="auto"/>
            </w:tcBorders>
            <w:shd w:val="clear" w:color="auto" w:fill="auto"/>
            <w:vAlign w:val="center"/>
            <w:hideMark/>
          </w:tcPr>
          <w:p w14:paraId="375F447A" w14:textId="77777777" w:rsidR="00E41C5A" w:rsidRPr="00E41C5A" w:rsidRDefault="00E41C5A">
            <w:pPr>
              <w:rPr>
                <w:rFonts w:ascii="Calibri" w:hAnsi="Calibri" w:cs="Arial"/>
                <w:sz w:val="20"/>
                <w:szCs w:val="20"/>
              </w:rPr>
            </w:pPr>
            <w:r w:rsidRPr="00E41C5A">
              <w:rPr>
                <w:rFonts w:ascii="Calibri" w:hAnsi="Calibri" w:cs="Arial"/>
                <w:sz w:val="20"/>
                <w:szCs w:val="20"/>
              </w:rPr>
              <w:t>Test do kontroli skuteczności mycia. Substancja testowa zgodna z normą EN ISO 15883-5.  Testy kompatybilne z przyrządem testowym procesu.  Wraz z pierwszą dostawą należy dostarczyć 3 szt. przyrządów testowych procesów.</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D2CE84" w14:textId="77777777" w:rsidR="00E41C5A" w:rsidRPr="00E41C5A" w:rsidRDefault="00E41C5A">
            <w:pPr>
              <w:rPr>
                <w:rFonts w:ascii="Calibri" w:hAnsi="Calibri" w:cs="Arial"/>
                <w:sz w:val="20"/>
                <w:szCs w:val="20"/>
              </w:rPr>
            </w:pPr>
            <w:r w:rsidRPr="00E41C5A">
              <w:rPr>
                <w:rFonts w:ascii="Calibri" w:hAnsi="Calibri" w:cs="Arial"/>
                <w:sz w:val="20"/>
                <w:szCs w:val="20"/>
              </w:rPr>
              <w:t xml:space="preserve"> szt.</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E4981C3" w14:textId="77777777" w:rsidR="00E41C5A" w:rsidRDefault="00E41C5A">
            <w:pPr>
              <w:jc w:val="center"/>
              <w:rPr>
                <w:rFonts w:ascii="Calibri" w:hAnsi="Calibri" w:cs="Arial"/>
                <w:b/>
                <w:bCs/>
                <w:sz w:val="16"/>
                <w:szCs w:val="16"/>
              </w:rPr>
            </w:pPr>
            <w:r>
              <w:rPr>
                <w:rFonts w:ascii="Calibri" w:hAnsi="Calibri" w:cs="Arial"/>
                <w:b/>
                <w:bCs/>
                <w:sz w:val="16"/>
                <w:szCs w:val="16"/>
              </w:rPr>
              <w:t>3200</w:t>
            </w:r>
          </w:p>
        </w:tc>
      </w:tr>
      <w:tr w:rsidR="00E41C5A" w14:paraId="32D9E981" w14:textId="77777777" w:rsidTr="00E41C5A">
        <w:trPr>
          <w:trHeight w:val="112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7CFE7DB7" w14:textId="77777777" w:rsidR="00E41C5A" w:rsidRPr="00E41C5A" w:rsidRDefault="00E41C5A">
            <w:pPr>
              <w:jc w:val="center"/>
              <w:rPr>
                <w:rFonts w:ascii="Calibri" w:hAnsi="Calibri" w:cs="Arial"/>
                <w:sz w:val="20"/>
                <w:szCs w:val="20"/>
              </w:rPr>
            </w:pPr>
            <w:r w:rsidRPr="00E41C5A">
              <w:rPr>
                <w:rFonts w:ascii="Calibri" w:hAnsi="Calibri" w:cs="Arial"/>
                <w:sz w:val="20"/>
                <w:szCs w:val="20"/>
              </w:rPr>
              <w:t>9</w:t>
            </w:r>
          </w:p>
        </w:tc>
        <w:tc>
          <w:tcPr>
            <w:tcW w:w="7288" w:type="dxa"/>
            <w:tcBorders>
              <w:top w:val="nil"/>
              <w:left w:val="nil"/>
              <w:bottom w:val="single" w:sz="4" w:space="0" w:color="auto"/>
              <w:right w:val="single" w:sz="4" w:space="0" w:color="auto"/>
            </w:tcBorders>
            <w:shd w:val="clear" w:color="auto" w:fill="auto"/>
            <w:vAlign w:val="center"/>
            <w:hideMark/>
          </w:tcPr>
          <w:p w14:paraId="4A29D588" w14:textId="77777777" w:rsidR="00E41C5A" w:rsidRPr="00E41C5A" w:rsidRDefault="00E41C5A">
            <w:pPr>
              <w:rPr>
                <w:rFonts w:ascii="Calibri" w:hAnsi="Calibri" w:cs="Arial"/>
                <w:sz w:val="20"/>
                <w:szCs w:val="20"/>
              </w:rPr>
            </w:pPr>
            <w:r w:rsidRPr="00E41C5A">
              <w:rPr>
                <w:rFonts w:ascii="Calibri" w:hAnsi="Calibri" w:cs="Arial"/>
                <w:sz w:val="20"/>
                <w:szCs w:val="20"/>
              </w:rPr>
              <w:t xml:space="preserve">Test dezynfekcji termicznej. Parametry 90 st. C 5 min. oraz 93 st. C 10 min. do wyboru przy Zamówieniu przez Zamawiającego. Zgodny z typem 6 normy PN-EN ISO 1140-1, tj. o tolerancji na przebarwienie nie większej niż6% dla czasu 1 </w:t>
            </w:r>
            <w:proofErr w:type="spellStart"/>
            <w:r w:rsidRPr="00E41C5A">
              <w:rPr>
                <w:rFonts w:ascii="Calibri" w:hAnsi="Calibri" w:cs="Arial"/>
                <w:sz w:val="20"/>
                <w:szCs w:val="20"/>
              </w:rPr>
              <w:t>st.C</w:t>
            </w:r>
            <w:proofErr w:type="spellEnd"/>
            <w:r w:rsidRPr="00E41C5A">
              <w:rPr>
                <w:rFonts w:ascii="Calibri" w:hAnsi="Calibri" w:cs="Arial"/>
                <w:sz w:val="20"/>
                <w:szCs w:val="20"/>
              </w:rPr>
              <w:t xml:space="preserve"> dla temperatury. Typ potwierdzony dokumentem wystawionym przez producenta oraz nadrukowany na  </w:t>
            </w:r>
            <w:proofErr w:type="spellStart"/>
            <w:r w:rsidRPr="00E41C5A">
              <w:rPr>
                <w:rFonts w:ascii="Calibri" w:hAnsi="Calibri" w:cs="Arial"/>
                <w:sz w:val="20"/>
                <w:szCs w:val="20"/>
              </w:rPr>
              <w:t>na</w:t>
            </w:r>
            <w:proofErr w:type="spellEnd"/>
            <w:r w:rsidRPr="00E41C5A">
              <w:rPr>
                <w:rFonts w:ascii="Calibri" w:hAnsi="Calibri" w:cs="Arial"/>
                <w:sz w:val="20"/>
                <w:szCs w:val="20"/>
              </w:rPr>
              <w:t xml:space="preserve"> teście.</w:t>
            </w:r>
          </w:p>
        </w:tc>
        <w:tc>
          <w:tcPr>
            <w:tcW w:w="1984" w:type="dxa"/>
            <w:tcBorders>
              <w:top w:val="nil"/>
              <w:left w:val="nil"/>
              <w:bottom w:val="single" w:sz="4" w:space="0" w:color="auto"/>
              <w:right w:val="single" w:sz="4" w:space="0" w:color="auto"/>
            </w:tcBorders>
            <w:shd w:val="clear" w:color="auto" w:fill="auto"/>
            <w:vAlign w:val="center"/>
            <w:hideMark/>
          </w:tcPr>
          <w:p w14:paraId="41F1AC94" w14:textId="77777777" w:rsidR="00E41C5A" w:rsidRPr="00E41C5A" w:rsidRDefault="00E41C5A">
            <w:pPr>
              <w:rPr>
                <w:rFonts w:ascii="Calibri" w:hAnsi="Calibri" w:cs="Arial"/>
                <w:sz w:val="20"/>
                <w:szCs w:val="20"/>
              </w:rPr>
            </w:pPr>
            <w:r w:rsidRPr="00E41C5A">
              <w:rPr>
                <w:rFonts w:ascii="Calibri" w:hAnsi="Calibri" w:cs="Arial"/>
                <w:sz w:val="20"/>
                <w:szCs w:val="20"/>
              </w:rPr>
              <w:t>op.=100 szt.</w:t>
            </w: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6F76925D" w14:textId="77777777" w:rsidR="00E41C5A" w:rsidRDefault="00E41C5A">
            <w:pPr>
              <w:jc w:val="center"/>
              <w:rPr>
                <w:rFonts w:ascii="Calibri" w:hAnsi="Calibri" w:cs="Arial"/>
                <w:b/>
                <w:bCs/>
                <w:sz w:val="16"/>
                <w:szCs w:val="16"/>
              </w:rPr>
            </w:pPr>
            <w:r>
              <w:rPr>
                <w:rFonts w:ascii="Calibri" w:hAnsi="Calibri" w:cs="Arial"/>
                <w:b/>
                <w:bCs/>
                <w:sz w:val="16"/>
                <w:szCs w:val="16"/>
              </w:rPr>
              <w:t>10</w:t>
            </w:r>
          </w:p>
        </w:tc>
      </w:tr>
      <w:tr w:rsidR="00E41C5A" w14:paraId="57005BF6" w14:textId="77777777" w:rsidTr="00E41C5A">
        <w:trPr>
          <w:trHeight w:val="69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CDFCD1B" w14:textId="77777777" w:rsidR="00E41C5A" w:rsidRPr="00E41C5A" w:rsidRDefault="00E41C5A">
            <w:pPr>
              <w:jc w:val="center"/>
              <w:rPr>
                <w:rFonts w:ascii="Calibri" w:hAnsi="Calibri" w:cs="Arial"/>
                <w:sz w:val="20"/>
                <w:szCs w:val="20"/>
              </w:rPr>
            </w:pPr>
            <w:r w:rsidRPr="00E41C5A">
              <w:rPr>
                <w:rFonts w:ascii="Calibri" w:hAnsi="Calibri" w:cs="Arial"/>
                <w:sz w:val="20"/>
                <w:szCs w:val="20"/>
              </w:rPr>
              <w:t>10</w:t>
            </w:r>
          </w:p>
        </w:tc>
        <w:tc>
          <w:tcPr>
            <w:tcW w:w="7288" w:type="dxa"/>
            <w:tcBorders>
              <w:top w:val="nil"/>
              <w:left w:val="nil"/>
              <w:bottom w:val="single" w:sz="4" w:space="0" w:color="auto"/>
              <w:right w:val="single" w:sz="4" w:space="0" w:color="auto"/>
            </w:tcBorders>
            <w:shd w:val="clear" w:color="auto" w:fill="auto"/>
            <w:vAlign w:val="center"/>
            <w:hideMark/>
          </w:tcPr>
          <w:p w14:paraId="60CC7D71" w14:textId="77777777" w:rsidR="00E41C5A" w:rsidRPr="00E41C5A" w:rsidRDefault="00E41C5A">
            <w:pPr>
              <w:rPr>
                <w:rFonts w:ascii="Calibri" w:hAnsi="Calibri" w:cs="Arial"/>
                <w:sz w:val="20"/>
                <w:szCs w:val="20"/>
              </w:rPr>
            </w:pPr>
            <w:r w:rsidRPr="00E41C5A">
              <w:rPr>
                <w:rFonts w:ascii="Calibri" w:hAnsi="Calibri" w:cs="Arial"/>
                <w:sz w:val="20"/>
                <w:szCs w:val="20"/>
              </w:rPr>
              <w:t xml:space="preserve">Testy do wykrywania pozostałości białkowych gdzie w jednoelementowym przyrządzie do pobrania próby znajduje się </w:t>
            </w:r>
            <w:proofErr w:type="spellStart"/>
            <w:r w:rsidRPr="00E41C5A">
              <w:rPr>
                <w:rFonts w:ascii="Calibri" w:hAnsi="Calibri" w:cs="Arial"/>
                <w:sz w:val="20"/>
                <w:szCs w:val="20"/>
              </w:rPr>
              <w:t>wymazówka</w:t>
            </w:r>
            <w:proofErr w:type="spellEnd"/>
            <w:r w:rsidRPr="00E41C5A">
              <w:rPr>
                <w:rFonts w:ascii="Calibri" w:hAnsi="Calibri" w:cs="Arial"/>
                <w:sz w:val="20"/>
                <w:szCs w:val="20"/>
              </w:rPr>
              <w:t xml:space="preserve"> i substancja testowa. Nie dopuszcza się testów, gdzie substancja testowa jest </w:t>
            </w:r>
            <w:proofErr w:type="spellStart"/>
            <w:r w:rsidRPr="00E41C5A">
              <w:rPr>
                <w:rFonts w:ascii="Calibri" w:hAnsi="Calibri" w:cs="Arial"/>
                <w:sz w:val="20"/>
                <w:szCs w:val="20"/>
              </w:rPr>
              <w:t>umieszczna</w:t>
            </w:r>
            <w:proofErr w:type="spellEnd"/>
            <w:r w:rsidRPr="00E41C5A">
              <w:rPr>
                <w:rFonts w:ascii="Calibri" w:hAnsi="Calibri" w:cs="Arial"/>
                <w:sz w:val="20"/>
                <w:szCs w:val="20"/>
              </w:rPr>
              <w:t xml:space="preserve"> w oddzielnej fiolce. Op. 25 szt.</w:t>
            </w:r>
          </w:p>
        </w:tc>
        <w:tc>
          <w:tcPr>
            <w:tcW w:w="1984" w:type="dxa"/>
            <w:tcBorders>
              <w:top w:val="nil"/>
              <w:left w:val="nil"/>
              <w:bottom w:val="single" w:sz="4" w:space="0" w:color="auto"/>
              <w:right w:val="single" w:sz="4" w:space="0" w:color="auto"/>
            </w:tcBorders>
            <w:shd w:val="clear" w:color="auto" w:fill="auto"/>
            <w:vAlign w:val="center"/>
            <w:hideMark/>
          </w:tcPr>
          <w:p w14:paraId="1FF542FA" w14:textId="77777777" w:rsidR="00E41C5A" w:rsidRPr="00E41C5A" w:rsidRDefault="00E41C5A">
            <w:pPr>
              <w:rPr>
                <w:rFonts w:ascii="Calibri" w:hAnsi="Calibri" w:cs="Arial"/>
                <w:sz w:val="20"/>
                <w:szCs w:val="20"/>
              </w:rPr>
            </w:pPr>
            <w:r w:rsidRPr="00E41C5A">
              <w:rPr>
                <w:rFonts w:ascii="Calibri" w:hAnsi="Calibri" w:cs="Arial"/>
                <w:sz w:val="20"/>
                <w:szCs w:val="20"/>
              </w:rPr>
              <w:t>op. = 25 szt.</w:t>
            </w:r>
          </w:p>
        </w:tc>
        <w:tc>
          <w:tcPr>
            <w:tcW w:w="709" w:type="dxa"/>
            <w:tcBorders>
              <w:top w:val="nil"/>
              <w:left w:val="single" w:sz="4" w:space="0" w:color="000000"/>
              <w:bottom w:val="single" w:sz="4" w:space="0" w:color="000000"/>
              <w:right w:val="single" w:sz="4" w:space="0" w:color="000000"/>
            </w:tcBorders>
            <w:shd w:val="clear" w:color="auto" w:fill="auto"/>
            <w:vAlign w:val="center"/>
            <w:hideMark/>
          </w:tcPr>
          <w:p w14:paraId="1F172C04" w14:textId="77777777" w:rsidR="00E41C5A" w:rsidRDefault="00E41C5A">
            <w:pPr>
              <w:jc w:val="center"/>
              <w:rPr>
                <w:rFonts w:ascii="Calibri" w:hAnsi="Calibri" w:cs="Arial"/>
                <w:b/>
                <w:bCs/>
                <w:sz w:val="16"/>
                <w:szCs w:val="16"/>
              </w:rPr>
            </w:pPr>
            <w:r>
              <w:rPr>
                <w:rFonts w:ascii="Calibri" w:hAnsi="Calibri" w:cs="Arial"/>
                <w:b/>
                <w:bCs/>
                <w:sz w:val="16"/>
                <w:szCs w:val="16"/>
              </w:rPr>
              <w:t>1</w:t>
            </w:r>
          </w:p>
        </w:tc>
      </w:tr>
    </w:tbl>
    <w:p w14:paraId="43D4C349" w14:textId="77777777" w:rsidR="00E41C5A" w:rsidRPr="003D655A" w:rsidRDefault="00E41C5A" w:rsidP="003D655A">
      <w:pPr>
        <w:tabs>
          <w:tab w:val="left" w:pos="1114"/>
        </w:tabs>
        <w:rPr>
          <w:rFonts w:ascii="Arial" w:hAnsi="Arial" w:cs="Arial"/>
          <w:b/>
          <w:sz w:val="20"/>
          <w:szCs w:val="20"/>
        </w:rPr>
      </w:pPr>
    </w:p>
    <w:p w14:paraId="545495F8" w14:textId="1F9EE5CD" w:rsidR="00DD24B6" w:rsidRPr="00F2448D" w:rsidRDefault="00DD24B6" w:rsidP="00DD24B6">
      <w:pPr>
        <w:pageBreakBefore/>
        <w:jc w:val="right"/>
        <w:rPr>
          <w:rFonts w:ascii="Arial" w:hAnsi="Arial" w:cs="Arial"/>
          <w:b/>
          <w:bCs/>
          <w:iCs/>
          <w:sz w:val="20"/>
          <w:szCs w:val="20"/>
        </w:rPr>
      </w:pPr>
      <w:r>
        <w:rPr>
          <w:rFonts w:ascii="Arial" w:hAnsi="Arial" w:cs="Arial"/>
          <w:b/>
          <w:bCs/>
          <w:iCs/>
          <w:sz w:val="20"/>
          <w:szCs w:val="20"/>
        </w:rPr>
        <w:lastRenderedPageBreak/>
        <w:t xml:space="preserve">Załącznik nr </w:t>
      </w:r>
      <w:r w:rsidR="003D655A">
        <w:rPr>
          <w:rFonts w:ascii="Arial" w:hAnsi="Arial" w:cs="Arial"/>
          <w:b/>
          <w:bCs/>
          <w:iCs/>
          <w:sz w:val="20"/>
          <w:szCs w:val="20"/>
        </w:rPr>
        <w:t>4</w:t>
      </w:r>
      <w:r w:rsidRPr="00F2448D">
        <w:rPr>
          <w:rFonts w:ascii="Arial" w:hAnsi="Arial" w:cs="Arial"/>
          <w:b/>
          <w:bCs/>
          <w:iCs/>
          <w:sz w:val="20"/>
          <w:szCs w:val="20"/>
        </w:rPr>
        <w:t xml:space="preserve"> do siwz</w:t>
      </w:r>
    </w:p>
    <w:p w14:paraId="4C0A2BC0" w14:textId="77777777" w:rsidR="00DD24B6" w:rsidRPr="00BC1E26" w:rsidRDefault="00DD24B6" w:rsidP="00DD24B6">
      <w:pPr>
        <w:jc w:val="right"/>
      </w:pPr>
    </w:p>
    <w:p w14:paraId="3D3D4ABA" w14:textId="77777777" w:rsidR="00DD24B6" w:rsidRPr="004942AC" w:rsidRDefault="00DD24B6" w:rsidP="00DD24B6">
      <w:pPr>
        <w:pStyle w:val="Nagwek1"/>
      </w:pPr>
      <w:r w:rsidRPr="00AF101E">
        <w:t>Oświadczenia potwierd</w:t>
      </w:r>
      <w:r>
        <w:t>zające brak podstaw wykluczenia</w:t>
      </w:r>
      <w:r>
        <w:br/>
      </w: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DD24B6" w:rsidRPr="00C64331" w14:paraId="2889BE38" w14:textId="77777777" w:rsidTr="00DD24B6">
        <w:trPr>
          <w:jc w:val="center"/>
        </w:trPr>
        <w:tc>
          <w:tcPr>
            <w:tcW w:w="9180" w:type="dxa"/>
            <w:tcMar>
              <w:top w:w="0" w:type="dxa"/>
              <w:left w:w="70" w:type="dxa"/>
              <w:bottom w:w="0" w:type="dxa"/>
              <w:right w:w="70" w:type="dxa"/>
            </w:tcMar>
          </w:tcPr>
          <w:p w14:paraId="7368A393" w14:textId="77777777" w:rsidR="00DD24B6" w:rsidRPr="00C64331" w:rsidRDefault="00DD24B6" w:rsidP="00DD24B6">
            <w:pPr>
              <w:jc w:val="both"/>
              <w:rPr>
                <w:rFonts w:ascii="Arial" w:hAnsi="Arial" w:cs="Arial"/>
                <w:sz w:val="18"/>
                <w:szCs w:val="18"/>
              </w:rPr>
            </w:pPr>
            <w:r w:rsidRPr="00C64331">
              <w:rPr>
                <w:rFonts w:ascii="Arial" w:hAnsi="Arial" w:cs="Arial"/>
                <w:sz w:val="18"/>
                <w:szCs w:val="18"/>
              </w:rPr>
              <w:t> </w:t>
            </w:r>
          </w:p>
          <w:p w14:paraId="10582EB9" w14:textId="77777777" w:rsidR="00DD24B6" w:rsidRPr="00C64331" w:rsidRDefault="00DD24B6" w:rsidP="00DD24B6">
            <w:pPr>
              <w:jc w:val="both"/>
              <w:rPr>
                <w:rFonts w:ascii="Arial" w:hAnsi="Arial" w:cs="Arial"/>
                <w:sz w:val="18"/>
                <w:szCs w:val="18"/>
              </w:rPr>
            </w:pPr>
            <w:r w:rsidRPr="00C64331">
              <w:rPr>
                <w:rFonts w:ascii="Arial" w:hAnsi="Arial" w:cs="Arial"/>
                <w:sz w:val="18"/>
                <w:szCs w:val="18"/>
              </w:rPr>
              <w:t>Nazwa Wykonawcy</w:t>
            </w:r>
            <w:r w:rsidRPr="00165924">
              <w:rPr>
                <w:rFonts w:ascii="Arial" w:hAnsi="Arial" w:cs="Arial"/>
                <w:sz w:val="20"/>
                <w:szCs w:val="18"/>
              </w:rPr>
              <w:t>.................................................................................................................................</w:t>
            </w:r>
          </w:p>
          <w:p w14:paraId="22052D79" w14:textId="77777777" w:rsidR="00DD24B6" w:rsidRPr="00C64331" w:rsidRDefault="00DD24B6" w:rsidP="00DD24B6">
            <w:pPr>
              <w:jc w:val="both"/>
              <w:rPr>
                <w:rFonts w:ascii="Arial" w:hAnsi="Arial" w:cs="Arial"/>
                <w:sz w:val="18"/>
                <w:szCs w:val="18"/>
              </w:rPr>
            </w:pPr>
          </w:p>
          <w:p w14:paraId="3BAE52A0" w14:textId="77777777" w:rsidR="00DD24B6" w:rsidRPr="00C64331" w:rsidRDefault="00DD24B6" w:rsidP="00DD24B6">
            <w:pPr>
              <w:jc w:val="both"/>
              <w:rPr>
                <w:rFonts w:ascii="Arial" w:hAnsi="Arial" w:cs="Arial"/>
                <w:sz w:val="18"/>
                <w:szCs w:val="18"/>
              </w:rPr>
            </w:pPr>
            <w:r w:rsidRPr="00C64331">
              <w:rPr>
                <w:rFonts w:ascii="Arial" w:hAnsi="Arial" w:cs="Arial"/>
                <w:sz w:val="18"/>
                <w:szCs w:val="18"/>
              </w:rPr>
              <w:t>Adres Wykonawcy</w:t>
            </w:r>
            <w:r w:rsidRPr="00165924">
              <w:rPr>
                <w:rFonts w:ascii="Arial" w:hAnsi="Arial" w:cs="Arial"/>
                <w:sz w:val="20"/>
                <w:szCs w:val="18"/>
              </w:rPr>
              <w:t>...................................................................................................................................</w:t>
            </w:r>
          </w:p>
          <w:p w14:paraId="29A48B89" w14:textId="77777777" w:rsidR="00DD24B6" w:rsidRPr="00C64331" w:rsidRDefault="00DD24B6" w:rsidP="00DD24B6">
            <w:pPr>
              <w:spacing w:line="257" w:lineRule="auto"/>
              <w:jc w:val="both"/>
              <w:rPr>
                <w:rFonts w:ascii="Arial" w:eastAsia="Arial Unicode MS" w:hAnsi="Arial" w:cs="Arial"/>
                <w:sz w:val="18"/>
                <w:szCs w:val="18"/>
              </w:rPr>
            </w:pPr>
          </w:p>
        </w:tc>
      </w:tr>
      <w:tr w:rsidR="00DD24B6" w:rsidRPr="00C64331" w14:paraId="21451789" w14:textId="77777777" w:rsidTr="00DD24B6">
        <w:trPr>
          <w:trHeight w:val="964"/>
          <w:jc w:val="center"/>
        </w:trPr>
        <w:tc>
          <w:tcPr>
            <w:tcW w:w="9180" w:type="dxa"/>
            <w:tcMar>
              <w:top w:w="0" w:type="dxa"/>
              <w:left w:w="70" w:type="dxa"/>
              <w:bottom w:w="0" w:type="dxa"/>
              <w:right w:w="70" w:type="dxa"/>
            </w:tcMar>
            <w:vAlign w:val="center"/>
          </w:tcPr>
          <w:p w14:paraId="47532DB4" w14:textId="77777777" w:rsidR="00DD24B6" w:rsidRPr="00C64331" w:rsidRDefault="00DD24B6" w:rsidP="00DD24B6">
            <w:pPr>
              <w:jc w:val="both"/>
              <w:rPr>
                <w:rFonts w:ascii="Arial" w:hAnsi="Arial" w:cs="Arial"/>
                <w:sz w:val="18"/>
                <w:szCs w:val="18"/>
              </w:rPr>
            </w:pPr>
          </w:p>
          <w:p w14:paraId="5D0D378B" w14:textId="77777777" w:rsidR="00DD24B6" w:rsidRPr="00C64331" w:rsidRDefault="00DD24B6" w:rsidP="00DD24B6">
            <w:pPr>
              <w:jc w:val="both"/>
              <w:rPr>
                <w:rFonts w:ascii="Arial" w:hAnsi="Arial" w:cs="Arial"/>
                <w:sz w:val="18"/>
                <w:szCs w:val="18"/>
              </w:rPr>
            </w:pPr>
            <w:r w:rsidRPr="00C64331">
              <w:rPr>
                <w:rFonts w:ascii="Arial" w:hAnsi="Arial" w:cs="Arial"/>
                <w:sz w:val="18"/>
                <w:szCs w:val="18"/>
              </w:rPr>
              <w:t>Oświadczam,</w:t>
            </w:r>
          </w:p>
          <w:p w14:paraId="5F18B193" w14:textId="77777777" w:rsidR="00DD24B6" w:rsidRPr="00C64331" w:rsidRDefault="00DD24B6" w:rsidP="00DD24B6">
            <w:pPr>
              <w:numPr>
                <w:ilvl w:val="0"/>
                <w:numId w:val="38"/>
              </w:numPr>
              <w:jc w:val="both"/>
              <w:rPr>
                <w:rFonts w:ascii="Arial" w:hAnsi="Arial" w:cs="Arial"/>
                <w:sz w:val="18"/>
                <w:szCs w:val="18"/>
              </w:rPr>
            </w:pPr>
            <w:r w:rsidRPr="00C64331">
              <w:rPr>
                <w:rFonts w:ascii="Arial" w:hAnsi="Arial" w:cs="Arial"/>
                <w:sz w:val="18"/>
                <w:szCs w:val="18"/>
              </w:rPr>
              <w:t xml:space="preserve">o braku wydania wobec mnie prawomocnego wyroku sądu lub ostatecznej decyzji administracyjnej o zaleganiu z uiszczaniem podatków, opłat lub składek na ubezpieczenia społeczne lub zdrowotne* </w:t>
            </w:r>
          </w:p>
          <w:p w14:paraId="51614BB0" w14:textId="77777777" w:rsidR="00DD24B6" w:rsidRPr="00C64331" w:rsidRDefault="00DD24B6" w:rsidP="00DD24B6">
            <w:pPr>
              <w:ind w:left="720"/>
              <w:jc w:val="both"/>
              <w:rPr>
                <w:rFonts w:ascii="Arial" w:hAnsi="Arial" w:cs="Arial"/>
                <w:sz w:val="18"/>
                <w:szCs w:val="18"/>
              </w:rPr>
            </w:pPr>
          </w:p>
          <w:p w14:paraId="1CA17F5F" w14:textId="77777777" w:rsidR="00DD24B6" w:rsidRPr="00C64331" w:rsidRDefault="00DD24B6" w:rsidP="00DD24B6">
            <w:pPr>
              <w:numPr>
                <w:ilvl w:val="0"/>
                <w:numId w:val="38"/>
              </w:numPr>
              <w:jc w:val="both"/>
              <w:rPr>
                <w:rFonts w:ascii="Arial" w:hAnsi="Arial" w:cs="Arial"/>
                <w:sz w:val="18"/>
                <w:szCs w:val="18"/>
              </w:rPr>
            </w:pPr>
            <w:r w:rsidRPr="00C64331">
              <w:rPr>
                <w:rFonts w:ascii="Arial" w:hAnsi="Arial" w:cs="Arial"/>
                <w:sz w:val="18"/>
                <w:szCs w:val="18"/>
              </w:rPr>
              <w:t>o braku orzeczenia wobec mnie tytułem środka zapobiegawczego zakazu ubiegania się o zamówienia publiczne;</w:t>
            </w:r>
          </w:p>
          <w:p w14:paraId="7AA03095" w14:textId="77777777" w:rsidR="00DD24B6" w:rsidRPr="00C64331" w:rsidRDefault="00DD24B6" w:rsidP="00DD24B6">
            <w:pPr>
              <w:pStyle w:val="Akapitzlist"/>
              <w:rPr>
                <w:rFonts w:ascii="Arial" w:hAnsi="Arial" w:cs="Arial"/>
                <w:sz w:val="18"/>
                <w:szCs w:val="18"/>
              </w:rPr>
            </w:pPr>
          </w:p>
          <w:p w14:paraId="6E74B27F" w14:textId="77777777" w:rsidR="00DD24B6" w:rsidRPr="00C64331" w:rsidRDefault="00DD24B6" w:rsidP="00DD24B6">
            <w:pPr>
              <w:numPr>
                <w:ilvl w:val="0"/>
                <w:numId w:val="38"/>
              </w:numPr>
              <w:jc w:val="both"/>
              <w:rPr>
                <w:rFonts w:ascii="Arial" w:hAnsi="Arial" w:cs="Arial"/>
                <w:sz w:val="18"/>
                <w:szCs w:val="18"/>
              </w:rPr>
            </w:pPr>
            <w:r w:rsidRPr="00C64331">
              <w:rPr>
                <w:rFonts w:ascii="Arial" w:hAnsi="Arial" w:cs="Arial"/>
                <w:sz w:val="18"/>
                <w:szCs w:val="18"/>
              </w:rPr>
              <w:t>o niezaleganiu z opłacaniem podatków i opłat lokalnych, o których mowa w ustawie z dnia 12 stycznia 1991 r. o podatkach i opłatach lokalnych (Dz. U. z 2016 r. poz. 716).</w:t>
            </w:r>
          </w:p>
          <w:p w14:paraId="0DF0A169" w14:textId="77777777" w:rsidR="00DD24B6" w:rsidRPr="00C64331" w:rsidRDefault="00DD24B6" w:rsidP="00DD24B6">
            <w:pPr>
              <w:jc w:val="both"/>
              <w:rPr>
                <w:rFonts w:ascii="Arial" w:hAnsi="Arial" w:cs="Arial"/>
                <w:sz w:val="20"/>
                <w:szCs w:val="20"/>
                <w:lang w:eastAsia="pl-PL"/>
              </w:rPr>
            </w:pPr>
          </w:p>
          <w:p w14:paraId="636CE294" w14:textId="77777777" w:rsidR="00DD24B6" w:rsidRPr="00C64331" w:rsidRDefault="00DD24B6" w:rsidP="00DD24B6">
            <w:pPr>
              <w:jc w:val="both"/>
              <w:rPr>
                <w:rFonts w:ascii="Arial" w:hAnsi="Arial" w:cs="Arial"/>
                <w:sz w:val="20"/>
                <w:szCs w:val="20"/>
                <w:lang w:eastAsia="pl-PL"/>
              </w:rPr>
            </w:pPr>
          </w:p>
          <w:p w14:paraId="633D32C3" w14:textId="77777777" w:rsidR="00DD24B6" w:rsidRPr="00C64331" w:rsidRDefault="00DD24B6" w:rsidP="00DD24B6">
            <w:pPr>
              <w:spacing w:after="1080"/>
              <w:ind w:left="266" w:hanging="266"/>
              <w:jc w:val="both"/>
              <w:rPr>
                <w:rFonts w:ascii="Arial" w:hAnsi="Arial" w:cs="Arial"/>
                <w:i/>
                <w:sz w:val="18"/>
                <w:szCs w:val="18"/>
              </w:rPr>
            </w:pPr>
            <w:r w:rsidRPr="00C64331">
              <w:rPr>
                <w:rFonts w:ascii="Arial" w:hAnsi="Arial" w:cs="Arial"/>
                <w:i/>
                <w:sz w:val="18"/>
                <w:szCs w:val="18"/>
              </w:rPr>
              <w:t>*</w:t>
            </w:r>
            <w:r>
              <w:rPr>
                <w:rFonts w:ascii="Arial" w:hAnsi="Arial" w:cs="Arial"/>
                <w:i/>
                <w:sz w:val="18"/>
                <w:szCs w:val="18"/>
              </w:rPr>
              <w:t xml:space="preserve"> </w:t>
            </w:r>
            <w:r w:rsidRPr="00C64331">
              <w:rPr>
                <w:rFonts w:ascii="Arial" w:hAnsi="Arial" w:cs="Arial"/>
                <w:i/>
                <w:sz w:val="18"/>
                <w:szCs w:val="18"/>
              </w:rPr>
              <w:t xml:space="preserve">w przypadku wydania takiego wyroku lub decyzji – należy usunąć to oświadczenie z tego wzoru i złożyć dokument potwierdzający dokonanie płatności tych należności wraz z ewentualnymi odsetkami lub grzywnami lub zawarcie wiążącego porozumienia w sprawie spłat tych należności </w:t>
            </w:r>
          </w:p>
          <w:p w14:paraId="3DD14B5E" w14:textId="77777777" w:rsidR="00DD24B6" w:rsidRPr="00332E70" w:rsidRDefault="00DD24B6" w:rsidP="00DD24B6">
            <w:pPr>
              <w:contextualSpacing/>
              <w:rPr>
                <w:rFonts w:ascii="Arial" w:hAnsi="Arial" w:cs="Arial"/>
                <w:bCs/>
                <w:sz w:val="18"/>
                <w:szCs w:val="18"/>
              </w:rPr>
            </w:pPr>
          </w:p>
        </w:tc>
      </w:tr>
    </w:tbl>
    <w:p w14:paraId="72A4BA0F" w14:textId="77777777" w:rsidR="00DD24B6" w:rsidRDefault="00DD24B6" w:rsidP="00DD24B6">
      <w:pPr>
        <w:tabs>
          <w:tab w:val="center" w:pos="900"/>
          <w:tab w:val="center" w:pos="4536"/>
          <w:tab w:val="center" w:pos="5400"/>
        </w:tabs>
        <w:rPr>
          <w:rFonts w:ascii="Arial" w:hAnsi="Arial" w:cs="Arial"/>
          <w:i/>
          <w:iCs/>
        </w:rPr>
      </w:pPr>
    </w:p>
    <w:p w14:paraId="3482C2BE" w14:textId="77777777" w:rsidR="00DD24B6" w:rsidRDefault="00DD24B6" w:rsidP="00DD24B6">
      <w:pPr>
        <w:tabs>
          <w:tab w:val="center" w:pos="900"/>
          <w:tab w:val="center" w:pos="4536"/>
          <w:tab w:val="center" w:pos="5400"/>
        </w:tabs>
        <w:rPr>
          <w:rFonts w:ascii="Arial" w:hAnsi="Arial" w:cs="Arial"/>
          <w:i/>
          <w:iCs/>
        </w:rPr>
      </w:pPr>
    </w:p>
    <w:p w14:paraId="1775BF14" w14:textId="77777777" w:rsidR="00DD24B6" w:rsidRDefault="00DD24B6" w:rsidP="00DD24B6">
      <w:pPr>
        <w:tabs>
          <w:tab w:val="center" w:pos="900"/>
          <w:tab w:val="center" w:pos="4536"/>
          <w:tab w:val="center" w:pos="5400"/>
        </w:tabs>
        <w:rPr>
          <w:rFonts w:ascii="Arial" w:hAnsi="Arial" w:cs="Arial"/>
          <w:i/>
          <w:iCs/>
        </w:rPr>
      </w:pPr>
    </w:p>
    <w:p w14:paraId="1B3023C1" w14:textId="77777777" w:rsidR="00DD24B6" w:rsidRDefault="00DD24B6" w:rsidP="00DD24B6">
      <w:pPr>
        <w:tabs>
          <w:tab w:val="center" w:pos="900"/>
          <w:tab w:val="center" w:pos="4536"/>
          <w:tab w:val="center" w:pos="5400"/>
        </w:tabs>
        <w:rPr>
          <w:rFonts w:ascii="Arial" w:hAnsi="Arial" w:cs="Arial"/>
          <w:i/>
          <w:iCs/>
        </w:rPr>
      </w:pPr>
    </w:p>
    <w:p w14:paraId="20D87383" w14:textId="77777777" w:rsidR="00DD24B6" w:rsidRDefault="00DD24B6" w:rsidP="00DD24B6">
      <w:pPr>
        <w:tabs>
          <w:tab w:val="center" w:pos="900"/>
          <w:tab w:val="center" w:pos="4536"/>
          <w:tab w:val="center" w:pos="5400"/>
        </w:tabs>
        <w:rPr>
          <w:rFonts w:ascii="Arial" w:hAnsi="Arial" w:cs="Arial"/>
          <w:i/>
          <w:iCs/>
        </w:rPr>
      </w:pPr>
    </w:p>
    <w:p w14:paraId="2AD43E9C" w14:textId="77777777" w:rsidR="00DD24B6" w:rsidRDefault="00DD24B6" w:rsidP="00DD24B6">
      <w:pPr>
        <w:tabs>
          <w:tab w:val="center" w:pos="900"/>
          <w:tab w:val="center" w:pos="4536"/>
          <w:tab w:val="center" w:pos="5400"/>
        </w:tabs>
        <w:rPr>
          <w:rFonts w:ascii="Arial" w:hAnsi="Arial" w:cs="Arial"/>
          <w:i/>
          <w:iCs/>
        </w:rPr>
      </w:pPr>
    </w:p>
    <w:p w14:paraId="2B72AE3B" w14:textId="77777777" w:rsidR="004A3218" w:rsidRDefault="004A3218" w:rsidP="00EE1609">
      <w:pPr>
        <w:tabs>
          <w:tab w:val="left" w:pos="1114"/>
        </w:tabs>
        <w:jc w:val="right"/>
        <w:rPr>
          <w:rFonts w:ascii="Arial" w:hAnsi="Arial" w:cs="Arial"/>
          <w:b/>
          <w:i/>
          <w:sz w:val="20"/>
          <w:szCs w:val="20"/>
        </w:rPr>
      </w:pPr>
    </w:p>
    <w:p w14:paraId="6992D2D1" w14:textId="77777777" w:rsidR="004A3218" w:rsidRDefault="004A3218" w:rsidP="00EE1609">
      <w:pPr>
        <w:tabs>
          <w:tab w:val="left" w:pos="1114"/>
        </w:tabs>
        <w:jc w:val="right"/>
        <w:rPr>
          <w:rFonts w:ascii="Arial" w:hAnsi="Arial" w:cs="Arial"/>
          <w:b/>
          <w:i/>
          <w:sz w:val="20"/>
          <w:szCs w:val="20"/>
        </w:rPr>
      </w:pPr>
    </w:p>
    <w:p w14:paraId="40AE7D68" w14:textId="77777777" w:rsidR="004A3218" w:rsidRDefault="004A3218" w:rsidP="00EE1609">
      <w:pPr>
        <w:tabs>
          <w:tab w:val="left" w:pos="1114"/>
        </w:tabs>
        <w:jc w:val="right"/>
        <w:rPr>
          <w:rFonts w:ascii="Arial" w:hAnsi="Arial" w:cs="Arial"/>
          <w:b/>
          <w:i/>
          <w:sz w:val="20"/>
          <w:szCs w:val="20"/>
        </w:rPr>
      </w:pPr>
    </w:p>
    <w:p w14:paraId="010DE4B0" w14:textId="77777777" w:rsidR="004A3218" w:rsidRDefault="004A3218" w:rsidP="00EE1609">
      <w:pPr>
        <w:tabs>
          <w:tab w:val="left" w:pos="1114"/>
        </w:tabs>
        <w:jc w:val="right"/>
        <w:rPr>
          <w:rFonts w:ascii="Arial" w:hAnsi="Arial" w:cs="Arial"/>
          <w:b/>
          <w:i/>
          <w:sz w:val="20"/>
          <w:szCs w:val="20"/>
        </w:rPr>
      </w:pPr>
    </w:p>
    <w:p w14:paraId="0D0AE89E" w14:textId="77777777" w:rsidR="004A3218" w:rsidRDefault="004A3218" w:rsidP="00EE1609">
      <w:pPr>
        <w:tabs>
          <w:tab w:val="left" w:pos="1114"/>
        </w:tabs>
        <w:jc w:val="right"/>
        <w:rPr>
          <w:rFonts w:ascii="Arial" w:hAnsi="Arial" w:cs="Arial"/>
          <w:b/>
          <w:i/>
          <w:sz w:val="20"/>
          <w:szCs w:val="20"/>
        </w:rPr>
      </w:pPr>
    </w:p>
    <w:p w14:paraId="768A9D1C" w14:textId="77777777" w:rsidR="004A3218" w:rsidRDefault="004A3218" w:rsidP="00EE1609">
      <w:pPr>
        <w:tabs>
          <w:tab w:val="left" w:pos="1114"/>
        </w:tabs>
        <w:jc w:val="right"/>
        <w:rPr>
          <w:rFonts w:ascii="Arial" w:hAnsi="Arial" w:cs="Arial"/>
          <w:b/>
          <w:i/>
          <w:sz w:val="20"/>
          <w:szCs w:val="20"/>
        </w:rPr>
      </w:pPr>
    </w:p>
    <w:p w14:paraId="3EBA2ADA" w14:textId="77777777" w:rsidR="004A3218" w:rsidRDefault="004A3218" w:rsidP="00EE1609">
      <w:pPr>
        <w:tabs>
          <w:tab w:val="left" w:pos="1114"/>
        </w:tabs>
        <w:jc w:val="right"/>
        <w:rPr>
          <w:rFonts w:ascii="Arial" w:hAnsi="Arial" w:cs="Arial"/>
          <w:b/>
          <w:i/>
          <w:sz w:val="20"/>
          <w:szCs w:val="20"/>
        </w:rPr>
      </w:pPr>
    </w:p>
    <w:p w14:paraId="070AD02E" w14:textId="77777777" w:rsidR="004A3218" w:rsidRDefault="004A3218" w:rsidP="00EE1609">
      <w:pPr>
        <w:tabs>
          <w:tab w:val="left" w:pos="1114"/>
        </w:tabs>
        <w:jc w:val="right"/>
        <w:rPr>
          <w:rFonts w:ascii="Arial" w:hAnsi="Arial" w:cs="Arial"/>
          <w:b/>
          <w:i/>
          <w:sz w:val="20"/>
          <w:szCs w:val="20"/>
        </w:rPr>
      </w:pPr>
    </w:p>
    <w:p w14:paraId="44E1262A" w14:textId="77777777" w:rsidR="004A3218" w:rsidRDefault="004A3218" w:rsidP="00EE1609">
      <w:pPr>
        <w:tabs>
          <w:tab w:val="left" w:pos="1114"/>
        </w:tabs>
        <w:jc w:val="right"/>
        <w:rPr>
          <w:rFonts w:ascii="Arial" w:hAnsi="Arial" w:cs="Arial"/>
          <w:b/>
          <w:i/>
          <w:sz w:val="20"/>
          <w:szCs w:val="20"/>
        </w:rPr>
      </w:pPr>
    </w:p>
    <w:p w14:paraId="0C81EE9B" w14:textId="77777777" w:rsidR="004A3218" w:rsidRDefault="004A3218" w:rsidP="00EE1609">
      <w:pPr>
        <w:tabs>
          <w:tab w:val="left" w:pos="1114"/>
        </w:tabs>
        <w:jc w:val="right"/>
        <w:rPr>
          <w:rFonts w:ascii="Arial" w:hAnsi="Arial" w:cs="Arial"/>
          <w:b/>
          <w:i/>
          <w:sz w:val="20"/>
          <w:szCs w:val="20"/>
        </w:rPr>
      </w:pPr>
    </w:p>
    <w:p w14:paraId="6FAB5F83" w14:textId="77777777" w:rsidR="004A3218" w:rsidRDefault="004A3218" w:rsidP="00EE1609">
      <w:pPr>
        <w:tabs>
          <w:tab w:val="left" w:pos="1114"/>
        </w:tabs>
        <w:jc w:val="right"/>
        <w:rPr>
          <w:rFonts w:ascii="Arial" w:hAnsi="Arial" w:cs="Arial"/>
          <w:b/>
          <w:i/>
          <w:sz w:val="20"/>
          <w:szCs w:val="20"/>
        </w:rPr>
      </w:pPr>
    </w:p>
    <w:p w14:paraId="1C7C0F11" w14:textId="77777777" w:rsidR="004A3218" w:rsidRDefault="004A3218" w:rsidP="00EE1609">
      <w:pPr>
        <w:tabs>
          <w:tab w:val="left" w:pos="1114"/>
        </w:tabs>
        <w:jc w:val="right"/>
        <w:rPr>
          <w:rFonts w:ascii="Arial" w:hAnsi="Arial" w:cs="Arial"/>
          <w:b/>
          <w:i/>
          <w:sz w:val="20"/>
          <w:szCs w:val="20"/>
        </w:rPr>
      </w:pPr>
    </w:p>
    <w:p w14:paraId="5E5AB6FF" w14:textId="77777777" w:rsidR="004A3218" w:rsidRDefault="004A3218" w:rsidP="00EE1609">
      <w:pPr>
        <w:tabs>
          <w:tab w:val="left" w:pos="1114"/>
        </w:tabs>
        <w:jc w:val="right"/>
        <w:rPr>
          <w:rFonts w:ascii="Arial" w:hAnsi="Arial" w:cs="Arial"/>
          <w:b/>
          <w:i/>
          <w:sz w:val="20"/>
          <w:szCs w:val="20"/>
        </w:rPr>
      </w:pPr>
    </w:p>
    <w:p w14:paraId="592B3AD6" w14:textId="77777777" w:rsidR="004A3218" w:rsidRDefault="004A3218" w:rsidP="00EE1609">
      <w:pPr>
        <w:tabs>
          <w:tab w:val="left" w:pos="1114"/>
        </w:tabs>
        <w:jc w:val="right"/>
        <w:rPr>
          <w:rFonts w:ascii="Arial" w:hAnsi="Arial" w:cs="Arial"/>
          <w:b/>
          <w:i/>
          <w:sz w:val="20"/>
          <w:szCs w:val="20"/>
        </w:rPr>
      </w:pPr>
    </w:p>
    <w:p w14:paraId="6A7D1AA7" w14:textId="77777777" w:rsidR="004A3218" w:rsidRDefault="004A3218" w:rsidP="00EE1609">
      <w:pPr>
        <w:tabs>
          <w:tab w:val="left" w:pos="1114"/>
        </w:tabs>
        <w:jc w:val="right"/>
        <w:rPr>
          <w:rFonts w:ascii="Arial" w:hAnsi="Arial" w:cs="Arial"/>
          <w:b/>
          <w:i/>
          <w:sz w:val="20"/>
          <w:szCs w:val="20"/>
        </w:rPr>
      </w:pPr>
    </w:p>
    <w:p w14:paraId="5C745C9F" w14:textId="77777777" w:rsidR="004A3218" w:rsidRDefault="004A3218" w:rsidP="00113EA9">
      <w:pPr>
        <w:tabs>
          <w:tab w:val="left" w:pos="1114"/>
        </w:tabs>
        <w:rPr>
          <w:rFonts w:ascii="Arial" w:hAnsi="Arial" w:cs="Arial"/>
          <w:b/>
          <w:i/>
          <w:sz w:val="20"/>
          <w:szCs w:val="20"/>
        </w:rPr>
      </w:pPr>
    </w:p>
    <w:p w14:paraId="77122570" w14:textId="77777777" w:rsidR="004A3218" w:rsidRDefault="004A3218" w:rsidP="00F1715C">
      <w:pPr>
        <w:tabs>
          <w:tab w:val="left" w:pos="1114"/>
        </w:tabs>
        <w:rPr>
          <w:rFonts w:ascii="Arial" w:hAnsi="Arial" w:cs="Arial"/>
          <w:b/>
          <w:i/>
          <w:sz w:val="20"/>
          <w:szCs w:val="20"/>
        </w:rPr>
      </w:pPr>
    </w:p>
    <w:p w14:paraId="0E332630" w14:textId="77777777" w:rsidR="004A3218" w:rsidRDefault="004A3218" w:rsidP="00EE1609">
      <w:pPr>
        <w:tabs>
          <w:tab w:val="left" w:pos="1114"/>
        </w:tabs>
        <w:jc w:val="right"/>
        <w:rPr>
          <w:rFonts w:ascii="Arial" w:hAnsi="Arial" w:cs="Arial"/>
          <w:b/>
          <w:i/>
          <w:sz w:val="20"/>
          <w:szCs w:val="20"/>
        </w:rPr>
        <w:sectPr w:rsidR="004A3218" w:rsidSect="003D655A">
          <w:headerReference w:type="default" r:id="rId26"/>
          <w:footerReference w:type="default" r:id="rId27"/>
          <w:headerReference w:type="first" r:id="rId28"/>
          <w:footerReference w:type="first" r:id="rId29"/>
          <w:pgSz w:w="11907" w:h="16840"/>
          <w:pgMar w:top="1134" w:right="1134" w:bottom="1134" w:left="1134" w:header="510" w:footer="397" w:gutter="0"/>
          <w:cols w:space="708"/>
          <w:docGrid w:linePitch="326"/>
        </w:sectPr>
      </w:pPr>
    </w:p>
    <w:p w14:paraId="5B4CB383" w14:textId="77777777" w:rsidR="004A3218" w:rsidRDefault="004A3218" w:rsidP="00EE1609">
      <w:pPr>
        <w:tabs>
          <w:tab w:val="left" w:pos="1114"/>
        </w:tabs>
        <w:jc w:val="right"/>
        <w:rPr>
          <w:rFonts w:ascii="Arial" w:hAnsi="Arial" w:cs="Arial"/>
          <w:b/>
          <w:i/>
          <w:sz w:val="20"/>
          <w:szCs w:val="20"/>
        </w:rPr>
      </w:pPr>
    </w:p>
    <w:p w14:paraId="288F8BA6" w14:textId="77777777" w:rsidR="004A3218" w:rsidRPr="004A3218" w:rsidRDefault="004A3218" w:rsidP="00EE1609">
      <w:pPr>
        <w:tabs>
          <w:tab w:val="left" w:pos="1114"/>
        </w:tabs>
        <w:jc w:val="right"/>
        <w:rPr>
          <w:rFonts w:ascii="Arial" w:hAnsi="Arial" w:cs="Arial"/>
          <w:b/>
          <w:i/>
          <w:sz w:val="20"/>
          <w:szCs w:val="20"/>
        </w:rPr>
      </w:pPr>
    </w:p>
    <w:p w14:paraId="25ED17BA" w14:textId="6BE50E57" w:rsidR="000853E6" w:rsidRPr="001A68EA" w:rsidRDefault="000853E6" w:rsidP="000853E6">
      <w:pPr>
        <w:spacing w:before="120" w:after="120"/>
        <w:jc w:val="right"/>
        <w:rPr>
          <w:rFonts w:cs="Arial"/>
          <w:b/>
          <w:bCs/>
          <w:lang w:eastAsia="pl-PL"/>
        </w:rPr>
      </w:pPr>
      <w:r w:rsidRPr="001A68EA">
        <w:rPr>
          <w:rFonts w:cs="Arial"/>
          <w:b/>
          <w:bCs/>
          <w:lang w:eastAsia="pl-PL"/>
        </w:rPr>
        <w:t xml:space="preserve">Załącznik nr </w:t>
      </w:r>
      <w:r w:rsidR="003D655A">
        <w:rPr>
          <w:rFonts w:cs="Arial"/>
          <w:b/>
          <w:bCs/>
          <w:lang w:eastAsia="pl-PL"/>
        </w:rPr>
        <w:t>6</w:t>
      </w:r>
      <w:r w:rsidRPr="001A68EA">
        <w:rPr>
          <w:rFonts w:cs="Arial"/>
          <w:b/>
          <w:bCs/>
          <w:lang w:eastAsia="pl-PL"/>
        </w:rPr>
        <w:t xml:space="preserve"> do siwz</w:t>
      </w:r>
    </w:p>
    <w:p w14:paraId="13B40BCC" w14:textId="77777777" w:rsidR="000853E6" w:rsidRPr="000F3CA8" w:rsidRDefault="000853E6" w:rsidP="000853E6">
      <w:pPr>
        <w:pStyle w:val="Nagwek1"/>
        <w:rPr>
          <w:rFonts w:ascii="Calibri" w:hAnsi="Calibri"/>
          <w:sz w:val="28"/>
          <w:szCs w:val="28"/>
        </w:rPr>
      </w:pPr>
      <w:r w:rsidRPr="000F3CA8">
        <w:rPr>
          <w:rFonts w:ascii="Calibri" w:hAnsi="Calibri"/>
          <w:sz w:val="28"/>
          <w:szCs w:val="28"/>
        </w:rPr>
        <w:t>Wykaz dostaw</w:t>
      </w:r>
    </w:p>
    <w:p w14:paraId="7D3540AF" w14:textId="77777777" w:rsidR="000853E6" w:rsidRPr="00C5299B" w:rsidRDefault="000853E6" w:rsidP="000853E6">
      <w:pPr>
        <w:rPr>
          <w:b/>
          <w:sz w:val="20"/>
          <w:szCs w:val="20"/>
        </w:rPr>
      </w:pPr>
      <w:r w:rsidRPr="00C5299B">
        <w:rPr>
          <w:b/>
          <w:sz w:val="20"/>
          <w:szCs w:val="20"/>
        </w:rPr>
        <w:t xml:space="preserve">W tabeli należy podać wszystkie wymagane informacje </w:t>
      </w:r>
    </w:p>
    <w:tbl>
      <w:tblPr>
        <w:tblW w:w="14961" w:type="dxa"/>
        <w:tblInd w:w="-2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540"/>
        <w:gridCol w:w="3364"/>
        <w:gridCol w:w="5528"/>
        <w:gridCol w:w="2410"/>
        <w:gridCol w:w="1843"/>
        <w:gridCol w:w="1276"/>
      </w:tblGrid>
      <w:tr w:rsidR="000853E6" w:rsidRPr="00C5299B" w14:paraId="38B754E4" w14:textId="77777777" w:rsidTr="00DD24B6">
        <w:trPr>
          <w:trHeight w:val="613"/>
        </w:trPr>
        <w:tc>
          <w:tcPr>
            <w:tcW w:w="540" w:type="dxa"/>
            <w:vMerge w:val="restart"/>
            <w:vAlign w:val="center"/>
          </w:tcPr>
          <w:p w14:paraId="7EFF86E3" w14:textId="77777777" w:rsidR="000853E6" w:rsidRPr="00C5299B" w:rsidRDefault="000853E6" w:rsidP="00DD24B6">
            <w:pPr>
              <w:jc w:val="center"/>
              <w:rPr>
                <w:b/>
                <w:sz w:val="20"/>
                <w:szCs w:val="20"/>
              </w:rPr>
            </w:pPr>
            <w:r w:rsidRPr="00C5299B">
              <w:rPr>
                <w:b/>
                <w:sz w:val="20"/>
                <w:szCs w:val="20"/>
              </w:rPr>
              <w:t>Lp.</w:t>
            </w:r>
          </w:p>
        </w:tc>
        <w:tc>
          <w:tcPr>
            <w:tcW w:w="8892" w:type="dxa"/>
            <w:gridSpan w:val="2"/>
            <w:vAlign w:val="center"/>
          </w:tcPr>
          <w:p w14:paraId="2BE6A27C" w14:textId="77777777" w:rsidR="000853E6" w:rsidRPr="00C5299B" w:rsidRDefault="000853E6" w:rsidP="00DD24B6">
            <w:pPr>
              <w:jc w:val="center"/>
              <w:rPr>
                <w:b/>
                <w:sz w:val="20"/>
                <w:szCs w:val="20"/>
              </w:rPr>
            </w:pPr>
            <w:r w:rsidRPr="00C5299B">
              <w:rPr>
                <w:b/>
                <w:sz w:val="20"/>
                <w:szCs w:val="20"/>
              </w:rPr>
              <w:t>Przedmiot dostawy</w:t>
            </w:r>
          </w:p>
        </w:tc>
        <w:tc>
          <w:tcPr>
            <w:tcW w:w="2410" w:type="dxa"/>
            <w:vMerge w:val="restart"/>
            <w:vAlign w:val="center"/>
          </w:tcPr>
          <w:p w14:paraId="49F437CD" w14:textId="77777777" w:rsidR="000853E6" w:rsidRPr="00C5299B" w:rsidRDefault="000853E6" w:rsidP="00DD24B6">
            <w:pPr>
              <w:jc w:val="center"/>
              <w:rPr>
                <w:b/>
                <w:sz w:val="20"/>
                <w:szCs w:val="20"/>
              </w:rPr>
            </w:pPr>
            <w:r w:rsidRPr="00C5299B">
              <w:rPr>
                <w:b/>
                <w:sz w:val="20"/>
                <w:szCs w:val="20"/>
              </w:rPr>
              <w:t>Podmiot, dla którego została wykonana dostawa</w:t>
            </w:r>
          </w:p>
        </w:tc>
        <w:tc>
          <w:tcPr>
            <w:tcW w:w="1843" w:type="dxa"/>
            <w:vMerge w:val="restart"/>
            <w:vAlign w:val="center"/>
          </w:tcPr>
          <w:p w14:paraId="390D9BA0" w14:textId="77777777" w:rsidR="000853E6" w:rsidRPr="00C5299B" w:rsidRDefault="000853E6" w:rsidP="00DD24B6">
            <w:pPr>
              <w:jc w:val="center"/>
              <w:rPr>
                <w:b/>
                <w:sz w:val="20"/>
                <w:szCs w:val="20"/>
              </w:rPr>
            </w:pPr>
            <w:r w:rsidRPr="00C5299B">
              <w:rPr>
                <w:b/>
                <w:sz w:val="20"/>
                <w:szCs w:val="20"/>
              </w:rPr>
              <w:t xml:space="preserve">Data wykonania </w:t>
            </w:r>
          </w:p>
          <w:p w14:paraId="5A180F08" w14:textId="77777777" w:rsidR="000853E6" w:rsidRPr="00C5299B" w:rsidRDefault="000853E6" w:rsidP="00DD24B6">
            <w:pPr>
              <w:jc w:val="center"/>
              <w:rPr>
                <w:sz w:val="20"/>
                <w:szCs w:val="20"/>
              </w:rPr>
            </w:pPr>
            <w:r w:rsidRPr="00C5299B">
              <w:rPr>
                <w:position w:val="6"/>
                <w:sz w:val="20"/>
                <w:szCs w:val="20"/>
              </w:rPr>
              <w:t>(dzień/miesiąc/rok)</w:t>
            </w:r>
          </w:p>
        </w:tc>
        <w:tc>
          <w:tcPr>
            <w:tcW w:w="1276" w:type="dxa"/>
            <w:vMerge w:val="restart"/>
            <w:vAlign w:val="center"/>
          </w:tcPr>
          <w:p w14:paraId="680591CD" w14:textId="77777777" w:rsidR="000853E6" w:rsidRPr="00C5299B" w:rsidRDefault="000853E6" w:rsidP="00DD24B6">
            <w:pPr>
              <w:jc w:val="center"/>
              <w:rPr>
                <w:b/>
                <w:sz w:val="20"/>
                <w:szCs w:val="20"/>
              </w:rPr>
            </w:pPr>
            <w:r w:rsidRPr="00C5299B">
              <w:rPr>
                <w:b/>
                <w:sz w:val="20"/>
                <w:szCs w:val="20"/>
              </w:rPr>
              <w:t>Uwagi</w:t>
            </w:r>
          </w:p>
        </w:tc>
      </w:tr>
      <w:tr w:rsidR="000853E6" w:rsidRPr="00C5299B" w14:paraId="7DC57030" w14:textId="77777777" w:rsidTr="00DD24B6">
        <w:tc>
          <w:tcPr>
            <w:tcW w:w="540" w:type="dxa"/>
            <w:vMerge/>
            <w:shd w:val="clear" w:color="auto" w:fill="auto"/>
            <w:vAlign w:val="center"/>
          </w:tcPr>
          <w:p w14:paraId="6C408C7C" w14:textId="77777777" w:rsidR="000853E6" w:rsidRPr="00C5299B" w:rsidRDefault="000853E6" w:rsidP="00DD24B6">
            <w:pPr>
              <w:jc w:val="center"/>
              <w:rPr>
                <w:b/>
                <w:sz w:val="20"/>
                <w:szCs w:val="20"/>
              </w:rPr>
            </w:pPr>
          </w:p>
        </w:tc>
        <w:tc>
          <w:tcPr>
            <w:tcW w:w="3364" w:type="dxa"/>
            <w:vAlign w:val="center"/>
          </w:tcPr>
          <w:p w14:paraId="035A7334" w14:textId="77777777" w:rsidR="000853E6" w:rsidRPr="00C5299B" w:rsidRDefault="000853E6" w:rsidP="00DD24B6">
            <w:pPr>
              <w:jc w:val="center"/>
              <w:rPr>
                <w:b/>
                <w:sz w:val="20"/>
                <w:szCs w:val="20"/>
              </w:rPr>
            </w:pPr>
            <w:r w:rsidRPr="00C5299B">
              <w:rPr>
                <w:b/>
                <w:sz w:val="20"/>
                <w:szCs w:val="20"/>
              </w:rPr>
              <w:t>Określenie dostawy</w:t>
            </w:r>
          </w:p>
        </w:tc>
        <w:tc>
          <w:tcPr>
            <w:tcW w:w="5528" w:type="dxa"/>
            <w:vAlign w:val="center"/>
          </w:tcPr>
          <w:p w14:paraId="400232A2" w14:textId="77777777" w:rsidR="000853E6" w:rsidRPr="00C5299B" w:rsidRDefault="000853E6" w:rsidP="00DD24B6">
            <w:pPr>
              <w:jc w:val="center"/>
              <w:rPr>
                <w:b/>
                <w:sz w:val="20"/>
                <w:szCs w:val="20"/>
              </w:rPr>
            </w:pPr>
            <w:r w:rsidRPr="00C5299B">
              <w:rPr>
                <w:b/>
                <w:sz w:val="20"/>
                <w:szCs w:val="20"/>
              </w:rPr>
              <w:t>Elementy, które winna zawierać wykonana dostawa</w:t>
            </w:r>
            <w:r w:rsidR="000A56D7">
              <w:rPr>
                <w:b/>
                <w:sz w:val="20"/>
                <w:szCs w:val="20"/>
              </w:rPr>
              <w:t xml:space="preserve"> oraz jej wartość</w:t>
            </w:r>
          </w:p>
        </w:tc>
        <w:tc>
          <w:tcPr>
            <w:tcW w:w="2410" w:type="dxa"/>
            <w:vMerge/>
            <w:vAlign w:val="center"/>
          </w:tcPr>
          <w:p w14:paraId="2F5D5927" w14:textId="77777777" w:rsidR="000853E6" w:rsidRPr="00C5299B" w:rsidRDefault="000853E6" w:rsidP="00DD24B6">
            <w:pPr>
              <w:jc w:val="center"/>
              <w:rPr>
                <w:b/>
                <w:sz w:val="20"/>
                <w:szCs w:val="20"/>
              </w:rPr>
            </w:pPr>
          </w:p>
        </w:tc>
        <w:tc>
          <w:tcPr>
            <w:tcW w:w="1843" w:type="dxa"/>
            <w:vMerge/>
            <w:vAlign w:val="center"/>
          </w:tcPr>
          <w:p w14:paraId="2B320104" w14:textId="77777777" w:rsidR="000853E6" w:rsidRPr="00C5299B" w:rsidRDefault="000853E6" w:rsidP="00DD24B6">
            <w:pPr>
              <w:jc w:val="center"/>
              <w:rPr>
                <w:b/>
                <w:sz w:val="20"/>
                <w:szCs w:val="20"/>
              </w:rPr>
            </w:pPr>
          </w:p>
        </w:tc>
        <w:tc>
          <w:tcPr>
            <w:tcW w:w="1276" w:type="dxa"/>
            <w:vMerge/>
            <w:vAlign w:val="center"/>
          </w:tcPr>
          <w:p w14:paraId="385DB3BF" w14:textId="77777777" w:rsidR="000853E6" w:rsidRPr="00C5299B" w:rsidRDefault="000853E6" w:rsidP="00DD24B6">
            <w:pPr>
              <w:jc w:val="center"/>
              <w:rPr>
                <w:b/>
                <w:sz w:val="20"/>
                <w:szCs w:val="20"/>
              </w:rPr>
            </w:pPr>
          </w:p>
        </w:tc>
      </w:tr>
      <w:tr w:rsidR="000853E6" w:rsidRPr="00C5299B" w14:paraId="459B0A9F" w14:textId="77777777" w:rsidTr="00DD24B6">
        <w:tc>
          <w:tcPr>
            <w:tcW w:w="540" w:type="dxa"/>
            <w:shd w:val="clear" w:color="auto" w:fill="auto"/>
            <w:vAlign w:val="center"/>
          </w:tcPr>
          <w:p w14:paraId="1A6DDE6C" w14:textId="77777777" w:rsidR="000853E6" w:rsidRPr="00C5299B" w:rsidRDefault="000853E6" w:rsidP="00DD24B6">
            <w:pPr>
              <w:jc w:val="center"/>
              <w:rPr>
                <w:b/>
                <w:i/>
                <w:sz w:val="20"/>
                <w:szCs w:val="20"/>
              </w:rPr>
            </w:pPr>
            <w:r w:rsidRPr="00C5299B">
              <w:rPr>
                <w:b/>
                <w:i/>
                <w:sz w:val="20"/>
                <w:szCs w:val="20"/>
              </w:rPr>
              <w:t>1</w:t>
            </w:r>
          </w:p>
        </w:tc>
        <w:tc>
          <w:tcPr>
            <w:tcW w:w="3364" w:type="dxa"/>
            <w:vAlign w:val="center"/>
          </w:tcPr>
          <w:p w14:paraId="03FA87D1" w14:textId="77777777" w:rsidR="000853E6" w:rsidRPr="00C5299B" w:rsidRDefault="000853E6" w:rsidP="00DD24B6">
            <w:pPr>
              <w:jc w:val="center"/>
              <w:rPr>
                <w:b/>
                <w:i/>
                <w:sz w:val="20"/>
                <w:szCs w:val="20"/>
              </w:rPr>
            </w:pPr>
            <w:r w:rsidRPr="00C5299B">
              <w:rPr>
                <w:b/>
                <w:i/>
                <w:sz w:val="20"/>
                <w:szCs w:val="20"/>
              </w:rPr>
              <w:t>2</w:t>
            </w:r>
          </w:p>
        </w:tc>
        <w:tc>
          <w:tcPr>
            <w:tcW w:w="5528" w:type="dxa"/>
            <w:vAlign w:val="center"/>
          </w:tcPr>
          <w:p w14:paraId="3D390157" w14:textId="77777777" w:rsidR="000853E6" w:rsidRPr="00C5299B" w:rsidRDefault="000853E6" w:rsidP="00DD24B6">
            <w:pPr>
              <w:jc w:val="center"/>
              <w:rPr>
                <w:b/>
                <w:i/>
                <w:sz w:val="20"/>
                <w:szCs w:val="20"/>
              </w:rPr>
            </w:pPr>
            <w:r w:rsidRPr="00C5299B">
              <w:rPr>
                <w:b/>
                <w:i/>
                <w:sz w:val="20"/>
                <w:szCs w:val="20"/>
              </w:rPr>
              <w:t>3</w:t>
            </w:r>
          </w:p>
        </w:tc>
        <w:tc>
          <w:tcPr>
            <w:tcW w:w="2410" w:type="dxa"/>
            <w:vAlign w:val="center"/>
          </w:tcPr>
          <w:p w14:paraId="4EF54B15" w14:textId="77777777" w:rsidR="000853E6" w:rsidRPr="00C5299B" w:rsidRDefault="000853E6" w:rsidP="00DD24B6">
            <w:pPr>
              <w:jc w:val="center"/>
              <w:rPr>
                <w:b/>
                <w:i/>
                <w:sz w:val="20"/>
                <w:szCs w:val="20"/>
              </w:rPr>
            </w:pPr>
            <w:r w:rsidRPr="00C5299B">
              <w:rPr>
                <w:b/>
                <w:i/>
                <w:sz w:val="20"/>
                <w:szCs w:val="20"/>
              </w:rPr>
              <w:t>4</w:t>
            </w:r>
          </w:p>
        </w:tc>
        <w:tc>
          <w:tcPr>
            <w:tcW w:w="1843" w:type="dxa"/>
            <w:vAlign w:val="center"/>
          </w:tcPr>
          <w:p w14:paraId="334E54B9" w14:textId="77777777" w:rsidR="000853E6" w:rsidRPr="00C5299B" w:rsidRDefault="000853E6" w:rsidP="00DD24B6">
            <w:pPr>
              <w:jc w:val="center"/>
              <w:rPr>
                <w:b/>
                <w:i/>
                <w:sz w:val="20"/>
                <w:szCs w:val="20"/>
              </w:rPr>
            </w:pPr>
            <w:r w:rsidRPr="00C5299B">
              <w:rPr>
                <w:b/>
                <w:i/>
                <w:sz w:val="20"/>
                <w:szCs w:val="20"/>
              </w:rPr>
              <w:t>5</w:t>
            </w:r>
          </w:p>
        </w:tc>
        <w:tc>
          <w:tcPr>
            <w:tcW w:w="1276" w:type="dxa"/>
            <w:vAlign w:val="center"/>
          </w:tcPr>
          <w:p w14:paraId="5F150CDB" w14:textId="77777777" w:rsidR="000853E6" w:rsidRPr="00C5299B" w:rsidRDefault="000853E6" w:rsidP="00DD24B6">
            <w:pPr>
              <w:jc w:val="center"/>
              <w:rPr>
                <w:b/>
                <w:i/>
                <w:sz w:val="20"/>
                <w:szCs w:val="20"/>
              </w:rPr>
            </w:pPr>
            <w:r w:rsidRPr="00C5299B">
              <w:rPr>
                <w:b/>
                <w:i/>
                <w:sz w:val="20"/>
                <w:szCs w:val="20"/>
              </w:rPr>
              <w:t>6</w:t>
            </w:r>
          </w:p>
        </w:tc>
      </w:tr>
      <w:tr w:rsidR="000853E6" w:rsidRPr="00C5299B" w14:paraId="0D79EC40" w14:textId="77777777" w:rsidTr="00DD24B6">
        <w:trPr>
          <w:trHeight w:val="1729"/>
        </w:trPr>
        <w:tc>
          <w:tcPr>
            <w:tcW w:w="540" w:type="dxa"/>
            <w:vMerge w:val="restart"/>
            <w:shd w:val="clear" w:color="auto" w:fill="auto"/>
            <w:vAlign w:val="center"/>
          </w:tcPr>
          <w:p w14:paraId="67F3402A" w14:textId="77777777" w:rsidR="000853E6" w:rsidRPr="00C5299B" w:rsidRDefault="000853E6" w:rsidP="00DD24B6">
            <w:pPr>
              <w:jc w:val="center"/>
              <w:rPr>
                <w:sz w:val="20"/>
                <w:szCs w:val="20"/>
              </w:rPr>
            </w:pPr>
            <w:r w:rsidRPr="00C5299B">
              <w:rPr>
                <w:sz w:val="20"/>
                <w:szCs w:val="20"/>
              </w:rPr>
              <w:t>1.</w:t>
            </w:r>
          </w:p>
        </w:tc>
        <w:tc>
          <w:tcPr>
            <w:tcW w:w="3364" w:type="dxa"/>
            <w:vMerge w:val="restart"/>
            <w:vAlign w:val="center"/>
          </w:tcPr>
          <w:p w14:paraId="79F17341" w14:textId="77777777" w:rsidR="000853E6" w:rsidRPr="00C5299B" w:rsidRDefault="000853E6" w:rsidP="00DD24B6">
            <w:pPr>
              <w:jc w:val="center"/>
              <w:rPr>
                <w:sz w:val="20"/>
                <w:szCs w:val="20"/>
              </w:rPr>
            </w:pPr>
          </w:p>
        </w:tc>
        <w:tc>
          <w:tcPr>
            <w:tcW w:w="5528" w:type="dxa"/>
            <w:vAlign w:val="center"/>
          </w:tcPr>
          <w:p w14:paraId="3EDF8950" w14:textId="77777777" w:rsidR="000853E6" w:rsidRPr="000579D8" w:rsidRDefault="000853E6" w:rsidP="00DD24B6">
            <w:pPr>
              <w:ind w:left="-77"/>
              <w:jc w:val="center"/>
              <w:rPr>
                <w:rFonts w:cs="Arial"/>
                <w:sz w:val="20"/>
                <w:szCs w:val="20"/>
                <w:lang w:eastAsia="pl-PL"/>
              </w:rPr>
            </w:pPr>
            <w:r>
              <w:rPr>
                <w:rFonts w:cs="Arial"/>
                <w:sz w:val="20"/>
                <w:szCs w:val="20"/>
                <w:lang w:eastAsia="pl-PL"/>
              </w:rPr>
              <w:t>Czy W</w:t>
            </w:r>
            <w:r w:rsidRPr="000579D8">
              <w:rPr>
                <w:rFonts w:cs="Arial"/>
                <w:sz w:val="20"/>
                <w:szCs w:val="20"/>
                <w:lang w:eastAsia="pl-PL"/>
              </w:rPr>
              <w:t xml:space="preserve">ykonawca ** lub podmiot udostępniający zasoby potwierdza, iż wykonał </w:t>
            </w:r>
            <w:r>
              <w:rPr>
                <w:rFonts w:cs="Arial"/>
                <w:sz w:val="20"/>
                <w:szCs w:val="20"/>
                <w:lang w:eastAsia="pl-PL"/>
              </w:rPr>
              <w:t>dostawę</w:t>
            </w:r>
            <w:r w:rsidRPr="00D00D50">
              <w:rPr>
                <w:rFonts w:cs="Arial"/>
                <w:sz w:val="20"/>
                <w:szCs w:val="20"/>
                <w:lang w:eastAsia="pl-PL"/>
              </w:rPr>
              <w:t xml:space="preserve"> </w:t>
            </w:r>
            <w:r w:rsidRPr="000A56D7">
              <w:rPr>
                <w:rFonts w:cs="Arial"/>
                <w:iCs/>
                <w:sz w:val="20"/>
                <w:szCs w:val="20"/>
                <w:lang w:eastAsia="pl-PL"/>
              </w:rPr>
              <w:t>materiałów eksploatacyjnych do sterylizacji</w:t>
            </w:r>
            <w:r w:rsidR="000A56D7">
              <w:rPr>
                <w:rFonts w:cs="Arial"/>
                <w:sz w:val="20"/>
                <w:szCs w:val="20"/>
                <w:lang w:eastAsia="pl-PL"/>
              </w:rPr>
              <w:t>?</w:t>
            </w:r>
          </w:p>
          <w:p w14:paraId="20A38FEA" w14:textId="77777777" w:rsidR="000853E6" w:rsidRPr="00C5299B" w:rsidRDefault="000853E6" w:rsidP="00DD24B6">
            <w:pPr>
              <w:ind w:left="-77"/>
              <w:jc w:val="center"/>
              <w:rPr>
                <w:sz w:val="20"/>
                <w:szCs w:val="20"/>
              </w:rPr>
            </w:pPr>
            <w:r w:rsidRPr="000579D8">
              <w:rPr>
                <w:rFonts w:cs="Arial"/>
                <w:b/>
                <w:sz w:val="20"/>
                <w:szCs w:val="20"/>
                <w:lang w:eastAsia="pl-PL"/>
              </w:rPr>
              <w:t>Tak/nie*</w:t>
            </w:r>
          </w:p>
        </w:tc>
        <w:tc>
          <w:tcPr>
            <w:tcW w:w="2410" w:type="dxa"/>
            <w:vMerge w:val="restart"/>
            <w:vAlign w:val="center"/>
          </w:tcPr>
          <w:p w14:paraId="3DD4D348" w14:textId="77777777" w:rsidR="000853E6" w:rsidRPr="00C5299B" w:rsidRDefault="000853E6" w:rsidP="00DD24B6">
            <w:pPr>
              <w:jc w:val="center"/>
              <w:rPr>
                <w:sz w:val="20"/>
                <w:szCs w:val="20"/>
              </w:rPr>
            </w:pPr>
          </w:p>
        </w:tc>
        <w:tc>
          <w:tcPr>
            <w:tcW w:w="1843" w:type="dxa"/>
            <w:vMerge w:val="restart"/>
            <w:vAlign w:val="center"/>
          </w:tcPr>
          <w:p w14:paraId="28BA51BE" w14:textId="77777777" w:rsidR="000853E6" w:rsidRPr="00C5299B" w:rsidRDefault="000853E6" w:rsidP="00DD24B6">
            <w:pPr>
              <w:jc w:val="center"/>
              <w:rPr>
                <w:sz w:val="20"/>
                <w:szCs w:val="20"/>
              </w:rPr>
            </w:pPr>
          </w:p>
        </w:tc>
        <w:tc>
          <w:tcPr>
            <w:tcW w:w="1276" w:type="dxa"/>
            <w:vMerge w:val="restart"/>
            <w:vAlign w:val="center"/>
          </w:tcPr>
          <w:p w14:paraId="0EDE9EAC" w14:textId="77777777" w:rsidR="000853E6" w:rsidRPr="00C5299B" w:rsidRDefault="000853E6" w:rsidP="00DD24B6">
            <w:pPr>
              <w:jc w:val="center"/>
              <w:rPr>
                <w:sz w:val="20"/>
                <w:szCs w:val="20"/>
              </w:rPr>
            </w:pPr>
          </w:p>
        </w:tc>
      </w:tr>
      <w:tr w:rsidR="000853E6" w:rsidRPr="00C5299B" w14:paraId="116D5C7C" w14:textId="77777777" w:rsidTr="00DD24B6">
        <w:trPr>
          <w:trHeight w:val="1729"/>
        </w:trPr>
        <w:tc>
          <w:tcPr>
            <w:tcW w:w="540" w:type="dxa"/>
            <w:vMerge/>
            <w:shd w:val="clear" w:color="auto" w:fill="auto"/>
            <w:vAlign w:val="center"/>
          </w:tcPr>
          <w:p w14:paraId="19691CD5" w14:textId="77777777" w:rsidR="000853E6" w:rsidRPr="00C5299B" w:rsidRDefault="000853E6" w:rsidP="00DD24B6">
            <w:pPr>
              <w:jc w:val="center"/>
              <w:rPr>
                <w:sz w:val="20"/>
                <w:szCs w:val="20"/>
              </w:rPr>
            </w:pPr>
          </w:p>
        </w:tc>
        <w:tc>
          <w:tcPr>
            <w:tcW w:w="3364" w:type="dxa"/>
            <w:vMerge/>
            <w:vAlign w:val="center"/>
          </w:tcPr>
          <w:p w14:paraId="7083D917" w14:textId="77777777" w:rsidR="000853E6" w:rsidRPr="00C5299B" w:rsidRDefault="000853E6" w:rsidP="00DD24B6">
            <w:pPr>
              <w:jc w:val="center"/>
              <w:rPr>
                <w:sz w:val="20"/>
                <w:szCs w:val="20"/>
              </w:rPr>
            </w:pPr>
          </w:p>
        </w:tc>
        <w:tc>
          <w:tcPr>
            <w:tcW w:w="5528" w:type="dxa"/>
            <w:vAlign w:val="center"/>
          </w:tcPr>
          <w:p w14:paraId="0D2C2CA9" w14:textId="77777777" w:rsidR="000A56D7" w:rsidRPr="00BC1E26" w:rsidRDefault="000A56D7" w:rsidP="000A56D7">
            <w:pPr>
              <w:jc w:val="center"/>
              <w:rPr>
                <w:rFonts w:ascii="Arial" w:hAnsi="Arial" w:cs="Arial"/>
                <w:b/>
                <w:bCs/>
                <w:sz w:val="20"/>
                <w:szCs w:val="20"/>
              </w:rPr>
            </w:pPr>
          </w:p>
          <w:p w14:paraId="72BA190C" w14:textId="77777777" w:rsidR="000A56D7" w:rsidRPr="00BC1E26" w:rsidRDefault="000A56D7" w:rsidP="000A56D7">
            <w:pPr>
              <w:jc w:val="center"/>
              <w:rPr>
                <w:rFonts w:ascii="Arial" w:hAnsi="Arial" w:cs="Arial"/>
                <w:sz w:val="20"/>
                <w:szCs w:val="20"/>
              </w:rPr>
            </w:pPr>
            <w:r w:rsidRPr="00BC1E26">
              <w:rPr>
                <w:rFonts w:ascii="Arial" w:hAnsi="Arial" w:cs="Arial"/>
                <w:b/>
                <w:bCs/>
                <w:sz w:val="20"/>
                <w:szCs w:val="20"/>
              </w:rPr>
              <w:t xml:space="preserve">wartość </w:t>
            </w:r>
            <w:r w:rsidR="00DD6F31">
              <w:rPr>
                <w:rFonts w:ascii="Arial" w:hAnsi="Arial" w:cs="Arial"/>
                <w:b/>
                <w:bCs/>
                <w:sz w:val="20"/>
                <w:szCs w:val="20"/>
              </w:rPr>
              <w:t>dostawy</w:t>
            </w:r>
            <w:r w:rsidRPr="00BC1E26">
              <w:rPr>
                <w:rFonts w:ascii="Arial" w:hAnsi="Arial" w:cs="Arial"/>
                <w:b/>
                <w:bCs/>
                <w:sz w:val="20"/>
                <w:szCs w:val="20"/>
              </w:rPr>
              <w:t xml:space="preserve">  </w:t>
            </w:r>
            <w:r w:rsidRPr="00BC1E26">
              <w:rPr>
                <w:rFonts w:ascii="Arial" w:hAnsi="Arial" w:cs="Arial"/>
                <w:sz w:val="20"/>
                <w:szCs w:val="20"/>
              </w:rPr>
              <w:t>………….…….. zł brutto</w:t>
            </w:r>
          </w:p>
          <w:p w14:paraId="685FD067" w14:textId="77777777" w:rsidR="000A56D7" w:rsidRPr="00BC1E26" w:rsidRDefault="000A56D7" w:rsidP="000A56D7">
            <w:pPr>
              <w:jc w:val="both"/>
              <w:rPr>
                <w:rFonts w:ascii="Arial" w:hAnsi="Arial" w:cs="Arial"/>
                <w:b/>
                <w:bCs/>
                <w:i/>
                <w:iCs/>
                <w:sz w:val="20"/>
                <w:szCs w:val="20"/>
              </w:rPr>
            </w:pPr>
            <w:r w:rsidRPr="00BC1E26">
              <w:rPr>
                <w:rFonts w:ascii="Arial" w:hAnsi="Arial" w:cs="Arial"/>
                <w:b/>
                <w:bCs/>
                <w:i/>
                <w:iCs/>
                <w:sz w:val="20"/>
                <w:szCs w:val="20"/>
              </w:rPr>
              <w:t>Uwaga!</w:t>
            </w:r>
          </w:p>
          <w:p w14:paraId="3ECAE0C0" w14:textId="77777777" w:rsidR="000853E6" w:rsidRPr="000A56D7" w:rsidRDefault="000A56D7" w:rsidP="00746E19">
            <w:pPr>
              <w:ind w:left="-77"/>
              <w:jc w:val="center"/>
              <w:rPr>
                <w:rFonts w:cs="Arial"/>
                <w:sz w:val="18"/>
                <w:szCs w:val="18"/>
                <w:lang w:eastAsia="pl-PL"/>
              </w:rPr>
            </w:pPr>
            <w:r w:rsidRPr="000A56D7">
              <w:rPr>
                <w:rFonts w:ascii="Arial" w:hAnsi="Arial" w:cs="Arial"/>
                <w:i/>
                <w:iCs/>
                <w:sz w:val="18"/>
                <w:szCs w:val="18"/>
              </w:rPr>
              <w:t xml:space="preserve">Jeśli Wykonawca wykonał </w:t>
            </w:r>
            <w:r w:rsidR="00746E19">
              <w:rPr>
                <w:rFonts w:ascii="Arial" w:hAnsi="Arial" w:cs="Arial"/>
                <w:i/>
                <w:iCs/>
                <w:sz w:val="18"/>
                <w:szCs w:val="18"/>
              </w:rPr>
              <w:t>dostawę</w:t>
            </w:r>
            <w:r w:rsidRPr="000A56D7">
              <w:rPr>
                <w:rFonts w:ascii="Arial" w:hAnsi="Arial" w:cs="Arial"/>
                <w:i/>
                <w:iCs/>
                <w:sz w:val="18"/>
                <w:szCs w:val="18"/>
              </w:rPr>
              <w:t xml:space="preserve"> obejmującą również inne elementy, należy podać wartość </w:t>
            </w:r>
            <w:r w:rsidR="00746E19">
              <w:rPr>
                <w:rFonts w:ascii="Arial" w:hAnsi="Arial" w:cs="Arial"/>
                <w:i/>
                <w:iCs/>
                <w:sz w:val="18"/>
                <w:szCs w:val="18"/>
              </w:rPr>
              <w:t>dostawy</w:t>
            </w:r>
            <w:r w:rsidRPr="000A56D7">
              <w:rPr>
                <w:rFonts w:ascii="Arial" w:hAnsi="Arial" w:cs="Arial"/>
                <w:i/>
                <w:iCs/>
                <w:sz w:val="18"/>
                <w:szCs w:val="18"/>
              </w:rPr>
              <w:t xml:space="preserve"> polegającej na </w:t>
            </w:r>
            <w:r w:rsidRPr="000A56D7">
              <w:rPr>
                <w:rFonts w:ascii="Arial" w:hAnsi="Arial" w:cs="Arial"/>
                <w:i/>
                <w:sz w:val="18"/>
                <w:szCs w:val="18"/>
                <w:lang w:eastAsia="pl-PL"/>
              </w:rPr>
              <w:t xml:space="preserve">dostawie </w:t>
            </w:r>
            <w:r w:rsidRPr="000A56D7">
              <w:rPr>
                <w:rFonts w:ascii="Arial" w:hAnsi="Arial" w:cs="Arial"/>
                <w:i/>
                <w:iCs/>
                <w:sz w:val="18"/>
                <w:szCs w:val="18"/>
                <w:lang w:eastAsia="pl-PL"/>
              </w:rPr>
              <w:t>materiałów eksploatacyjnych do sterylizacji</w:t>
            </w:r>
          </w:p>
        </w:tc>
        <w:tc>
          <w:tcPr>
            <w:tcW w:w="2410" w:type="dxa"/>
            <w:vMerge/>
            <w:vAlign w:val="center"/>
          </w:tcPr>
          <w:p w14:paraId="081CFDB8" w14:textId="77777777" w:rsidR="000853E6" w:rsidRPr="00C5299B" w:rsidRDefault="000853E6" w:rsidP="00DD24B6">
            <w:pPr>
              <w:jc w:val="center"/>
              <w:rPr>
                <w:sz w:val="20"/>
                <w:szCs w:val="20"/>
              </w:rPr>
            </w:pPr>
          </w:p>
        </w:tc>
        <w:tc>
          <w:tcPr>
            <w:tcW w:w="1843" w:type="dxa"/>
            <w:vMerge/>
            <w:vAlign w:val="center"/>
          </w:tcPr>
          <w:p w14:paraId="5B3E38C2" w14:textId="77777777" w:rsidR="000853E6" w:rsidRPr="00C5299B" w:rsidRDefault="000853E6" w:rsidP="00DD24B6">
            <w:pPr>
              <w:jc w:val="center"/>
              <w:rPr>
                <w:sz w:val="20"/>
                <w:szCs w:val="20"/>
              </w:rPr>
            </w:pPr>
          </w:p>
        </w:tc>
        <w:tc>
          <w:tcPr>
            <w:tcW w:w="1276" w:type="dxa"/>
            <w:vMerge/>
            <w:vAlign w:val="center"/>
          </w:tcPr>
          <w:p w14:paraId="7D145E2A" w14:textId="77777777" w:rsidR="000853E6" w:rsidRPr="00C5299B" w:rsidRDefault="000853E6" w:rsidP="00DD24B6">
            <w:pPr>
              <w:jc w:val="center"/>
              <w:rPr>
                <w:sz w:val="20"/>
                <w:szCs w:val="20"/>
              </w:rPr>
            </w:pPr>
          </w:p>
        </w:tc>
      </w:tr>
    </w:tbl>
    <w:p w14:paraId="2B81B1D4" w14:textId="77777777" w:rsidR="000853E6" w:rsidRDefault="000853E6" w:rsidP="000853E6">
      <w:pPr>
        <w:rPr>
          <w:i/>
          <w:sz w:val="20"/>
          <w:szCs w:val="20"/>
        </w:rPr>
      </w:pPr>
      <w:r w:rsidRPr="00C5299B">
        <w:rPr>
          <w:i/>
          <w:sz w:val="20"/>
          <w:szCs w:val="20"/>
        </w:rPr>
        <w:t>* Wybrać odpowiednie</w:t>
      </w:r>
    </w:p>
    <w:p w14:paraId="298FCF02" w14:textId="77777777" w:rsidR="000853E6" w:rsidRPr="00A12CDF" w:rsidRDefault="000853E6" w:rsidP="000853E6">
      <w:pPr>
        <w:rPr>
          <w:i/>
          <w:sz w:val="20"/>
          <w:szCs w:val="20"/>
        </w:rPr>
      </w:pPr>
      <w:r w:rsidRPr="00A12CDF">
        <w:rPr>
          <w:i/>
          <w:sz w:val="20"/>
          <w:szCs w:val="20"/>
        </w:rPr>
        <w:t>**  jako wykonawcę należy rozumi</w:t>
      </w:r>
      <w:r>
        <w:rPr>
          <w:i/>
          <w:sz w:val="20"/>
          <w:szCs w:val="20"/>
        </w:rPr>
        <w:t>eć podmiot, który złożył ofertę</w:t>
      </w:r>
    </w:p>
    <w:p w14:paraId="0D055406" w14:textId="77777777" w:rsidR="000853E6" w:rsidRDefault="000853E6" w:rsidP="000853E6">
      <w:pPr>
        <w:tabs>
          <w:tab w:val="left" w:pos="8080"/>
        </w:tabs>
        <w:jc w:val="center"/>
        <w:rPr>
          <w:sz w:val="20"/>
          <w:szCs w:val="20"/>
        </w:rPr>
      </w:pPr>
    </w:p>
    <w:p w14:paraId="20752AEC" w14:textId="77777777" w:rsidR="000853E6" w:rsidRDefault="000853E6" w:rsidP="000853E6">
      <w:pPr>
        <w:rPr>
          <w:rFonts w:ascii="Arial" w:hAnsi="Arial" w:cs="Arial"/>
          <w:sz w:val="20"/>
          <w:szCs w:val="20"/>
        </w:rPr>
        <w:sectPr w:rsidR="000853E6" w:rsidSect="00DD24B6">
          <w:pgSz w:w="16840" w:h="11907" w:orient="landscape"/>
          <w:pgMar w:top="851" w:right="1389" w:bottom="993" w:left="1276" w:header="284" w:footer="510" w:gutter="0"/>
          <w:cols w:space="708"/>
          <w:titlePg/>
          <w:docGrid w:linePitch="326"/>
        </w:sectPr>
      </w:pPr>
    </w:p>
    <w:p w14:paraId="49FC50D0" w14:textId="528AF069" w:rsidR="000853E6" w:rsidRPr="001A68EA" w:rsidRDefault="000853E6" w:rsidP="000853E6">
      <w:pPr>
        <w:jc w:val="right"/>
        <w:rPr>
          <w:rFonts w:cs="Arial"/>
          <w:b/>
          <w:bCs/>
          <w:iCs/>
        </w:rPr>
      </w:pPr>
      <w:r w:rsidRPr="001A68EA">
        <w:rPr>
          <w:rFonts w:cs="Arial"/>
          <w:b/>
          <w:bCs/>
          <w:iCs/>
        </w:rPr>
        <w:lastRenderedPageBreak/>
        <w:t xml:space="preserve">Załącznik nr </w:t>
      </w:r>
      <w:r w:rsidR="003D655A">
        <w:rPr>
          <w:rFonts w:cs="Arial"/>
          <w:b/>
          <w:bCs/>
          <w:iCs/>
        </w:rPr>
        <w:t>7</w:t>
      </w:r>
      <w:r w:rsidRPr="001A68EA">
        <w:rPr>
          <w:rFonts w:cs="Arial"/>
          <w:b/>
          <w:bCs/>
          <w:iCs/>
        </w:rPr>
        <w:t xml:space="preserve"> do siwz</w:t>
      </w:r>
    </w:p>
    <w:p w14:paraId="6FB5146D" w14:textId="77777777" w:rsidR="000853E6" w:rsidRPr="001A68EA" w:rsidRDefault="000853E6" w:rsidP="000853E6">
      <w:pPr>
        <w:tabs>
          <w:tab w:val="left" w:pos="4671"/>
        </w:tabs>
        <w:autoSpaceDN w:val="0"/>
        <w:spacing w:line="200" w:lineRule="atLeast"/>
        <w:ind w:left="1416" w:firstLine="708"/>
        <w:jc w:val="right"/>
        <w:textAlignment w:val="baseline"/>
        <w:rPr>
          <w:rFonts w:ascii="Arial" w:eastAsia="SimSun" w:hAnsi="Arial" w:cs="Arial"/>
          <w:kern w:val="3"/>
          <w:sz w:val="20"/>
          <w:szCs w:val="20"/>
          <w:lang w:eastAsia="zh-CN" w:bidi="hi-IN"/>
        </w:rPr>
      </w:pPr>
    </w:p>
    <w:p w14:paraId="10DD83C6" w14:textId="77777777" w:rsidR="000853E6" w:rsidRPr="00D5421C" w:rsidRDefault="000853E6" w:rsidP="000853E6">
      <w:pPr>
        <w:pStyle w:val="Standard"/>
        <w:tabs>
          <w:tab w:val="left" w:pos="4671"/>
        </w:tabs>
        <w:spacing w:line="200" w:lineRule="atLeast"/>
        <w:ind w:left="1416" w:firstLine="708"/>
        <w:jc w:val="right"/>
        <w:rPr>
          <w:color w:val="auto"/>
          <w:lang w:val="pl-PL"/>
        </w:rPr>
      </w:pPr>
    </w:p>
    <w:p w14:paraId="1D15053E" w14:textId="77777777" w:rsidR="000853E6" w:rsidRPr="000F3CA8" w:rsidRDefault="000853E6" w:rsidP="000853E6">
      <w:pPr>
        <w:pStyle w:val="Standarduser"/>
        <w:tabs>
          <w:tab w:val="left" w:pos="3255"/>
        </w:tabs>
        <w:spacing w:line="360" w:lineRule="auto"/>
        <w:jc w:val="center"/>
        <w:rPr>
          <w:rFonts w:ascii="Calibri" w:hAnsi="Calibri"/>
          <w:i/>
          <w:sz w:val="22"/>
          <w:szCs w:val="24"/>
        </w:rPr>
      </w:pPr>
      <w:r w:rsidRPr="000F3CA8">
        <w:rPr>
          <w:rFonts w:ascii="Calibri" w:hAnsi="Calibri"/>
          <w:i/>
          <w:sz w:val="22"/>
          <w:szCs w:val="24"/>
        </w:rPr>
        <w:t>Składa tylko ten Wykonawca, który polega na zasobach podmiotu trzeciego, zgodnie z art. 22a</w:t>
      </w:r>
      <w:r>
        <w:rPr>
          <w:rFonts w:ascii="Calibri" w:hAnsi="Calibri"/>
          <w:i/>
          <w:sz w:val="22"/>
          <w:szCs w:val="24"/>
        </w:rPr>
        <w:t xml:space="preserve"> ustawy</w:t>
      </w:r>
    </w:p>
    <w:p w14:paraId="4A76EBD9"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4F42B2E1"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4CD553C7" w14:textId="77777777" w:rsidR="000853E6" w:rsidRPr="000F3CA8" w:rsidRDefault="000853E6" w:rsidP="000853E6">
      <w:pPr>
        <w:pStyle w:val="Nagwek1"/>
        <w:rPr>
          <w:rFonts w:ascii="Calibri" w:hAnsi="Calibri"/>
          <w:sz w:val="22"/>
          <w:szCs w:val="22"/>
        </w:rPr>
      </w:pPr>
      <w:r w:rsidRPr="000F3CA8">
        <w:rPr>
          <w:rFonts w:ascii="Calibri" w:hAnsi="Calibri"/>
          <w:sz w:val="22"/>
          <w:szCs w:val="22"/>
        </w:rPr>
        <w:t>ZOBOWIĄZANIE PODMIOTU TRZECIEGO</w:t>
      </w:r>
    </w:p>
    <w:p w14:paraId="2EFBE4AB" w14:textId="77777777" w:rsidR="000853E6" w:rsidRPr="000F3CA8" w:rsidRDefault="000853E6" w:rsidP="000853E6">
      <w:pPr>
        <w:pStyle w:val="Standarduser"/>
        <w:tabs>
          <w:tab w:val="left" w:pos="3255"/>
        </w:tabs>
        <w:spacing w:line="360" w:lineRule="auto"/>
        <w:jc w:val="center"/>
        <w:rPr>
          <w:rFonts w:ascii="Calibri" w:hAnsi="Calibri"/>
          <w:sz w:val="22"/>
          <w:szCs w:val="22"/>
        </w:rPr>
      </w:pPr>
      <w:r w:rsidRPr="000F3CA8">
        <w:rPr>
          <w:rFonts w:ascii="Calibri" w:eastAsia="Times New Roman" w:hAnsi="Calibri"/>
          <w:b/>
          <w:sz w:val="22"/>
          <w:szCs w:val="22"/>
        </w:rPr>
        <w:t xml:space="preserve"> </w:t>
      </w:r>
      <w:r w:rsidRPr="000F3CA8">
        <w:rPr>
          <w:rFonts w:ascii="Calibri" w:hAnsi="Calibri"/>
          <w:b/>
          <w:sz w:val="22"/>
          <w:szCs w:val="22"/>
        </w:rPr>
        <w:t xml:space="preserve">do oddania do dyspozycji wykonawcy </w:t>
      </w:r>
      <w:r w:rsidRPr="000F3CA8">
        <w:rPr>
          <w:rFonts w:ascii="Calibri" w:hAnsi="Calibri"/>
          <w:b/>
          <w:sz w:val="22"/>
          <w:szCs w:val="22"/>
          <w:u w:val="single"/>
        </w:rPr>
        <w:t>niezbędnych zasobów</w:t>
      </w:r>
      <w:r w:rsidRPr="000F3CA8">
        <w:rPr>
          <w:rFonts w:ascii="Calibri" w:hAnsi="Calibri"/>
          <w:b/>
          <w:sz w:val="22"/>
          <w:szCs w:val="22"/>
        </w:rPr>
        <w:t xml:space="preserve"> na okres korzystania z nich</w:t>
      </w:r>
    </w:p>
    <w:p w14:paraId="108032C4" w14:textId="77777777" w:rsidR="000853E6" w:rsidRPr="000F3CA8" w:rsidRDefault="000853E6" w:rsidP="000853E6">
      <w:pPr>
        <w:pStyle w:val="Standarduser"/>
        <w:tabs>
          <w:tab w:val="left" w:pos="3255"/>
        </w:tabs>
        <w:spacing w:line="360" w:lineRule="auto"/>
        <w:jc w:val="center"/>
        <w:rPr>
          <w:rFonts w:ascii="Calibri" w:hAnsi="Calibri"/>
          <w:b/>
          <w:sz w:val="22"/>
          <w:szCs w:val="22"/>
        </w:rPr>
      </w:pPr>
      <w:r w:rsidRPr="000F3CA8">
        <w:rPr>
          <w:rFonts w:ascii="Calibri" w:hAnsi="Calibri"/>
          <w:b/>
          <w:sz w:val="22"/>
          <w:szCs w:val="22"/>
        </w:rPr>
        <w:t>przy realizacji zamówienia</w:t>
      </w:r>
    </w:p>
    <w:p w14:paraId="212836FD" w14:textId="77777777" w:rsidR="000853E6" w:rsidRPr="000F3CA8" w:rsidRDefault="000853E6" w:rsidP="000853E6">
      <w:pPr>
        <w:pStyle w:val="Standarduser"/>
        <w:tabs>
          <w:tab w:val="left" w:pos="3255"/>
        </w:tabs>
        <w:spacing w:line="276" w:lineRule="auto"/>
        <w:jc w:val="center"/>
        <w:rPr>
          <w:rFonts w:ascii="Calibri" w:hAnsi="Calibri"/>
          <w:b/>
          <w:sz w:val="24"/>
          <w:szCs w:val="24"/>
          <w:u w:val="single"/>
        </w:rPr>
      </w:pPr>
    </w:p>
    <w:p w14:paraId="1ED23AB7" w14:textId="77777777" w:rsidR="000853E6" w:rsidRPr="000F3CA8" w:rsidRDefault="000853E6" w:rsidP="000853E6">
      <w:pPr>
        <w:pStyle w:val="Standarduser"/>
        <w:tabs>
          <w:tab w:val="left" w:pos="3255"/>
        </w:tabs>
        <w:spacing w:line="276" w:lineRule="auto"/>
        <w:jc w:val="both"/>
        <w:rPr>
          <w:rFonts w:ascii="Calibri" w:hAnsi="Calibri"/>
          <w:b/>
          <w:sz w:val="24"/>
          <w:szCs w:val="24"/>
          <w:u w:val="single"/>
        </w:rPr>
      </w:pPr>
    </w:p>
    <w:p w14:paraId="022337CE"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Po zapoznaniu się ze specyfikacją istotnych warunków zamówienia oraz wymaganiami opisanymi w siwz, my niżej podpisani zobowiązujemy się do oddania do dyspozycji Wykonawcy następujących zdolności technicznych lub zawodowych* </w:t>
      </w:r>
    </w:p>
    <w:p w14:paraId="1C208B97"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2797EAB7"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0A142435" w14:textId="77777777" w:rsidR="000853E6" w:rsidRPr="000F3CA8" w:rsidRDefault="000853E6" w:rsidP="000853E6">
      <w:pPr>
        <w:pStyle w:val="Standarduser"/>
        <w:spacing w:line="360" w:lineRule="auto"/>
        <w:jc w:val="both"/>
        <w:rPr>
          <w:rFonts w:ascii="Calibri" w:hAnsi="Calibri" w:cs="Arial"/>
        </w:rPr>
      </w:pPr>
    </w:p>
    <w:p w14:paraId="41BDC1CC"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na okres korzystania z nich przy wykonywaniu zamówienia </w:t>
      </w:r>
      <w:proofErr w:type="spellStart"/>
      <w:r w:rsidRPr="000F3CA8">
        <w:rPr>
          <w:rFonts w:ascii="Calibri" w:hAnsi="Calibri" w:cs="Arial"/>
        </w:rPr>
        <w:t>pn</w:t>
      </w:r>
      <w:proofErr w:type="spellEnd"/>
      <w:r w:rsidRPr="000F3CA8">
        <w:rPr>
          <w:rFonts w:ascii="Calibri" w:hAnsi="Calibri" w:cs="Arial"/>
        </w:rPr>
        <w:t>:</w:t>
      </w:r>
    </w:p>
    <w:p w14:paraId="27C07FF5" w14:textId="77777777" w:rsidR="000853E6" w:rsidRPr="000F3CA8" w:rsidRDefault="000853E6" w:rsidP="000853E6">
      <w:pPr>
        <w:pStyle w:val="Standarduser"/>
        <w:spacing w:line="360" w:lineRule="auto"/>
        <w:jc w:val="center"/>
        <w:rPr>
          <w:rFonts w:ascii="Calibri" w:hAnsi="Calibri" w:cs="Arial"/>
        </w:rPr>
      </w:pPr>
      <w:r w:rsidRPr="000F3CA8">
        <w:rPr>
          <w:rFonts w:ascii="Calibri" w:hAnsi="Calibri" w:cs="Arial"/>
        </w:rPr>
        <w:t xml:space="preserve"> </w:t>
      </w:r>
      <w:r w:rsidRPr="008A5C10">
        <w:rPr>
          <w:rFonts w:ascii="Calibri" w:eastAsia="Times New Roman" w:hAnsi="Calibri" w:cs="Arial"/>
          <w:b/>
          <w:bCs/>
          <w:i/>
        </w:rPr>
        <w:t>„</w:t>
      </w:r>
      <w:r w:rsidRPr="00030B98">
        <w:rPr>
          <w:b/>
        </w:rPr>
        <w:t>Sukcesywna dostawa testów, opakowań oraz materiałów eksploatacyjnych do sterylizacji</w:t>
      </w:r>
      <w:r>
        <w:rPr>
          <w:rFonts w:ascii="Calibri" w:eastAsia="Times New Roman" w:hAnsi="Calibri" w:cs="Arial"/>
          <w:b/>
          <w:bCs/>
          <w:i/>
        </w:rPr>
        <w:t>”</w:t>
      </w:r>
    </w:p>
    <w:p w14:paraId="1EF9B378"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6C66D7C9"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40712804" w14:textId="77777777" w:rsidR="000853E6" w:rsidRPr="000F3CA8" w:rsidRDefault="000853E6" w:rsidP="000853E6">
      <w:pPr>
        <w:pStyle w:val="Standard"/>
        <w:tabs>
          <w:tab w:val="left" w:pos="-1027"/>
          <w:tab w:val="left" w:pos="-886"/>
        </w:tabs>
        <w:spacing w:before="120"/>
        <w:jc w:val="both"/>
        <w:rPr>
          <w:rFonts w:ascii="Calibri" w:hAnsi="Calibri" w:cs="Arial"/>
          <w:color w:val="auto"/>
          <w:sz w:val="20"/>
          <w:szCs w:val="20"/>
          <w:lang w:val="pl-PL"/>
        </w:rPr>
      </w:pPr>
      <w:r w:rsidRPr="000F3CA8">
        <w:rPr>
          <w:rFonts w:ascii="Calibri" w:eastAsia="Times New Roman" w:hAnsi="Calibri" w:cs="Arial"/>
          <w:color w:val="auto"/>
          <w:sz w:val="20"/>
          <w:szCs w:val="20"/>
          <w:lang w:val="pl-PL"/>
        </w:rPr>
        <w:t>*</w:t>
      </w:r>
      <w:r w:rsidRPr="000F3CA8">
        <w:rPr>
          <w:rFonts w:ascii="Calibri" w:hAnsi="Calibri" w:cs="Arial"/>
          <w:i/>
          <w:color w:val="auto"/>
          <w:sz w:val="20"/>
          <w:szCs w:val="20"/>
          <w:lang w:val="pl-PL"/>
        </w:rPr>
        <w:t xml:space="preserve"> odpowiednie wybrać</w:t>
      </w:r>
    </w:p>
    <w:p w14:paraId="5018EDCE"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p>
    <w:p w14:paraId="6767D532"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r w:rsidRPr="000F3CA8">
        <w:rPr>
          <w:rFonts w:ascii="Calibri" w:eastAsia="Times New Roman" w:hAnsi="Calibri" w:cs="Arial"/>
          <w:strike/>
          <w:color w:val="auto"/>
          <w:lang w:val="pl-PL"/>
        </w:rPr>
        <w:t xml:space="preserve"> </w:t>
      </w:r>
    </w:p>
    <w:p w14:paraId="156AC572" w14:textId="77777777" w:rsidR="000853E6" w:rsidRPr="000F3CA8" w:rsidRDefault="000853E6" w:rsidP="000853E6"/>
    <w:p w14:paraId="3C255791" w14:textId="77777777" w:rsidR="00332E70" w:rsidRDefault="00332E70" w:rsidP="00214909">
      <w:pPr>
        <w:rPr>
          <w:rFonts w:ascii="Arial" w:hAnsi="Arial" w:cs="Arial"/>
          <w:b/>
          <w:bCs/>
          <w:iCs/>
          <w:sz w:val="20"/>
          <w:szCs w:val="20"/>
        </w:rPr>
      </w:pPr>
    </w:p>
    <w:p w14:paraId="7F9D3581" w14:textId="77777777" w:rsidR="00162AB8" w:rsidRDefault="00162AB8" w:rsidP="000D0911">
      <w:pPr>
        <w:ind w:hanging="1"/>
        <w:jc w:val="right"/>
        <w:rPr>
          <w:rFonts w:ascii="Arial" w:hAnsi="Arial" w:cs="Arial"/>
          <w:b/>
          <w:bCs/>
          <w:iCs/>
          <w:sz w:val="20"/>
          <w:szCs w:val="20"/>
        </w:rPr>
      </w:pPr>
    </w:p>
    <w:p w14:paraId="4D1AA247" w14:textId="77777777" w:rsidR="00162AB8" w:rsidRDefault="00162AB8" w:rsidP="000D0911">
      <w:pPr>
        <w:ind w:hanging="1"/>
        <w:jc w:val="right"/>
        <w:rPr>
          <w:rFonts w:ascii="Arial" w:hAnsi="Arial" w:cs="Arial"/>
          <w:b/>
          <w:bCs/>
          <w:iCs/>
          <w:sz w:val="20"/>
          <w:szCs w:val="20"/>
        </w:rPr>
      </w:pPr>
    </w:p>
    <w:p w14:paraId="11D066EC" w14:textId="77777777" w:rsidR="00162AB8" w:rsidRDefault="00162AB8" w:rsidP="000D0911">
      <w:pPr>
        <w:ind w:hanging="1"/>
        <w:jc w:val="right"/>
        <w:rPr>
          <w:rFonts w:ascii="Arial" w:hAnsi="Arial" w:cs="Arial"/>
          <w:b/>
          <w:bCs/>
          <w:iCs/>
          <w:sz w:val="20"/>
          <w:szCs w:val="20"/>
        </w:rPr>
      </w:pPr>
    </w:p>
    <w:p w14:paraId="03091925" w14:textId="77777777" w:rsidR="00162AB8" w:rsidRDefault="00162AB8" w:rsidP="000D0911">
      <w:pPr>
        <w:ind w:hanging="1"/>
        <w:jc w:val="right"/>
        <w:rPr>
          <w:rFonts w:ascii="Arial" w:hAnsi="Arial" w:cs="Arial"/>
          <w:b/>
          <w:bCs/>
          <w:iCs/>
          <w:sz w:val="20"/>
          <w:szCs w:val="20"/>
        </w:rPr>
      </w:pPr>
    </w:p>
    <w:p w14:paraId="0F1656C5" w14:textId="77777777" w:rsidR="00162AB8" w:rsidRDefault="00162AB8" w:rsidP="000D0911">
      <w:pPr>
        <w:ind w:hanging="1"/>
        <w:jc w:val="right"/>
        <w:rPr>
          <w:rFonts w:ascii="Arial" w:hAnsi="Arial" w:cs="Arial"/>
          <w:b/>
          <w:bCs/>
          <w:iCs/>
          <w:sz w:val="20"/>
          <w:szCs w:val="20"/>
        </w:rPr>
      </w:pPr>
    </w:p>
    <w:p w14:paraId="670B6B21" w14:textId="77777777" w:rsidR="00162AB8" w:rsidRDefault="00162AB8" w:rsidP="000D0911">
      <w:pPr>
        <w:ind w:hanging="1"/>
        <w:jc w:val="right"/>
        <w:rPr>
          <w:rFonts w:ascii="Arial" w:hAnsi="Arial" w:cs="Arial"/>
          <w:b/>
          <w:bCs/>
          <w:iCs/>
          <w:sz w:val="20"/>
          <w:szCs w:val="20"/>
        </w:rPr>
      </w:pPr>
    </w:p>
    <w:p w14:paraId="3C19BE3C" w14:textId="77777777" w:rsidR="00162AB8" w:rsidRDefault="00162AB8" w:rsidP="000D0911">
      <w:pPr>
        <w:ind w:hanging="1"/>
        <w:jc w:val="right"/>
        <w:rPr>
          <w:rFonts w:ascii="Arial" w:hAnsi="Arial" w:cs="Arial"/>
          <w:b/>
          <w:bCs/>
          <w:iCs/>
          <w:sz w:val="20"/>
          <w:szCs w:val="20"/>
        </w:rPr>
      </w:pPr>
    </w:p>
    <w:p w14:paraId="42A3D731" w14:textId="77777777" w:rsidR="00162AB8" w:rsidRDefault="00162AB8" w:rsidP="000D0911">
      <w:pPr>
        <w:ind w:hanging="1"/>
        <w:jc w:val="right"/>
        <w:rPr>
          <w:rFonts w:ascii="Arial" w:hAnsi="Arial" w:cs="Arial"/>
          <w:b/>
          <w:bCs/>
          <w:iCs/>
          <w:sz w:val="20"/>
          <w:szCs w:val="20"/>
        </w:rPr>
      </w:pPr>
    </w:p>
    <w:p w14:paraId="22835303" w14:textId="77777777" w:rsidR="00162AB8" w:rsidRDefault="00162AB8" w:rsidP="000D0911">
      <w:pPr>
        <w:ind w:hanging="1"/>
        <w:jc w:val="right"/>
        <w:rPr>
          <w:rFonts w:ascii="Arial" w:hAnsi="Arial" w:cs="Arial"/>
          <w:b/>
          <w:bCs/>
          <w:iCs/>
          <w:sz w:val="20"/>
          <w:szCs w:val="20"/>
        </w:rPr>
      </w:pPr>
    </w:p>
    <w:p w14:paraId="23145642" w14:textId="77777777" w:rsidR="00162AB8" w:rsidRDefault="00162AB8" w:rsidP="00162AB8">
      <w:pPr>
        <w:rPr>
          <w:rFonts w:ascii="Arial" w:hAnsi="Arial" w:cs="Arial"/>
          <w:b/>
          <w:bCs/>
          <w:iCs/>
          <w:sz w:val="20"/>
          <w:szCs w:val="20"/>
        </w:rPr>
      </w:pPr>
    </w:p>
    <w:p w14:paraId="5E3DF658" w14:textId="77777777" w:rsidR="005139E6" w:rsidRDefault="005139E6" w:rsidP="00162AB8">
      <w:pPr>
        <w:pStyle w:val="Bezodstpw"/>
        <w:ind w:left="6371" w:firstLine="0"/>
        <w:rPr>
          <w:b/>
        </w:rPr>
      </w:pPr>
    </w:p>
    <w:p w14:paraId="0A207C0B" w14:textId="3735DBDD" w:rsidR="00162AB8" w:rsidRPr="005139E6" w:rsidRDefault="00162AB8" w:rsidP="008668BE">
      <w:pPr>
        <w:pStyle w:val="Bezodstpw"/>
        <w:pageBreakBefore/>
        <w:ind w:left="6373" w:firstLine="0"/>
        <w:rPr>
          <w:rFonts w:ascii="Arial" w:hAnsi="Arial" w:cs="Arial"/>
          <w:b/>
          <w:sz w:val="20"/>
          <w:szCs w:val="20"/>
        </w:rPr>
      </w:pPr>
      <w:r w:rsidRPr="005139E6">
        <w:rPr>
          <w:rFonts w:ascii="Arial" w:hAnsi="Arial" w:cs="Arial"/>
          <w:b/>
          <w:sz w:val="20"/>
          <w:szCs w:val="20"/>
        </w:rPr>
        <w:lastRenderedPageBreak/>
        <w:t xml:space="preserve">Załącznik nr </w:t>
      </w:r>
      <w:r w:rsidR="003D655A">
        <w:rPr>
          <w:rFonts w:ascii="Arial" w:hAnsi="Arial" w:cs="Arial"/>
          <w:b/>
          <w:sz w:val="20"/>
          <w:szCs w:val="20"/>
        </w:rPr>
        <w:t>8</w:t>
      </w:r>
      <w:r w:rsidR="005139E6">
        <w:rPr>
          <w:rFonts w:ascii="Arial" w:hAnsi="Arial" w:cs="Arial"/>
          <w:b/>
          <w:sz w:val="20"/>
          <w:szCs w:val="20"/>
        </w:rPr>
        <w:t xml:space="preserve"> do </w:t>
      </w:r>
      <w:proofErr w:type="spellStart"/>
      <w:r w:rsidR="005139E6">
        <w:rPr>
          <w:rFonts w:ascii="Arial" w:hAnsi="Arial" w:cs="Arial"/>
          <w:b/>
          <w:sz w:val="20"/>
          <w:szCs w:val="20"/>
        </w:rPr>
        <w:t>swiz</w:t>
      </w:r>
      <w:proofErr w:type="spellEnd"/>
    </w:p>
    <w:p w14:paraId="1B435EF5" w14:textId="77777777" w:rsidR="00162AB8" w:rsidRPr="000A30AE" w:rsidRDefault="00162AB8" w:rsidP="00162AB8">
      <w:pPr>
        <w:pStyle w:val="Bezodstpw"/>
        <w:ind w:left="0" w:firstLine="0"/>
        <w:rPr>
          <w:rFonts w:cs="Garamond"/>
          <w:color w:val="000000"/>
        </w:rPr>
      </w:pPr>
      <w:r w:rsidRPr="000A30AE">
        <w:rPr>
          <w:rFonts w:cs="Garamond"/>
          <w:bCs/>
          <w:color w:val="000000"/>
        </w:rPr>
        <w:t>____________________________</w:t>
      </w:r>
    </w:p>
    <w:p w14:paraId="029E8FE2" w14:textId="77777777" w:rsidR="00162AB8" w:rsidRPr="000A30AE" w:rsidRDefault="00162AB8" w:rsidP="00162AB8">
      <w:pPr>
        <w:pStyle w:val="Bezodstpw"/>
        <w:ind w:left="0" w:firstLine="0"/>
        <w:rPr>
          <w:i/>
        </w:rPr>
      </w:pPr>
      <w:r w:rsidRPr="000A30AE">
        <w:rPr>
          <w:rFonts w:cs="Garamond"/>
          <w:color w:val="000000"/>
        </w:rPr>
        <w:t>(pieczęć adresowa firmy Wykonawcy)</w:t>
      </w:r>
    </w:p>
    <w:p w14:paraId="18029165" w14:textId="77777777" w:rsidR="00162AB8" w:rsidRPr="000A30AE" w:rsidRDefault="00162AB8" w:rsidP="00162AB8">
      <w:pPr>
        <w:pStyle w:val="Bezodstpw"/>
        <w:rPr>
          <w:i/>
        </w:rPr>
      </w:pPr>
    </w:p>
    <w:p w14:paraId="35907D53" w14:textId="77777777" w:rsidR="00162AB8" w:rsidRPr="000A30AE" w:rsidRDefault="00162AB8" w:rsidP="00162AB8">
      <w:pPr>
        <w:ind w:left="4956"/>
        <w:jc w:val="center"/>
        <w:rPr>
          <w:i/>
        </w:rPr>
      </w:pPr>
    </w:p>
    <w:p w14:paraId="0324BB63" w14:textId="77777777" w:rsidR="00162AB8" w:rsidRPr="000A30AE" w:rsidRDefault="00162AB8" w:rsidP="00162AB8">
      <w:pPr>
        <w:spacing w:after="120"/>
        <w:jc w:val="center"/>
        <w:rPr>
          <w:b/>
        </w:rPr>
      </w:pPr>
      <w:r w:rsidRPr="000A30AE">
        <w:rPr>
          <w:b/>
        </w:rPr>
        <w:t>OŚWIADCZENIE WYKONAWCY O SPEŁNIENIU WYMAGAŃ DOTYCZĄCYCH PRZEDMIOTU ZAMÓWIENIA</w:t>
      </w:r>
    </w:p>
    <w:p w14:paraId="33357D76" w14:textId="77777777" w:rsidR="00162AB8" w:rsidRPr="000A30AE" w:rsidRDefault="00162AB8" w:rsidP="00162AB8">
      <w:pPr>
        <w:spacing w:after="120"/>
        <w:rPr>
          <w:b/>
        </w:rPr>
      </w:pPr>
    </w:p>
    <w:p w14:paraId="261AF010" w14:textId="77777777" w:rsidR="00162AB8" w:rsidRPr="000A30AE" w:rsidRDefault="00162AB8" w:rsidP="00162AB8">
      <w:pPr>
        <w:spacing w:after="120"/>
      </w:pPr>
      <w:r w:rsidRPr="000A30AE">
        <w:t>Nazwa Wykonawcy .....................................................................................................................</w:t>
      </w:r>
    </w:p>
    <w:p w14:paraId="72785845" w14:textId="77777777" w:rsidR="00162AB8" w:rsidRPr="000A30AE" w:rsidRDefault="00162AB8" w:rsidP="00162AB8">
      <w:pPr>
        <w:spacing w:after="120"/>
      </w:pPr>
      <w:r w:rsidRPr="000A30AE">
        <w:t>Adres Wykonawcy .......................................................................................................................</w:t>
      </w:r>
    </w:p>
    <w:p w14:paraId="0DDF53B1" w14:textId="77777777" w:rsidR="00162AB8" w:rsidRPr="000A30AE" w:rsidRDefault="00162AB8" w:rsidP="00162AB8">
      <w:pPr>
        <w:spacing w:after="120"/>
      </w:pPr>
    </w:p>
    <w:p w14:paraId="4B9A7442" w14:textId="77777777" w:rsidR="00162AB8" w:rsidRPr="000A30AE" w:rsidRDefault="00162AB8" w:rsidP="00162AB8">
      <w:pPr>
        <w:spacing w:after="120"/>
      </w:pPr>
    </w:p>
    <w:p w14:paraId="7F6AE256" w14:textId="77777777" w:rsidR="00162AB8" w:rsidRDefault="00162AB8" w:rsidP="00426111">
      <w:pPr>
        <w:numPr>
          <w:ilvl w:val="0"/>
          <w:numId w:val="33"/>
        </w:numPr>
        <w:suppressAutoHyphens/>
        <w:spacing w:after="120"/>
        <w:jc w:val="both"/>
      </w:pPr>
      <w:r>
        <w:t xml:space="preserve">Oświadczam/my, że wszystkie produkty zaoferowane w </w:t>
      </w:r>
      <w:r w:rsidRPr="0057205E">
        <w:rPr>
          <w:u w:val="single"/>
        </w:rPr>
        <w:t>ofercie przetargowej</w:t>
      </w:r>
      <w:r>
        <w:t xml:space="preserve"> </w:t>
      </w:r>
      <w:r w:rsidRPr="005A6327">
        <w:t>spełniają wymagania:</w:t>
      </w:r>
    </w:p>
    <w:p w14:paraId="4279FFB1" w14:textId="77777777" w:rsidR="00162AB8" w:rsidRPr="00157A7B" w:rsidRDefault="00162AB8" w:rsidP="00426111">
      <w:pPr>
        <w:numPr>
          <w:ilvl w:val="1"/>
          <w:numId w:val="33"/>
        </w:numPr>
        <w:suppressAutoHyphens/>
        <w:spacing w:after="120"/>
        <w:jc w:val="both"/>
      </w:pPr>
      <w:r w:rsidRPr="00157A7B">
        <w:t>za</w:t>
      </w:r>
      <w:r w:rsidRPr="00DF03A1">
        <w:t xml:space="preserve">warte przez Zamawiającego w siwz i załączniku nr 3 do siwz stanowiącym szczegółowy opis przedmiotu zamówienia – </w:t>
      </w:r>
      <w:r w:rsidRPr="00157A7B">
        <w:t>Formularz cenowy (będący jednocześnie załącznikiem do umowy),</w:t>
      </w:r>
    </w:p>
    <w:p w14:paraId="5D530C48" w14:textId="77777777" w:rsidR="00162AB8" w:rsidRPr="00DF03A1" w:rsidRDefault="00162AB8" w:rsidP="00426111">
      <w:pPr>
        <w:numPr>
          <w:ilvl w:val="1"/>
          <w:numId w:val="33"/>
        </w:numPr>
        <w:suppressAutoHyphens/>
        <w:spacing w:after="120"/>
        <w:jc w:val="both"/>
      </w:pPr>
      <w:r w:rsidRPr="00157A7B">
        <w:t>przewidziane w ustawie o wyrobach medycznych oraz posiadają aktualne dokumenty na potwierdzenie spełnienia powyższych wymagań (tj.: kompletne zgłoszenia lub powiadomienia do Prezesa Urzędu Rejestracji Produktów Leczniczych, Wyrobów Medycznych i Produktów Biobójczych, karty charakterystyki, certyfikat CE, Deklaracje Zgodności, atesty),</w:t>
      </w:r>
      <w:r w:rsidRPr="00157A7B">
        <w:rPr>
          <w:rFonts w:cs="Garamond"/>
        </w:rPr>
        <w:t xml:space="preserve"> </w:t>
      </w:r>
      <w:r w:rsidRPr="00157A7B">
        <w:t>dla tych produktów</w:t>
      </w:r>
      <w:r w:rsidRPr="00DF03A1">
        <w:t>, które tego wymagają.</w:t>
      </w:r>
    </w:p>
    <w:p w14:paraId="560AFDF9" w14:textId="77777777" w:rsidR="00162AB8" w:rsidRDefault="00162AB8" w:rsidP="00426111">
      <w:pPr>
        <w:numPr>
          <w:ilvl w:val="0"/>
          <w:numId w:val="33"/>
        </w:numPr>
        <w:suppressAutoHyphens/>
        <w:spacing w:after="120"/>
        <w:jc w:val="both"/>
      </w:pPr>
      <w:r w:rsidRPr="004A6409">
        <w:t xml:space="preserve">Oświadczam/my, że wszystkie towary, stanowiące przedmiot zamówienia i nie podlegające przepisom ustawy z </w:t>
      </w:r>
      <w:r w:rsidRPr="00C87E7D">
        <w:rPr>
          <w:rFonts w:cs="Arial"/>
        </w:rPr>
        <w:t xml:space="preserve">20 maja 2010 roku o wyrobach medycznych </w:t>
      </w:r>
      <w:r w:rsidRPr="007E1967">
        <w:rPr>
          <w:rFonts w:cs="Arial"/>
        </w:rPr>
        <w:t>(</w:t>
      </w:r>
      <w:proofErr w:type="spellStart"/>
      <w:r w:rsidRPr="007E1967">
        <w:t>t.j</w:t>
      </w:r>
      <w:proofErr w:type="spellEnd"/>
      <w:r w:rsidRPr="007E1967">
        <w:t>. Dz.U. z 201</w:t>
      </w:r>
      <w:r>
        <w:t>9</w:t>
      </w:r>
      <w:r w:rsidRPr="007E1967">
        <w:t xml:space="preserve"> r., poz. </w:t>
      </w:r>
      <w:r>
        <w:t>175 z</w:t>
      </w:r>
      <w:r w:rsidRPr="007E1967">
        <w:t xml:space="preserve"> </w:t>
      </w:r>
      <w:proofErr w:type="spellStart"/>
      <w:r w:rsidRPr="007E1967">
        <w:t>późn</w:t>
      </w:r>
      <w:proofErr w:type="spellEnd"/>
      <w:r w:rsidRPr="007E1967">
        <w:t>. zm.</w:t>
      </w:r>
      <w:r>
        <w:t xml:space="preserve">) </w:t>
      </w:r>
      <w:r w:rsidRPr="004A6409">
        <w:t>zaoferowane w ofercie przetargowej posiadają dokumenty dopuszczające je do obrotu i używania na terenie Polski -certyfikat CE oraz dokumenty potwierdzające spełnienie przez te produkty wymaganych prawem norm.</w:t>
      </w:r>
    </w:p>
    <w:p w14:paraId="5C4AA40A" w14:textId="45D93063" w:rsidR="00162AB8" w:rsidRPr="00B303A9" w:rsidRDefault="00162AB8" w:rsidP="000C19F7">
      <w:pPr>
        <w:numPr>
          <w:ilvl w:val="0"/>
          <w:numId w:val="33"/>
        </w:numPr>
        <w:suppressAutoHyphens/>
        <w:spacing w:after="120"/>
        <w:jc w:val="both"/>
      </w:pPr>
      <w:r w:rsidRPr="004A6409">
        <w:t>Oświadczam/my, że jestem/</w:t>
      </w:r>
      <w:proofErr w:type="spellStart"/>
      <w:r w:rsidRPr="004A6409">
        <w:t>śmy</w:t>
      </w:r>
      <w:proofErr w:type="spellEnd"/>
      <w:r w:rsidRPr="004A6409">
        <w:t xml:space="preserve"> świadom/i odpowiedzialności karnej za </w:t>
      </w:r>
      <w:r w:rsidR="00273254">
        <w:t>składanie fałszywych oświadczeń.</w:t>
      </w:r>
      <w:bookmarkStart w:id="0" w:name="_GoBack"/>
      <w:bookmarkEnd w:id="0"/>
    </w:p>
    <w:p w14:paraId="3683FE42" w14:textId="77777777" w:rsidR="00162AB8" w:rsidRPr="000A30AE" w:rsidRDefault="00162AB8" w:rsidP="00162AB8">
      <w:pPr>
        <w:tabs>
          <w:tab w:val="left" w:pos="8460"/>
        </w:tabs>
        <w:ind w:right="-82"/>
        <w:rPr>
          <w:rFonts w:cs="Garamond"/>
        </w:rPr>
      </w:pPr>
    </w:p>
    <w:p w14:paraId="00BDEFAA" w14:textId="77777777" w:rsidR="00162AB8" w:rsidRPr="000A30AE" w:rsidRDefault="00162AB8" w:rsidP="00162AB8">
      <w:pPr>
        <w:keepLines/>
        <w:widowControl w:val="0"/>
        <w:tabs>
          <w:tab w:val="center" w:pos="4500"/>
          <w:tab w:val="center" w:pos="6390"/>
          <w:tab w:val="center" w:pos="6840"/>
          <w:tab w:val="center" w:pos="7380"/>
          <w:tab w:val="center" w:pos="8460"/>
          <w:tab w:val="right" w:pos="9090"/>
        </w:tabs>
        <w:autoSpaceDE w:val="0"/>
        <w:ind w:right="750"/>
        <w:rPr>
          <w:color w:val="000000"/>
        </w:rPr>
      </w:pPr>
    </w:p>
    <w:p w14:paraId="119FFD64" w14:textId="77777777" w:rsidR="00162AB8" w:rsidRDefault="00162AB8" w:rsidP="00162AB8">
      <w:pPr>
        <w:rPr>
          <w:rFonts w:ascii="Arial" w:hAnsi="Arial" w:cs="Arial"/>
          <w:b/>
          <w:bCs/>
          <w:iCs/>
          <w:sz w:val="20"/>
          <w:szCs w:val="20"/>
        </w:rPr>
      </w:pPr>
    </w:p>
    <w:p w14:paraId="41C89462" w14:textId="77777777" w:rsidR="00162AB8" w:rsidRDefault="00162AB8" w:rsidP="00162AB8">
      <w:pPr>
        <w:jc w:val="right"/>
        <w:rPr>
          <w:rFonts w:ascii="Arial" w:hAnsi="Arial" w:cs="Arial"/>
          <w:b/>
          <w:bCs/>
          <w:iCs/>
          <w:sz w:val="20"/>
          <w:szCs w:val="20"/>
        </w:rPr>
      </w:pPr>
    </w:p>
    <w:p w14:paraId="46F15BA4" w14:textId="28408075" w:rsidR="00162AB8" w:rsidRPr="00297F12" w:rsidRDefault="00162AB8" w:rsidP="008668BE">
      <w:pPr>
        <w:pageBreakBefore/>
        <w:jc w:val="right"/>
        <w:rPr>
          <w:rFonts w:ascii="Arial" w:hAnsi="Arial" w:cs="Arial"/>
          <w:b/>
          <w:bCs/>
          <w:sz w:val="20"/>
          <w:szCs w:val="20"/>
        </w:rPr>
      </w:pPr>
      <w:r w:rsidRPr="00297F12">
        <w:rPr>
          <w:rFonts w:ascii="Arial" w:hAnsi="Arial" w:cs="Arial"/>
          <w:b/>
          <w:bCs/>
          <w:iCs/>
          <w:sz w:val="20"/>
          <w:szCs w:val="20"/>
        </w:rPr>
        <w:lastRenderedPageBreak/>
        <w:t>Załącznik</w:t>
      </w:r>
      <w:r w:rsidRPr="00297F12">
        <w:rPr>
          <w:rFonts w:ascii="Arial" w:hAnsi="Arial" w:cs="Arial"/>
          <w:b/>
          <w:noProof/>
          <w:sz w:val="20"/>
          <w:szCs w:val="20"/>
        </w:rPr>
        <w:t xml:space="preserve"> nr </w:t>
      </w:r>
      <w:r w:rsidR="003D655A">
        <w:rPr>
          <w:rFonts w:ascii="Arial" w:hAnsi="Arial" w:cs="Arial"/>
          <w:b/>
          <w:noProof/>
          <w:sz w:val="20"/>
          <w:szCs w:val="20"/>
        </w:rPr>
        <w:t>9</w:t>
      </w:r>
      <w:r w:rsidRPr="00297F12">
        <w:rPr>
          <w:rFonts w:ascii="Arial" w:hAnsi="Arial" w:cs="Arial"/>
          <w:b/>
          <w:noProof/>
          <w:sz w:val="20"/>
          <w:szCs w:val="20"/>
        </w:rPr>
        <w:t xml:space="preserve"> do siwz</w:t>
      </w:r>
    </w:p>
    <w:p w14:paraId="34557141" w14:textId="77777777" w:rsidR="00162AB8" w:rsidRPr="00F47D81" w:rsidRDefault="00162AB8" w:rsidP="00162AB8">
      <w:pPr>
        <w:pStyle w:val="Stopka"/>
        <w:tabs>
          <w:tab w:val="center" w:pos="900"/>
          <w:tab w:val="center" w:pos="5400"/>
        </w:tabs>
        <w:rPr>
          <w:rFonts w:ascii="Calibri" w:hAnsi="Calibri"/>
          <w:bCs/>
          <w:i/>
          <w:color w:val="FF0000"/>
          <w:sz w:val="18"/>
          <w:szCs w:val="18"/>
        </w:rPr>
      </w:pPr>
    </w:p>
    <w:p w14:paraId="4CE699D0"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INFORMACJA DOTYCZĄCA PRZETWARZANIA DANYCH OSOBOWYCH</w:t>
      </w:r>
    </w:p>
    <w:p w14:paraId="45A79A2D"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W ZWIĄZKU Z UDZIAŁEM W POSTĘPOWANIU O UDZIELENIE ZAMÓWIENIA PUBLICZNEGO</w:t>
      </w:r>
    </w:p>
    <w:p w14:paraId="49D2937A" w14:textId="77777777" w:rsidR="00162AB8" w:rsidRDefault="00162AB8" w:rsidP="00162AB8">
      <w:pPr>
        <w:autoSpaceDE w:val="0"/>
        <w:spacing w:line="360" w:lineRule="auto"/>
        <w:jc w:val="center"/>
        <w:rPr>
          <w:rFonts w:ascii="Arial" w:hAnsi="Arial" w:cs="Arial"/>
          <w:b/>
          <w:color w:val="FF0000"/>
          <w:sz w:val="20"/>
          <w:szCs w:val="20"/>
        </w:rPr>
      </w:pPr>
    </w:p>
    <w:p w14:paraId="2E709513" w14:textId="77777777" w:rsidR="00162AB8" w:rsidRPr="00DA07FE" w:rsidRDefault="00162AB8" w:rsidP="00162AB8">
      <w:pPr>
        <w:shd w:val="clear" w:color="auto" w:fill="FFFFFF"/>
        <w:spacing w:after="240"/>
        <w:jc w:val="both"/>
        <w:rPr>
          <w:rFonts w:cs="Calibri"/>
          <w:color w:val="000000"/>
          <w:lang w:eastAsia="pl-PL"/>
        </w:rPr>
      </w:pPr>
      <w:r w:rsidRPr="00DA07FE">
        <w:rPr>
          <w:rFonts w:cs="Calibri"/>
        </w:rPr>
        <w:t xml:space="preserve">Administratorem Pani/Pana danych osobowych jest </w:t>
      </w:r>
      <w:r w:rsidRPr="00DA07FE">
        <w:rPr>
          <w:rFonts w:cs="Calibri"/>
          <w:color w:val="000000"/>
          <w:lang w:eastAsia="pl-PL"/>
        </w:rPr>
        <w:t>SPZOZ Uniwers</w:t>
      </w:r>
      <w:r>
        <w:rPr>
          <w:rFonts w:cs="Calibri"/>
          <w:color w:val="000000"/>
          <w:lang w:eastAsia="pl-PL"/>
        </w:rPr>
        <w:t xml:space="preserve">ytecka Klinika Stomatologiczna </w:t>
      </w:r>
      <w:r w:rsidRPr="00DA07FE">
        <w:rPr>
          <w:rFonts w:cs="Calibri"/>
          <w:color w:val="000000"/>
          <w:lang w:eastAsia="pl-PL"/>
        </w:rPr>
        <w:t>w Krakowie, ul. Montelupich 4, 31-155 Kraków.</w:t>
      </w:r>
    </w:p>
    <w:p w14:paraId="3013C701" w14:textId="77777777" w:rsidR="00162AB8" w:rsidRPr="00DA07FE" w:rsidRDefault="00162AB8" w:rsidP="00162AB8">
      <w:pPr>
        <w:pStyle w:val="Bezodstpw"/>
        <w:ind w:left="0" w:firstLine="0"/>
        <w:rPr>
          <w:rFonts w:cs="Calibri"/>
        </w:rPr>
      </w:pPr>
      <w:r w:rsidRPr="00DA07FE">
        <w:rPr>
          <w:rFonts w:cs="Calibri"/>
        </w:rPr>
        <w:t xml:space="preserve">Administrator powołał Inspektora Ochrony Danych. </w:t>
      </w:r>
    </w:p>
    <w:p w14:paraId="01C647AF" w14:textId="77777777" w:rsidR="00162AB8" w:rsidRPr="00F0651B" w:rsidRDefault="00162AB8" w:rsidP="00162AB8">
      <w:pPr>
        <w:pStyle w:val="Bezodstpw"/>
        <w:ind w:left="0" w:firstLine="0"/>
      </w:pPr>
      <w:r w:rsidRPr="00DA07FE">
        <w:rPr>
          <w:rFonts w:cs="Calibri"/>
        </w:rPr>
        <w:t xml:space="preserve">Kontakt z Inspektorem można uzyskać pod adresem e-mail: </w:t>
      </w:r>
      <w:hyperlink r:id="rId30" w:history="1">
        <w:r w:rsidRPr="001D54CC">
          <w:rPr>
            <w:rStyle w:val="Hipercze"/>
          </w:rPr>
          <w:t>iod@uks.com.pl</w:t>
        </w:r>
      </w:hyperlink>
    </w:p>
    <w:p w14:paraId="2EB8C1A4" w14:textId="77777777" w:rsidR="00162AB8" w:rsidRPr="00DA07FE" w:rsidRDefault="00162AB8" w:rsidP="00162AB8">
      <w:pPr>
        <w:pStyle w:val="Bezodstpw"/>
        <w:ind w:left="0" w:firstLine="0"/>
        <w:rPr>
          <w:rFonts w:cs="Calibri"/>
        </w:rPr>
      </w:pPr>
      <w:r w:rsidRPr="00DA07FE">
        <w:rPr>
          <w:rFonts w:cs="Calibri"/>
        </w:rPr>
        <w:t xml:space="preserve">Uniwersytecka Klinika Stomatologiczna przetwarza Pani/ Pana dane osobowe w związku z udziałem </w:t>
      </w:r>
      <w:r w:rsidRPr="00DA07FE">
        <w:rPr>
          <w:rFonts w:cs="Calibri"/>
        </w:rPr>
        <w:br/>
        <w:t>w postępowaniu o udzielenie zamówienia publicznego.</w:t>
      </w:r>
    </w:p>
    <w:p w14:paraId="00E98BD9" w14:textId="77777777" w:rsidR="00162AB8" w:rsidRPr="00DA07FE" w:rsidRDefault="00162AB8" w:rsidP="00162AB8">
      <w:pPr>
        <w:pStyle w:val="Bezodstpw"/>
        <w:rPr>
          <w:rFonts w:cs="Calibri"/>
        </w:rPr>
      </w:pPr>
    </w:p>
    <w:p w14:paraId="1AA6B117" w14:textId="77777777" w:rsidR="00162AB8" w:rsidRPr="00DA07FE" w:rsidRDefault="00162AB8" w:rsidP="00162AB8">
      <w:pPr>
        <w:pStyle w:val="Bezodstpw"/>
        <w:pBdr>
          <w:top w:val="single" w:sz="4" w:space="1" w:color="auto"/>
          <w:left w:val="single" w:sz="4" w:space="24" w:color="auto"/>
          <w:bottom w:val="single" w:sz="4" w:space="1" w:color="auto"/>
          <w:right w:val="single" w:sz="4" w:space="4" w:color="auto"/>
        </w:pBdr>
        <w:shd w:val="clear" w:color="auto" w:fill="B4C6E7"/>
        <w:rPr>
          <w:rFonts w:cs="Calibri"/>
        </w:rPr>
      </w:pPr>
      <w:r w:rsidRPr="00DA07FE">
        <w:rPr>
          <w:rFonts w:cs="Calibri"/>
        </w:rPr>
        <w:t>Jakie dane przetwarzamy:</w:t>
      </w:r>
    </w:p>
    <w:p w14:paraId="07E48E1C" w14:textId="77777777" w:rsidR="00162AB8" w:rsidRPr="00DA07FE" w:rsidRDefault="00162AB8" w:rsidP="00426111">
      <w:pPr>
        <w:pStyle w:val="Bezodstpw"/>
        <w:numPr>
          <w:ilvl w:val="0"/>
          <w:numId w:val="34"/>
        </w:numPr>
        <w:pBdr>
          <w:top w:val="nil"/>
          <w:left w:val="nil"/>
          <w:bottom w:val="nil"/>
          <w:right w:val="nil"/>
          <w:between w:val="nil"/>
        </w:pBdr>
        <w:suppressAutoHyphens w:val="0"/>
        <w:rPr>
          <w:rFonts w:cs="Calibri"/>
        </w:rPr>
      </w:pPr>
      <w:r w:rsidRPr="00DA07FE">
        <w:rPr>
          <w:rFonts w:cs="Calibri"/>
        </w:rPr>
        <w:t>dane identyfikujące, w tym między innymi: imię, nazwisko, stanowisko;</w:t>
      </w:r>
    </w:p>
    <w:p w14:paraId="662C837A" w14:textId="77777777" w:rsidR="00162AB8" w:rsidRPr="00DA07FE" w:rsidRDefault="00162AB8" w:rsidP="00426111">
      <w:pPr>
        <w:pStyle w:val="Bezodstpw"/>
        <w:numPr>
          <w:ilvl w:val="0"/>
          <w:numId w:val="34"/>
        </w:numPr>
        <w:pBdr>
          <w:top w:val="nil"/>
          <w:left w:val="nil"/>
          <w:bottom w:val="nil"/>
          <w:right w:val="nil"/>
          <w:between w:val="nil"/>
        </w:pBdr>
        <w:suppressAutoHyphens w:val="0"/>
        <w:rPr>
          <w:rFonts w:cs="Calibri"/>
        </w:rPr>
      </w:pPr>
      <w:r w:rsidRPr="00DA07FE">
        <w:rPr>
          <w:rFonts w:cs="Calibri"/>
        </w:rPr>
        <w:t>dane kontaktowe, w tym między innymi: numer telefonu, adres e-mail, numer faxu, adres (siedziba firmy);</w:t>
      </w:r>
    </w:p>
    <w:p w14:paraId="54BCC376" w14:textId="77777777" w:rsidR="00162AB8" w:rsidRPr="00DA07FE" w:rsidRDefault="00162AB8" w:rsidP="00162AB8">
      <w:pPr>
        <w:pStyle w:val="Bezodstpw"/>
        <w:ind w:left="360"/>
        <w:rPr>
          <w:rFonts w:cs="Calibr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162AB8" w14:paraId="601F82F7" w14:textId="77777777" w:rsidTr="00DD24B6">
        <w:trPr>
          <w:trHeight w:val="300"/>
        </w:trPr>
        <w:tc>
          <w:tcPr>
            <w:tcW w:w="9923" w:type="dxa"/>
          </w:tcPr>
          <w:p w14:paraId="68A369D2" w14:textId="77777777" w:rsidR="00162AB8" w:rsidRPr="00DA07FE" w:rsidRDefault="00162AB8" w:rsidP="00DD24B6">
            <w:pPr>
              <w:pStyle w:val="Bezodstpw"/>
              <w:shd w:val="clear" w:color="auto" w:fill="B4C6E7"/>
              <w:jc w:val="center"/>
              <w:rPr>
                <w:rFonts w:cs="Calibri"/>
              </w:rPr>
            </w:pPr>
            <w:r w:rsidRPr="00DA07FE">
              <w:rPr>
                <w:rFonts w:cs="Calibri"/>
              </w:rPr>
              <w:t>Cel i podstawa prawna przetwarzania danych</w:t>
            </w:r>
          </w:p>
        </w:tc>
      </w:tr>
    </w:tbl>
    <w:p w14:paraId="33F02A3A" w14:textId="77777777" w:rsidR="00162AB8" w:rsidRPr="00DA07FE" w:rsidRDefault="00162AB8" w:rsidP="00162AB8">
      <w:pPr>
        <w:pStyle w:val="Bezodstpw"/>
        <w:rPr>
          <w:rFonts w:cs="Calibri"/>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162AB8" w:rsidRPr="0036502A" w14:paraId="7E84C5C5" w14:textId="77777777" w:rsidTr="00DD24B6">
        <w:trPr>
          <w:tblCellSpacing w:w="15" w:type="dxa"/>
        </w:trPr>
        <w:tc>
          <w:tcPr>
            <w:tcW w:w="2914" w:type="dxa"/>
            <w:vAlign w:val="center"/>
            <w:hideMark/>
          </w:tcPr>
          <w:p w14:paraId="1F90CD83" w14:textId="77777777" w:rsidR="00162AB8" w:rsidRPr="00DA07FE" w:rsidRDefault="00162AB8" w:rsidP="00DD24B6">
            <w:pPr>
              <w:jc w:val="both"/>
              <w:rPr>
                <w:rFonts w:cs="Calibri"/>
                <w:b/>
                <w:bCs/>
                <w:lang w:eastAsia="pl-PL"/>
              </w:rPr>
            </w:pPr>
            <w:r w:rsidRPr="00DA07FE">
              <w:rPr>
                <w:rFonts w:cs="Calibri"/>
                <w:b/>
                <w:bCs/>
                <w:lang w:eastAsia="pl-PL"/>
              </w:rPr>
              <w:t>Cel przetwarzania danych</w:t>
            </w:r>
          </w:p>
        </w:tc>
        <w:tc>
          <w:tcPr>
            <w:tcW w:w="0" w:type="auto"/>
            <w:vAlign w:val="center"/>
            <w:hideMark/>
          </w:tcPr>
          <w:p w14:paraId="1128D749" w14:textId="77777777" w:rsidR="00162AB8" w:rsidRPr="00DA07FE" w:rsidRDefault="00162AB8" w:rsidP="00DD24B6">
            <w:pPr>
              <w:jc w:val="both"/>
              <w:rPr>
                <w:rFonts w:cs="Calibri"/>
                <w:b/>
                <w:bCs/>
                <w:lang w:eastAsia="pl-PL"/>
              </w:rPr>
            </w:pPr>
            <w:r w:rsidRPr="00DA07FE">
              <w:rPr>
                <w:rFonts w:cs="Calibri"/>
                <w:b/>
                <w:bCs/>
                <w:lang w:eastAsia="pl-PL"/>
              </w:rPr>
              <w:t>Podstawa prawna przetwarzania danych</w:t>
            </w:r>
          </w:p>
        </w:tc>
        <w:tc>
          <w:tcPr>
            <w:tcW w:w="3915" w:type="dxa"/>
            <w:vAlign w:val="center"/>
            <w:hideMark/>
          </w:tcPr>
          <w:p w14:paraId="66D7C3F0" w14:textId="77777777" w:rsidR="00162AB8" w:rsidRPr="00DA07FE" w:rsidRDefault="00162AB8" w:rsidP="00DD24B6">
            <w:pPr>
              <w:jc w:val="both"/>
              <w:rPr>
                <w:rFonts w:cs="Calibri"/>
                <w:b/>
                <w:bCs/>
                <w:lang w:eastAsia="pl-PL"/>
              </w:rPr>
            </w:pPr>
            <w:r w:rsidRPr="00DA07FE">
              <w:rPr>
                <w:rFonts w:cs="Calibri"/>
                <w:b/>
                <w:bCs/>
                <w:lang w:eastAsia="pl-PL"/>
              </w:rPr>
              <w:t>Okres przechowywania/przetwarzana danych osobowych</w:t>
            </w:r>
          </w:p>
        </w:tc>
      </w:tr>
      <w:tr w:rsidR="00162AB8" w:rsidRPr="0036502A" w14:paraId="2F34B98C" w14:textId="77777777" w:rsidTr="00DD24B6">
        <w:trPr>
          <w:tblCellSpacing w:w="15" w:type="dxa"/>
        </w:trPr>
        <w:tc>
          <w:tcPr>
            <w:tcW w:w="2914" w:type="dxa"/>
            <w:vAlign w:val="center"/>
          </w:tcPr>
          <w:p w14:paraId="46A412DF" w14:textId="77777777" w:rsidR="00162AB8" w:rsidRPr="00DA07FE" w:rsidRDefault="00162AB8" w:rsidP="00DD24B6">
            <w:pPr>
              <w:jc w:val="both"/>
              <w:rPr>
                <w:rFonts w:cs="Calibri"/>
                <w:bCs/>
                <w:lang w:eastAsia="pl-PL"/>
              </w:rPr>
            </w:pPr>
            <w:r w:rsidRPr="00DA07FE">
              <w:rPr>
                <w:rFonts w:cs="Calibri"/>
                <w:bCs/>
                <w:lang w:eastAsia="pl-PL"/>
              </w:rPr>
              <w:t>Prowadzenie postępowania o udzielenie zamówienia publicznego.</w:t>
            </w:r>
          </w:p>
        </w:tc>
        <w:tc>
          <w:tcPr>
            <w:tcW w:w="0" w:type="auto"/>
            <w:vAlign w:val="center"/>
          </w:tcPr>
          <w:p w14:paraId="1F74DC0A" w14:textId="77777777" w:rsidR="00162AB8" w:rsidRPr="00DA07FE" w:rsidRDefault="00162AB8" w:rsidP="00DD24B6">
            <w:pPr>
              <w:rPr>
                <w:rFonts w:cs="Calibri"/>
                <w:bCs/>
                <w:lang w:eastAsia="pl-PL"/>
              </w:rPr>
            </w:pPr>
            <w:r w:rsidRPr="00DA07FE">
              <w:rPr>
                <w:rFonts w:cs="Calibri"/>
                <w:bCs/>
                <w:lang w:eastAsia="pl-PL"/>
              </w:rPr>
              <w:t>art. 6 ust. 1 lit. c RODO</w:t>
            </w:r>
          </w:p>
          <w:p w14:paraId="612A3C1B" w14:textId="77777777" w:rsidR="00162AB8" w:rsidRPr="00DA07FE" w:rsidRDefault="00162AB8" w:rsidP="00DD24B6">
            <w:pPr>
              <w:rPr>
                <w:rFonts w:cs="Calibri"/>
                <w:bCs/>
                <w:lang w:eastAsia="pl-PL"/>
              </w:rPr>
            </w:pPr>
            <w:r w:rsidRPr="00DA07FE">
              <w:rPr>
                <w:rFonts w:cs="Calibri"/>
                <w:bCs/>
                <w:lang w:eastAsia="pl-PL"/>
              </w:rPr>
              <w:t>art. 6 ust. 1 lit. f RODO</w:t>
            </w:r>
          </w:p>
        </w:tc>
        <w:tc>
          <w:tcPr>
            <w:tcW w:w="3915" w:type="dxa"/>
            <w:vAlign w:val="center"/>
          </w:tcPr>
          <w:p w14:paraId="2C50B4CC"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w:t>
            </w:r>
          </w:p>
        </w:tc>
      </w:tr>
      <w:tr w:rsidR="00162AB8" w:rsidRPr="0036502A" w14:paraId="54B3A7E3" w14:textId="77777777" w:rsidTr="00DD24B6">
        <w:trPr>
          <w:tblCellSpacing w:w="15" w:type="dxa"/>
        </w:trPr>
        <w:tc>
          <w:tcPr>
            <w:tcW w:w="2914" w:type="dxa"/>
            <w:vAlign w:val="center"/>
          </w:tcPr>
          <w:p w14:paraId="14BEF59F" w14:textId="77777777" w:rsidR="00162AB8" w:rsidRPr="00DA07FE" w:rsidRDefault="00162AB8" w:rsidP="00DD24B6">
            <w:pPr>
              <w:jc w:val="both"/>
              <w:rPr>
                <w:rFonts w:cs="Calibri"/>
                <w:bCs/>
                <w:lang w:eastAsia="pl-PL"/>
              </w:rPr>
            </w:pPr>
            <w:r w:rsidRPr="00DA07FE">
              <w:rPr>
                <w:rFonts w:cs="Calibri"/>
                <w:bCs/>
                <w:lang w:eastAsia="pl-PL"/>
              </w:rPr>
              <w:t>Zawarcie i realizacja umowy (w przypadku wyboru danej oferty).</w:t>
            </w:r>
          </w:p>
        </w:tc>
        <w:tc>
          <w:tcPr>
            <w:tcW w:w="0" w:type="auto"/>
            <w:vAlign w:val="center"/>
          </w:tcPr>
          <w:p w14:paraId="7CE18C5B" w14:textId="77777777" w:rsidR="00162AB8" w:rsidRPr="00DA07FE" w:rsidRDefault="00162AB8" w:rsidP="00DD24B6">
            <w:pPr>
              <w:rPr>
                <w:rFonts w:cs="Calibri"/>
                <w:bCs/>
                <w:lang w:eastAsia="pl-PL"/>
              </w:rPr>
            </w:pPr>
            <w:r w:rsidRPr="00DA07FE">
              <w:rPr>
                <w:rFonts w:cs="Calibri"/>
                <w:bCs/>
                <w:lang w:eastAsia="pl-PL"/>
              </w:rPr>
              <w:t>art. 6 ust. 1 lit. b RODO</w:t>
            </w:r>
          </w:p>
          <w:p w14:paraId="73D276B7" w14:textId="77777777" w:rsidR="00162AB8" w:rsidRPr="00DA07FE" w:rsidRDefault="00162AB8" w:rsidP="00DD24B6">
            <w:pPr>
              <w:rPr>
                <w:rFonts w:cs="Calibri"/>
                <w:b/>
                <w:bCs/>
                <w:lang w:eastAsia="pl-PL"/>
              </w:rPr>
            </w:pPr>
            <w:r w:rsidRPr="00DA07FE">
              <w:rPr>
                <w:rFonts w:cs="Calibri"/>
                <w:bCs/>
                <w:lang w:eastAsia="pl-PL"/>
              </w:rPr>
              <w:t>art. 6 ust. 1 lit. f RODO</w:t>
            </w:r>
          </w:p>
        </w:tc>
        <w:tc>
          <w:tcPr>
            <w:tcW w:w="3915" w:type="dxa"/>
            <w:vAlign w:val="center"/>
          </w:tcPr>
          <w:p w14:paraId="6C214DD4"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 oraz do czasu wygaśnięcia wzajemnych roszczeń.</w:t>
            </w:r>
          </w:p>
        </w:tc>
      </w:tr>
      <w:tr w:rsidR="00162AB8" w:rsidRPr="0036502A" w14:paraId="07ACBEAA" w14:textId="77777777" w:rsidTr="00DD24B6">
        <w:trPr>
          <w:tblCellSpacing w:w="15" w:type="dxa"/>
        </w:trPr>
        <w:tc>
          <w:tcPr>
            <w:tcW w:w="2914" w:type="dxa"/>
            <w:vAlign w:val="center"/>
            <w:hideMark/>
          </w:tcPr>
          <w:p w14:paraId="0B3CA2A2" w14:textId="77777777" w:rsidR="00162AB8" w:rsidRPr="00DA07FE" w:rsidRDefault="00162AB8" w:rsidP="00DD24B6">
            <w:pPr>
              <w:jc w:val="both"/>
              <w:rPr>
                <w:rFonts w:cs="Calibri"/>
                <w:lang w:eastAsia="pl-PL"/>
              </w:rPr>
            </w:pPr>
            <w:r w:rsidRPr="00DA07FE">
              <w:rPr>
                <w:rFonts w:cs="Calibri"/>
                <w:lang w:eastAsia="pl-PL"/>
              </w:rPr>
              <w:t>Kontakt poprzez wykorzystanie numeru telefonu lub adresu e-mail lub numeru faxu w celach wynikających z prowadzonego postepowania o udzielenie zamówienia publicznego lub w celach realizacji zawartej umowy.</w:t>
            </w:r>
          </w:p>
        </w:tc>
        <w:tc>
          <w:tcPr>
            <w:tcW w:w="0" w:type="auto"/>
            <w:vAlign w:val="center"/>
            <w:hideMark/>
          </w:tcPr>
          <w:p w14:paraId="3037DB4C" w14:textId="77777777" w:rsidR="00162AB8" w:rsidRPr="00DA07FE" w:rsidRDefault="00162AB8" w:rsidP="00DD24B6">
            <w:pPr>
              <w:pStyle w:val="Nagwek"/>
              <w:rPr>
                <w:rFonts w:cs="Calibri"/>
                <w:lang w:eastAsia="pl-PL"/>
              </w:rPr>
            </w:pPr>
            <w:r w:rsidRPr="00DA07FE">
              <w:rPr>
                <w:rFonts w:cs="Calibri"/>
                <w:lang w:eastAsia="pl-PL"/>
              </w:rPr>
              <w:t>art. 6 ust. 1 lit. b RODO</w:t>
            </w:r>
            <w:r w:rsidRPr="00DA07FE">
              <w:rPr>
                <w:rFonts w:cs="Calibri"/>
                <w:lang w:eastAsia="pl-PL"/>
              </w:rPr>
              <w:br/>
              <w:t>art. 6 ust. 1 lit. f RODO</w:t>
            </w:r>
          </w:p>
        </w:tc>
        <w:tc>
          <w:tcPr>
            <w:tcW w:w="3915" w:type="dxa"/>
            <w:vAlign w:val="center"/>
            <w:hideMark/>
          </w:tcPr>
          <w:p w14:paraId="69E4C028" w14:textId="77777777" w:rsidR="00162AB8" w:rsidRPr="00DA07FE" w:rsidRDefault="00162AB8" w:rsidP="00DD24B6">
            <w:pPr>
              <w:jc w:val="both"/>
              <w:rPr>
                <w:rFonts w:cs="Calibri"/>
                <w:lang w:eastAsia="pl-PL"/>
              </w:rPr>
            </w:pPr>
            <w:r w:rsidRPr="00DA07FE">
              <w:rPr>
                <w:rFonts w:cs="Calibri"/>
                <w:bCs/>
                <w:lang w:eastAsia="pl-PL"/>
              </w:rPr>
              <w:t>Zgodny z zapisami Prawa zamówień publicznych.</w:t>
            </w:r>
          </w:p>
        </w:tc>
      </w:tr>
    </w:tbl>
    <w:p w14:paraId="091B241A" w14:textId="77777777" w:rsidR="00162AB8" w:rsidRPr="00DA07FE" w:rsidRDefault="00162AB8" w:rsidP="00162AB8">
      <w:pPr>
        <w:pStyle w:val="Bezodstpw"/>
        <w:rPr>
          <w:rFonts w:cs="Calibri"/>
        </w:rPr>
      </w:pPr>
    </w:p>
    <w:p w14:paraId="7144B097" w14:textId="77777777" w:rsidR="00162AB8" w:rsidRPr="00DA07FE" w:rsidRDefault="00162AB8" w:rsidP="00162AB8">
      <w:pPr>
        <w:pStyle w:val="Bezodstpw"/>
        <w:shd w:val="clear" w:color="auto" w:fill="B4C6E7"/>
        <w:ind w:left="0" w:firstLine="0"/>
        <w:rPr>
          <w:rFonts w:cs="Calibri"/>
        </w:rPr>
      </w:pPr>
      <w:r w:rsidRPr="00DA07FE">
        <w:rPr>
          <w:rFonts w:cs="Calibri"/>
        </w:rPr>
        <w:t>Skąd mamy Pani / Pana dane osobowe:</w:t>
      </w:r>
    </w:p>
    <w:p w14:paraId="73378511" w14:textId="77777777" w:rsidR="00162AB8" w:rsidRPr="00DA07FE" w:rsidRDefault="00162AB8" w:rsidP="00162AB8">
      <w:pPr>
        <w:pStyle w:val="Bezodstpw"/>
        <w:ind w:left="0" w:firstLine="0"/>
        <w:rPr>
          <w:rFonts w:cs="Calibri"/>
        </w:rPr>
      </w:pPr>
      <w:r w:rsidRPr="00DA07FE">
        <w:rPr>
          <w:rFonts w:cs="Calibri"/>
        </w:rPr>
        <w:t xml:space="preserve">Dane osobowe zawarte w dokumentach dotyczących postępowania o udzielenie zamówienia publicznego są pozyskane od osoby, której dane dotyczą. </w:t>
      </w:r>
    </w:p>
    <w:p w14:paraId="33F8D2E4" w14:textId="77777777" w:rsidR="00162AB8" w:rsidRPr="00DA07FE" w:rsidRDefault="00162AB8" w:rsidP="00162AB8">
      <w:pPr>
        <w:pStyle w:val="Bezodstpw"/>
        <w:rPr>
          <w:rFonts w:cs="Calibri"/>
        </w:rPr>
      </w:pPr>
    </w:p>
    <w:p w14:paraId="6BBF3617" w14:textId="77777777" w:rsidR="00162AB8" w:rsidRPr="00DA07FE" w:rsidRDefault="00162AB8" w:rsidP="00162AB8">
      <w:pPr>
        <w:pStyle w:val="Bezodstpw"/>
        <w:ind w:left="0" w:firstLine="0"/>
        <w:rPr>
          <w:rFonts w:cs="Calibri"/>
        </w:rPr>
      </w:pPr>
      <w:r w:rsidRPr="00DA07FE">
        <w:rPr>
          <w:rFonts w:cs="Calibri"/>
        </w:rPr>
        <w:t xml:space="preserve">W przypadku danych osób dedykowanych do udziału w postepowaniu lub dedykowanych do realizacji umowy, </w:t>
      </w:r>
    </w:p>
    <w:p w14:paraId="218AF237" w14:textId="77777777" w:rsidR="00162AB8" w:rsidRPr="00DA07FE" w:rsidRDefault="00162AB8" w:rsidP="00162AB8">
      <w:pPr>
        <w:pStyle w:val="Bezodstpw"/>
        <w:ind w:left="0" w:firstLine="0"/>
        <w:rPr>
          <w:rFonts w:cs="Calibri"/>
        </w:rPr>
      </w:pPr>
      <w:r w:rsidRPr="00DA07FE">
        <w:rPr>
          <w:rFonts w:cs="Calibri"/>
        </w:rPr>
        <w:t xml:space="preserve">Administrator informuje, iż dane te pozyskał od strony, która złożyła ofertę w postępowaniu o udzielenie zamówienia publicznego lub z którą zawarł umowę (tj. Wykonawca). </w:t>
      </w:r>
    </w:p>
    <w:p w14:paraId="6A7AE425" w14:textId="77777777" w:rsidR="00162AB8" w:rsidRPr="00DA07FE" w:rsidRDefault="00162AB8" w:rsidP="00162AB8">
      <w:pPr>
        <w:pStyle w:val="Bezodstpw"/>
        <w:ind w:left="0" w:firstLine="0"/>
        <w:rPr>
          <w:rFonts w:cs="Calibri"/>
        </w:rPr>
      </w:pPr>
      <w:r w:rsidRPr="00DA07FE">
        <w:rPr>
          <w:rFonts w:cs="Calibri"/>
        </w:rPr>
        <w:t>Dane te mogą obejmować: imię i nazwisko, numer telefonu, adres email, stanowisko, dane firmy z którą osoba dedykowana współpracuje.</w:t>
      </w:r>
    </w:p>
    <w:p w14:paraId="078F5A2D" w14:textId="77777777" w:rsidR="00162AB8" w:rsidRPr="00DA07FE" w:rsidRDefault="00162AB8" w:rsidP="00162AB8">
      <w:pPr>
        <w:pStyle w:val="Bezodstpw"/>
        <w:rPr>
          <w:rFonts w:cs="Calibri"/>
        </w:rPr>
      </w:pPr>
    </w:p>
    <w:p w14:paraId="2183380E" w14:textId="77777777" w:rsidR="00162AB8" w:rsidRPr="003029B8" w:rsidRDefault="00162AB8" w:rsidP="00162AB8">
      <w:pPr>
        <w:pStyle w:val="Bezodstpw"/>
        <w:pBdr>
          <w:top w:val="single" w:sz="4" w:space="1" w:color="auto"/>
          <w:left w:val="single" w:sz="4" w:space="1" w:color="auto"/>
          <w:bottom w:val="single" w:sz="4" w:space="1" w:color="auto"/>
          <w:right w:val="single" w:sz="4" w:space="1" w:color="auto"/>
        </w:pBdr>
        <w:ind w:left="0" w:firstLine="0"/>
      </w:pPr>
      <w:r w:rsidRPr="00DA07FE">
        <w:rPr>
          <w:rFonts w:cs="Calibri"/>
          <w:i/>
        </w:rPr>
        <w:t>Podanie przez Państwa danych osobowych jest dobrowolne, jednak stanowi warunek ustawowy w zakresie udziału w postepowaniu o udzielenie zamówienia publicznego a konsekwencje nie podania wskazanych danych wynikają z przepisów Prawa zamówień publicznych.</w:t>
      </w:r>
      <w:r w:rsidRPr="00E82AFD">
        <w:t xml:space="preserve"> </w:t>
      </w:r>
    </w:p>
    <w:p w14:paraId="420A4468" w14:textId="77777777" w:rsidR="00162AB8" w:rsidRPr="00DA07FE" w:rsidRDefault="00162AB8" w:rsidP="00162AB8">
      <w:pPr>
        <w:pStyle w:val="Bezodstpw"/>
        <w:rPr>
          <w:rFonts w:cs="Calibri"/>
        </w:rPr>
      </w:pPr>
    </w:p>
    <w:p w14:paraId="1EEF2306" w14:textId="77777777" w:rsidR="00162AB8" w:rsidRPr="00DA07FE" w:rsidRDefault="00162AB8" w:rsidP="00162AB8">
      <w:pPr>
        <w:pStyle w:val="Bezodstpw"/>
        <w:rPr>
          <w:rFonts w:cs="Calibri"/>
        </w:rPr>
      </w:pPr>
    </w:p>
    <w:p w14:paraId="571F5D78" w14:textId="77777777" w:rsidR="00162AB8" w:rsidRPr="00DA07FE" w:rsidRDefault="00162AB8" w:rsidP="00162AB8">
      <w:pPr>
        <w:pStyle w:val="Bezodstpw"/>
        <w:rPr>
          <w:rFonts w:cs="Calibri"/>
        </w:rPr>
      </w:pPr>
    </w:p>
    <w:p w14:paraId="69519896" w14:textId="77777777" w:rsidR="00162AB8" w:rsidRPr="00DA07FE" w:rsidRDefault="00162AB8" w:rsidP="00162AB8">
      <w:pPr>
        <w:pStyle w:val="Bezodstpw"/>
        <w:shd w:val="clear" w:color="auto" w:fill="B4C6E7"/>
        <w:ind w:left="0" w:firstLine="0"/>
        <w:rPr>
          <w:rFonts w:cs="Calibri"/>
        </w:rPr>
      </w:pPr>
      <w:r w:rsidRPr="00DA07FE">
        <w:rPr>
          <w:rFonts w:cs="Calibri"/>
        </w:rPr>
        <w:t>Odbiorcami Pani/Pana danych osobowych mogą być:</w:t>
      </w:r>
    </w:p>
    <w:p w14:paraId="7A57A415" w14:textId="77777777" w:rsidR="00162AB8" w:rsidRPr="00DA07FE" w:rsidRDefault="00162AB8" w:rsidP="00426111">
      <w:pPr>
        <w:pStyle w:val="Bezodstpw"/>
        <w:numPr>
          <w:ilvl w:val="0"/>
          <w:numId w:val="35"/>
        </w:numPr>
        <w:pBdr>
          <w:top w:val="nil"/>
          <w:left w:val="nil"/>
          <w:bottom w:val="nil"/>
          <w:right w:val="nil"/>
          <w:between w:val="nil"/>
        </w:pBdr>
        <w:suppressAutoHyphens w:val="0"/>
        <w:rPr>
          <w:rFonts w:cs="Calibri"/>
        </w:rPr>
      </w:pPr>
      <w:r w:rsidRPr="00DA07FE">
        <w:rPr>
          <w:rFonts w:cs="Calibri"/>
        </w:rPr>
        <w:t>pracownicy i współpracownicy SPZOZ Uniwersytecka Klinika Stomatologiczna w Krakowi</w:t>
      </w:r>
      <w:r w:rsidRPr="00DA07FE">
        <w:rPr>
          <w:rFonts w:cs="Calibri"/>
          <w:i/>
        </w:rPr>
        <w:t>e</w:t>
      </w:r>
      <w:r w:rsidRPr="00DA07FE">
        <w:rPr>
          <w:rFonts w:cs="Calibri"/>
        </w:rPr>
        <w:t xml:space="preserve"> upoważnieni do udziału w postepowaniu o udzielenie zamówienia publicznego;</w:t>
      </w:r>
    </w:p>
    <w:p w14:paraId="0F3EA18F" w14:textId="77777777" w:rsidR="00162AB8" w:rsidRPr="00DA07FE" w:rsidRDefault="00162AB8" w:rsidP="00426111">
      <w:pPr>
        <w:pStyle w:val="Bezodstpw"/>
        <w:numPr>
          <w:ilvl w:val="0"/>
          <w:numId w:val="35"/>
        </w:numPr>
        <w:pBdr>
          <w:top w:val="nil"/>
          <w:left w:val="nil"/>
          <w:bottom w:val="nil"/>
          <w:right w:val="nil"/>
          <w:between w:val="nil"/>
        </w:pBdr>
        <w:suppressAutoHyphens w:val="0"/>
        <w:rPr>
          <w:rFonts w:cs="Calibri"/>
        </w:rPr>
      </w:pPr>
      <w:r w:rsidRPr="00DA07FE">
        <w:rPr>
          <w:rFonts w:cs="Calibri"/>
        </w:rPr>
        <w:t>podmioty, którym SPZOZ Uniwersytecka Klinika Stomatologiczna w Krakowie powierzyła przetwarzanie danych osobowych, w tym:</w:t>
      </w:r>
    </w:p>
    <w:p w14:paraId="70C89C06" w14:textId="77777777" w:rsidR="00162AB8" w:rsidRPr="00DA07FE" w:rsidRDefault="00162AB8" w:rsidP="00426111">
      <w:pPr>
        <w:pStyle w:val="Bezodstpw"/>
        <w:numPr>
          <w:ilvl w:val="0"/>
          <w:numId w:val="36"/>
        </w:numPr>
        <w:pBdr>
          <w:top w:val="nil"/>
          <w:left w:val="nil"/>
          <w:bottom w:val="nil"/>
          <w:right w:val="nil"/>
          <w:between w:val="nil"/>
        </w:pBdr>
        <w:suppressAutoHyphens w:val="0"/>
        <w:rPr>
          <w:rFonts w:cs="Calibri"/>
        </w:rPr>
      </w:pPr>
      <w:r w:rsidRPr="00DA07FE">
        <w:rPr>
          <w:rFonts w:cs="Calibri"/>
        </w:rPr>
        <w:t>dostawcy usług teleinformatycznych, podmioty świadczące usługi pocztowe i kurierskie,</w:t>
      </w:r>
    </w:p>
    <w:p w14:paraId="5B169168" w14:textId="77777777" w:rsidR="00162AB8" w:rsidRPr="00DA07FE" w:rsidRDefault="00162AB8" w:rsidP="00426111">
      <w:pPr>
        <w:pStyle w:val="Bezodstpw"/>
        <w:numPr>
          <w:ilvl w:val="0"/>
          <w:numId w:val="36"/>
        </w:numPr>
        <w:pBdr>
          <w:top w:val="nil"/>
          <w:left w:val="nil"/>
          <w:bottom w:val="nil"/>
          <w:right w:val="nil"/>
          <w:between w:val="nil"/>
        </w:pBdr>
        <w:suppressAutoHyphens w:val="0"/>
        <w:rPr>
          <w:rFonts w:cs="Calibri"/>
        </w:rPr>
      </w:pPr>
      <w:r w:rsidRPr="00DA07FE">
        <w:rPr>
          <w:rFonts w:cs="Calibri"/>
        </w:rPr>
        <w:t xml:space="preserve">dostawcy usług prawnych i doradczych, w tym w przypadku dochodzenia roszczeń związanych </w:t>
      </w:r>
      <w:r w:rsidRPr="00DA07FE">
        <w:rPr>
          <w:rFonts w:cs="Calibri"/>
        </w:rPr>
        <w:br/>
        <w:t xml:space="preserve">z prowadzoną przez SPZOZ Uniwersytecka Klinika Stomatologiczna w Krakowie działalnością gospodarczą i obrony przed roszczeniami, </w:t>
      </w:r>
    </w:p>
    <w:p w14:paraId="0BD52D1C" w14:textId="77777777" w:rsidR="00162AB8" w:rsidRPr="00DA07FE" w:rsidRDefault="00162AB8" w:rsidP="00426111">
      <w:pPr>
        <w:pStyle w:val="Bezodstpw"/>
        <w:numPr>
          <w:ilvl w:val="0"/>
          <w:numId w:val="36"/>
        </w:numPr>
        <w:pBdr>
          <w:top w:val="nil"/>
          <w:left w:val="nil"/>
          <w:bottom w:val="nil"/>
          <w:right w:val="nil"/>
          <w:between w:val="nil"/>
        </w:pBdr>
        <w:suppressAutoHyphens w:val="0"/>
        <w:rPr>
          <w:rFonts w:cs="Calibri"/>
        </w:rPr>
      </w:pPr>
      <w:r w:rsidRPr="00DA07FE">
        <w:rPr>
          <w:rFonts w:cs="Calibri"/>
        </w:rPr>
        <w:t>inne podmioty lub organy – w zakresie i na zasadach określonych przepisami prawa.</w:t>
      </w:r>
    </w:p>
    <w:p w14:paraId="0C3034FC" w14:textId="77777777" w:rsidR="00162AB8" w:rsidRPr="00DA07FE" w:rsidRDefault="00162AB8" w:rsidP="00162AB8">
      <w:pPr>
        <w:pStyle w:val="Bezodstpw"/>
        <w:ind w:left="1440"/>
        <w:rPr>
          <w:rFonts w:cs="Calibri"/>
        </w:rPr>
      </w:pPr>
    </w:p>
    <w:p w14:paraId="306D68A9"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przekazywane do państw spoza obszaru EOG.</w:t>
      </w:r>
    </w:p>
    <w:p w14:paraId="7054EF50"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podlegały procesom podejmowania zautomatyzowanych decyzji, w tym Państwa dane nie będą podlegały zautomatyzowanemu profilowaniu.</w:t>
      </w:r>
    </w:p>
    <w:p w14:paraId="056DBAB0" w14:textId="77777777" w:rsidR="00162AB8" w:rsidRPr="00DA07FE" w:rsidRDefault="00162AB8" w:rsidP="00162AB8">
      <w:pPr>
        <w:pStyle w:val="Bezodstpw"/>
        <w:rPr>
          <w:rFonts w:cs="Calibri"/>
        </w:rPr>
      </w:pPr>
    </w:p>
    <w:p w14:paraId="5D9FB7B2" w14:textId="77777777" w:rsidR="00162AB8" w:rsidRPr="00DA07FE" w:rsidRDefault="00162AB8" w:rsidP="00162AB8">
      <w:pPr>
        <w:pBdr>
          <w:top w:val="single" w:sz="4" w:space="1" w:color="auto"/>
          <w:left w:val="single" w:sz="4" w:space="4" w:color="auto"/>
          <w:bottom w:val="single" w:sz="4" w:space="1" w:color="auto"/>
          <w:right w:val="single" w:sz="4" w:space="4" w:color="auto"/>
        </w:pBdr>
        <w:shd w:val="clear" w:color="auto" w:fill="B4C6E7"/>
        <w:jc w:val="both"/>
        <w:rPr>
          <w:rFonts w:cs="Calibri"/>
          <w:b/>
        </w:rPr>
      </w:pPr>
      <w:r w:rsidRPr="00DA07FE">
        <w:rPr>
          <w:rFonts w:cs="Calibri"/>
          <w:b/>
        </w:rPr>
        <w:t>PRAWA, jakie Państwu przysługują:</w:t>
      </w:r>
    </w:p>
    <w:p w14:paraId="535705A0" w14:textId="77777777" w:rsidR="00162AB8" w:rsidRPr="00DA07FE" w:rsidRDefault="00162AB8" w:rsidP="00426111">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dostępu do Państwa danych osobowych (art. 15 RODO)</w:t>
      </w:r>
    </w:p>
    <w:p w14:paraId="4C7F9C6C" w14:textId="77777777" w:rsidR="00162AB8" w:rsidRPr="00DA07FE" w:rsidRDefault="00162AB8" w:rsidP="00426111">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sprostowania Państwa danych osobowych (art. 16 RODO)</w:t>
      </w:r>
    </w:p>
    <w:p w14:paraId="56A0B825" w14:textId="77777777" w:rsidR="00162AB8" w:rsidRPr="00DA07FE" w:rsidRDefault="00162AB8" w:rsidP="00426111">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usunięcia danych w przypadkach określonych w art. 17 ust. 1                                                           (z uwzględnieniem wyjątków art. 17 ust. 3 RODO)</w:t>
      </w:r>
    </w:p>
    <w:p w14:paraId="6EC54645" w14:textId="77777777" w:rsidR="00162AB8" w:rsidRPr="00DA07FE" w:rsidRDefault="00162AB8" w:rsidP="00426111">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ograniczenia przetwarzania danych w przypadkach określonych w art. 18 RODO</w:t>
      </w:r>
    </w:p>
    <w:p w14:paraId="2125B550" w14:textId="77777777" w:rsidR="00162AB8" w:rsidRPr="00DA07FE" w:rsidRDefault="00162AB8" w:rsidP="00426111">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przenoszenia danych w przypadkach określonych w przepisach art. 20 RODO.</w:t>
      </w:r>
    </w:p>
    <w:p w14:paraId="3EA9756F" w14:textId="77777777" w:rsidR="00162AB8" w:rsidRPr="00A05968" w:rsidRDefault="00162AB8" w:rsidP="00162AB8">
      <w:pPr>
        <w:pStyle w:val="Tekstpodstawowy"/>
        <w:pBdr>
          <w:top w:val="single" w:sz="4" w:space="1" w:color="auto"/>
          <w:left w:val="single" w:sz="4" w:space="21" w:color="auto"/>
          <w:bottom w:val="single" w:sz="4" w:space="1" w:color="auto"/>
          <w:right w:val="single" w:sz="4" w:space="4" w:color="auto"/>
        </w:pBdr>
        <w:rPr>
          <w:rFonts w:ascii="Calibri" w:hAnsi="Calibri"/>
          <w:sz w:val="22"/>
          <w:szCs w:val="22"/>
        </w:rPr>
      </w:pPr>
      <w:r w:rsidRPr="00A05968">
        <w:rPr>
          <w:rFonts w:ascii="Calibri" w:hAnsi="Calibri"/>
          <w:sz w:val="22"/>
          <w:szCs w:val="22"/>
        </w:rPr>
        <w:t xml:space="preserve">Przysługuje Państwu również prawo wniesienia skargi do organu nadzorczego zajmującego się ochroną danych osobowych: Urząd Ochrony Danych Osobowych, ul. Stawki 2, 00-193 Warszawa. </w:t>
      </w:r>
    </w:p>
    <w:p w14:paraId="060B0615" w14:textId="77777777" w:rsidR="00162AB8" w:rsidRPr="00BD3F49" w:rsidRDefault="00162AB8" w:rsidP="00162AB8">
      <w:pPr>
        <w:widowControl w:val="0"/>
        <w:tabs>
          <w:tab w:val="left" w:pos="3255"/>
        </w:tabs>
        <w:autoSpaceDE w:val="0"/>
        <w:autoSpaceDN w:val="0"/>
        <w:spacing w:line="360" w:lineRule="auto"/>
        <w:jc w:val="right"/>
        <w:textAlignment w:val="baseline"/>
        <w:rPr>
          <w:rFonts w:ascii="Arial" w:hAnsi="Arial" w:cs="Arial"/>
          <w:i/>
          <w:sz w:val="16"/>
          <w:szCs w:val="18"/>
        </w:rPr>
      </w:pPr>
    </w:p>
    <w:p w14:paraId="6FF5168A" w14:textId="77777777" w:rsidR="00162AB8" w:rsidRPr="00430FA0" w:rsidRDefault="00162AB8" w:rsidP="00162AB8">
      <w:pPr>
        <w:contextualSpacing/>
        <w:jc w:val="both"/>
        <w:rPr>
          <w:rFonts w:ascii="Arial" w:hAnsi="Arial" w:cs="Arial"/>
          <w:i/>
          <w:sz w:val="16"/>
          <w:szCs w:val="18"/>
        </w:rPr>
      </w:pPr>
    </w:p>
    <w:p w14:paraId="286E8DD7" w14:textId="77777777" w:rsidR="00162AB8" w:rsidRDefault="00162AB8" w:rsidP="00162AB8">
      <w:pPr>
        <w:ind w:left="6381" w:firstLine="709"/>
        <w:rPr>
          <w:rFonts w:cs="Arial"/>
          <w:b/>
        </w:rPr>
      </w:pPr>
    </w:p>
    <w:p w14:paraId="3444458D" w14:textId="77777777" w:rsidR="00162AB8" w:rsidRDefault="00162AB8" w:rsidP="00162AB8">
      <w:pPr>
        <w:ind w:left="6381" w:firstLine="709"/>
        <w:rPr>
          <w:rFonts w:cs="Arial"/>
          <w:b/>
        </w:rPr>
      </w:pPr>
    </w:p>
    <w:p w14:paraId="3A2D00E6" w14:textId="77777777" w:rsidR="00162AB8" w:rsidRDefault="00162AB8" w:rsidP="00162AB8">
      <w:pPr>
        <w:ind w:left="6381" w:firstLine="709"/>
        <w:rPr>
          <w:rFonts w:cs="Arial"/>
          <w:b/>
        </w:rPr>
      </w:pPr>
    </w:p>
    <w:p w14:paraId="6B8846C0" w14:textId="77777777" w:rsidR="00162AB8" w:rsidRDefault="00162AB8" w:rsidP="00162AB8">
      <w:pPr>
        <w:ind w:left="6381" w:firstLine="709"/>
        <w:rPr>
          <w:rFonts w:cs="Arial"/>
          <w:b/>
        </w:rPr>
      </w:pPr>
    </w:p>
    <w:p w14:paraId="660F33BA" w14:textId="77777777" w:rsidR="00162AB8" w:rsidRDefault="00162AB8" w:rsidP="00162AB8">
      <w:pPr>
        <w:ind w:left="6381" w:firstLine="709"/>
        <w:rPr>
          <w:rFonts w:cs="Arial"/>
          <w:b/>
        </w:rPr>
      </w:pPr>
    </w:p>
    <w:p w14:paraId="704049B3" w14:textId="77777777" w:rsidR="00162AB8" w:rsidRDefault="00162AB8" w:rsidP="00162AB8">
      <w:pPr>
        <w:ind w:left="6381" w:firstLine="709"/>
        <w:rPr>
          <w:rFonts w:cs="Arial"/>
          <w:b/>
        </w:rPr>
      </w:pPr>
    </w:p>
    <w:p w14:paraId="6D583DC7" w14:textId="77777777" w:rsidR="00162AB8" w:rsidRDefault="00162AB8" w:rsidP="00162AB8">
      <w:pPr>
        <w:ind w:left="6381" w:firstLine="709"/>
        <w:rPr>
          <w:rFonts w:cs="Arial"/>
          <w:b/>
        </w:rPr>
      </w:pPr>
    </w:p>
    <w:p w14:paraId="6D46EEE8" w14:textId="77777777" w:rsidR="00162AB8" w:rsidRDefault="00162AB8" w:rsidP="00162AB8">
      <w:pPr>
        <w:ind w:left="6381" w:firstLine="709"/>
        <w:rPr>
          <w:rFonts w:cs="Arial"/>
          <w:b/>
        </w:rPr>
      </w:pPr>
    </w:p>
    <w:p w14:paraId="55481E9C" w14:textId="77777777" w:rsidR="00162AB8" w:rsidRDefault="00162AB8" w:rsidP="00162AB8">
      <w:pPr>
        <w:ind w:left="6381" w:firstLine="709"/>
        <w:rPr>
          <w:rFonts w:cs="Arial"/>
          <w:b/>
        </w:rPr>
      </w:pPr>
    </w:p>
    <w:p w14:paraId="4ACB28E7" w14:textId="77777777" w:rsidR="00162AB8" w:rsidRDefault="00162AB8" w:rsidP="00162AB8">
      <w:pPr>
        <w:ind w:left="6381" w:firstLine="709"/>
        <w:rPr>
          <w:rFonts w:cs="Arial"/>
          <w:b/>
        </w:rPr>
      </w:pPr>
    </w:p>
    <w:p w14:paraId="6EED04C6" w14:textId="77777777" w:rsidR="00162AB8" w:rsidRDefault="00162AB8" w:rsidP="00162AB8">
      <w:pPr>
        <w:ind w:left="6381" w:firstLine="709"/>
        <w:rPr>
          <w:rFonts w:cs="Arial"/>
          <w:b/>
        </w:rPr>
      </w:pPr>
    </w:p>
    <w:p w14:paraId="15DD1E7D" w14:textId="77777777" w:rsidR="00162AB8" w:rsidRPr="000A30AE" w:rsidRDefault="00162AB8" w:rsidP="00162AB8">
      <w:pPr>
        <w:tabs>
          <w:tab w:val="left" w:pos="6390"/>
          <w:tab w:val="left" w:pos="6840"/>
          <w:tab w:val="left" w:pos="7380"/>
        </w:tabs>
        <w:ind w:right="750"/>
      </w:pPr>
    </w:p>
    <w:p w14:paraId="5EE74CF1" w14:textId="77777777" w:rsidR="00162AB8" w:rsidRPr="000A30AE" w:rsidRDefault="00162AB8" w:rsidP="00162AB8">
      <w:pPr>
        <w:pStyle w:val="Tekstpodstawowy"/>
        <w:rPr>
          <w:rFonts w:ascii="Calibri" w:hAnsi="Calibri"/>
          <w:sz w:val="22"/>
          <w:szCs w:val="22"/>
        </w:rPr>
      </w:pPr>
    </w:p>
    <w:p w14:paraId="6A7FA7D8" w14:textId="77777777" w:rsidR="00162AB8" w:rsidRDefault="00162AB8" w:rsidP="000D0911">
      <w:pPr>
        <w:ind w:hanging="1"/>
        <w:jc w:val="right"/>
        <w:rPr>
          <w:rFonts w:ascii="Arial" w:hAnsi="Arial" w:cs="Arial"/>
          <w:b/>
          <w:bCs/>
          <w:iCs/>
          <w:sz w:val="20"/>
          <w:szCs w:val="20"/>
        </w:rPr>
      </w:pPr>
    </w:p>
    <w:p w14:paraId="3E56F1B2" w14:textId="77777777" w:rsidR="00162AB8" w:rsidRDefault="00162AB8" w:rsidP="000D0911">
      <w:pPr>
        <w:ind w:hanging="1"/>
        <w:jc w:val="right"/>
        <w:rPr>
          <w:rFonts w:ascii="Arial" w:hAnsi="Arial" w:cs="Arial"/>
          <w:b/>
          <w:bCs/>
          <w:iCs/>
          <w:sz w:val="20"/>
          <w:szCs w:val="20"/>
        </w:rPr>
      </w:pPr>
    </w:p>
    <w:p w14:paraId="2883068B" w14:textId="77777777" w:rsidR="00162AB8" w:rsidRDefault="00162AB8" w:rsidP="00162AB8">
      <w:pPr>
        <w:rPr>
          <w:rFonts w:ascii="Arial" w:hAnsi="Arial" w:cs="Arial"/>
          <w:b/>
          <w:bCs/>
          <w:iCs/>
          <w:sz w:val="20"/>
          <w:szCs w:val="20"/>
        </w:rPr>
      </w:pPr>
    </w:p>
    <w:sectPr w:rsidR="00162AB8" w:rsidSect="00F1715C">
      <w:headerReference w:type="first" r:id="rId31"/>
      <w:pgSz w:w="11907" w:h="16840"/>
      <w:pgMar w:top="992" w:right="1418" w:bottom="992" w:left="1418" w:header="425" w:footer="397"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D95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BE477" w14:textId="77777777" w:rsidR="00421DFA" w:rsidRDefault="00421DFA">
      <w:r>
        <w:separator/>
      </w:r>
    </w:p>
  </w:endnote>
  <w:endnote w:type="continuationSeparator" w:id="0">
    <w:p w14:paraId="4741237D" w14:textId="77777777" w:rsidR="00421DFA" w:rsidRDefault="0042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EE"/>
    <w:family w:val="script"/>
    <w:pitch w:val="variable"/>
    <w:sig w:usb0="00000287" w:usb1="00000000" w:usb2="00000000" w:usb3="00000000" w:csb0="0000009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40EB" w14:textId="5D0665CA" w:rsidR="000C19F7" w:rsidRPr="003D655A" w:rsidRDefault="000C19F7">
    <w:pPr>
      <w:pStyle w:val="Stopka"/>
      <w:jc w:val="center"/>
      <w:rPr>
        <w:rFonts w:asciiTheme="minorHAnsi" w:hAnsiTheme="minorHAnsi" w:cs="Arial"/>
        <w:bCs/>
        <w:sz w:val="16"/>
        <w:szCs w:val="16"/>
      </w:rPr>
    </w:pPr>
    <w:r w:rsidRPr="003D655A">
      <w:rPr>
        <w:rFonts w:asciiTheme="minorHAnsi" w:hAnsiTheme="minorHAnsi" w:cs="Arial"/>
        <w:bCs/>
        <w:sz w:val="16"/>
        <w:szCs w:val="16"/>
      </w:rPr>
      <w:fldChar w:fldCharType="begin"/>
    </w:r>
    <w:r w:rsidRPr="003D655A">
      <w:rPr>
        <w:rFonts w:asciiTheme="minorHAnsi" w:hAnsiTheme="minorHAnsi" w:cs="Arial"/>
        <w:bCs/>
        <w:sz w:val="16"/>
        <w:szCs w:val="16"/>
      </w:rPr>
      <w:instrText>PAGE</w:instrText>
    </w:r>
    <w:r w:rsidRPr="003D655A">
      <w:rPr>
        <w:rFonts w:asciiTheme="minorHAnsi" w:hAnsiTheme="minorHAnsi" w:cs="Arial"/>
        <w:bCs/>
        <w:sz w:val="16"/>
        <w:szCs w:val="16"/>
      </w:rPr>
      <w:fldChar w:fldCharType="separate"/>
    </w:r>
    <w:r w:rsidR="00273254">
      <w:rPr>
        <w:rFonts w:asciiTheme="minorHAnsi" w:hAnsiTheme="minorHAnsi" w:cs="Arial"/>
        <w:bCs/>
        <w:noProof/>
        <w:sz w:val="16"/>
        <w:szCs w:val="16"/>
      </w:rPr>
      <w:t>22</w:t>
    </w:r>
    <w:r w:rsidRPr="003D655A">
      <w:rPr>
        <w:rFonts w:asciiTheme="minorHAnsi" w:hAnsiTheme="minorHAnsi" w:cs="Arial"/>
        <w:bCs/>
        <w:sz w:val="16"/>
        <w:szCs w:val="16"/>
      </w:rPr>
      <w:fldChar w:fldCharType="end"/>
    </w:r>
    <w:r w:rsidRPr="003D655A">
      <w:rPr>
        <w:rFonts w:asciiTheme="minorHAnsi" w:hAnsiTheme="minorHAnsi" w:cs="Arial"/>
        <w:sz w:val="16"/>
        <w:szCs w:val="16"/>
      </w:rPr>
      <w:t xml:space="preserve"> z </w:t>
    </w:r>
    <w:r w:rsidRPr="003D655A">
      <w:rPr>
        <w:rFonts w:asciiTheme="minorHAnsi" w:hAnsiTheme="minorHAnsi" w:cs="Arial"/>
        <w:bCs/>
        <w:sz w:val="16"/>
        <w:szCs w:val="16"/>
      </w:rPr>
      <w:fldChar w:fldCharType="begin"/>
    </w:r>
    <w:r w:rsidRPr="003D655A">
      <w:rPr>
        <w:rFonts w:asciiTheme="minorHAnsi" w:hAnsiTheme="minorHAnsi" w:cs="Arial"/>
        <w:bCs/>
        <w:sz w:val="16"/>
        <w:szCs w:val="16"/>
      </w:rPr>
      <w:instrText>NUMPAGES</w:instrText>
    </w:r>
    <w:r w:rsidRPr="003D655A">
      <w:rPr>
        <w:rFonts w:asciiTheme="minorHAnsi" w:hAnsiTheme="minorHAnsi" w:cs="Arial"/>
        <w:bCs/>
        <w:sz w:val="16"/>
        <w:szCs w:val="16"/>
      </w:rPr>
      <w:fldChar w:fldCharType="separate"/>
    </w:r>
    <w:r w:rsidR="00273254">
      <w:rPr>
        <w:rFonts w:asciiTheme="minorHAnsi" w:hAnsiTheme="minorHAnsi" w:cs="Arial"/>
        <w:bCs/>
        <w:noProof/>
        <w:sz w:val="16"/>
        <w:szCs w:val="16"/>
      </w:rPr>
      <w:t>22</w:t>
    </w:r>
    <w:r w:rsidRPr="003D655A">
      <w:rPr>
        <w:rFonts w:asciiTheme="minorHAnsi" w:hAnsiTheme="minorHAnsi"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30BB" w14:textId="58D0C1D3" w:rsidR="000C19F7" w:rsidRPr="009746DE" w:rsidRDefault="000C19F7" w:rsidP="00B56A12">
    <w:pPr>
      <w:pStyle w:val="Stopka"/>
      <w:jc w:val="center"/>
      <w:rPr>
        <w:rFonts w:ascii="Arial" w:hAnsi="Arial" w:cs="Arial"/>
        <w:bCs/>
        <w:sz w:val="18"/>
      </w:rPr>
    </w:pPr>
    <w:r w:rsidRPr="009746DE">
      <w:rPr>
        <w:rFonts w:ascii="Arial" w:hAnsi="Arial" w:cs="Arial"/>
        <w:bCs/>
        <w:sz w:val="18"/>
      </w:rPr>
      <w:fldChar w:fldCharType="begin"/>
    </w:r>
    <w:r w:rsidRPr="009746DE">
      <w:rPr>
        <w:rFonts w:ascii="Arial" w:hAnsi="Arial" w:cs="Arial"/>
        <w:bCs/>
        <w:sz w:val="18"/>
      </w:rPr>
      <w:instrText>PAGE</w:instrText>
    </w:r>
    <w:r w:rsidRPr="009746DE">
      <w:rPr>
        <w:rFonts w:ascii="Arial" w:hAnsi="Arial" w:cs="Arial"/>
        <w:bCs/>
        <w:sz w:val="18"/>
      </w:rPr>
      <w:fldChar w:fldCharType="separate"/>
    </w:r>
    <w:r w:rsidR="00273254">
      <w:rPr>
        <w:rFonts w:ascii="Arial" w:hAnsi="Arial" w:cs="Arial"/>
        <w:bCs/>
        <w:noProof/>
        <w:sz w:val="18"/>
      </w:rPr>
      <w:t>19</w:t>
    </w:r>
    <w:r w:rsidRPr="009746DE">
      <w:rPr>
        <w:rFonts w:ascii="Arial" w:hAnsi="Arial" w:cs="Arial"/>
        <w:bCs/>
        <w:sz w:val="18"/>
      </w:rPr>
      <w:fldChar w:fldCharType="end"/>
    </w:r>
    <w:r w:rsidRPr="009746DE">
      <w:rPr>
        <w:rFonts w:ascii="Arial" w:hAnsi="Arial" w:cs="Arial"/>
        <w:sz w:val="18"/>
      </w:rPr>
      <w:t xml:space="preserve"> z </w:t>
    </w:r>
    <w:r w:rsidRPr="009746DE">
      <w:rPr>
        <w:rFonts w:ascii="Arial" w:hAnsi="Arial" w:cs="Arial"/>
        <w:bCs/>
        <w:sz w:val="18"/>
      </w:rPr>
      <w:fldChar w:fldCharType="begin"/>
    </w:r>
    <w:r w:rsidRPr="009746DE">
      <w:rPr>
        <w:rFonts w:ascii="Arial" w:hAnsi="Arial" w:cs="Arial"/>
        <w:bCs/>
        <w:sz w:val="18"/>
      </w:rPr>
      <w:instrText>NUMPAGES</w:instrText>
    </w:r>
    <w:r w:rsidRPr="009746DE">
      <w:rPr>
        <w:rFonts w:ascii="Arial" w:hAnsi="Arial" w:cs="Arial"/>
        <w:bCs/>
        <w:sz w:val="18"/>
      </w:rPr>
      <w:fldChar w:fldCharType="separate"/>
    </w:r>
    <w:r w:rsidR="00273254">
      <w:rPr>
        <w:rFonts w:ascii="Arial" w:hAnsi="Arial" w:cs="Arial"/>
        <w:bCs/>
        <w:noProof/>
        <w:sz w:val="18"/>
      </w:rPr>
      <w:t>22</w:t>
    </w:r>
    <w:r w:rsidRPr="009746DE">
      <w:rPr>
        <w:rFonts w:ascii="Arial" w:hAnsi="Arial" w:cs="Arial"/>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C69BE" w14:textId="77777777" w:rsidR="00421DFA" w:rsidRDefault="00421DFA">
      <w:r>
        <w:separator/>
      </w:r>
    </w:p>
  </w:footnote>
  <w:footnote w:type="continuationSeparator" w:id="0">
    <w:p w14:paraId="68C0E366" w14:textId="77777777" w:rsidR="00421DFA" w:rsidRDefault="00421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7050" w14:textId="20CA57B5" w:rsidR="000C19F7" w:rsidRDefault="002025A2" w:rsidP="004108F2">
    <w:pPr>
      <w:jc w:val="right"/>
      <w:rPr>
        <w:rFonts w:ascii="Arial" w:hAnsi="Arial" w:cs="Arial"/>
        <w:b/>
        <w:i/>
        <w:sz w:val="20"/>
        <w:szCs w:val="20"/>
        <w:lang w:eastAsia="pl-PL"/>
      </w:rPr>
    </w:pPr>
    <w:r w:rsidRPr="00E34602">
      <w:rPr>
        <w:rFonts w:ascii="Arial" w:hAnsi="Arial" w:cs="Arial"/>
        <w:sz w:val="20"/>
        <w:szCs w:val="20"/>
      </w:rPr>
      <w:t>DZP-271-33/20</w:t>
    </w:r>
  </w:p>
  <w:p w14:paraId="471A8720" w14:textId="77777777" w:rsidR="000C19F7" w:rsidRPr="00B84234" w:rsidRDefault="000C19F7" w:rsidP="004108F2">
    <w:pPr>
      <w:jc w:val="right"/>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E865" w14:textId="77777777" w:rsidR="000C19F7" w:rsidRPr="00B84234" w:rsidRDefault="000C19F7" w:rsidP="003B4F90">
    <w:pP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7E5F" w14:textId="77777777" w:rsidR="000C19F7" w:rsidRPr="00214909" w:rsidRDefault="000C19F7" w:rsidP="00214909">
    <w:pPr>
      <w:jc w:val="center"/>
      <w:rPr>
        <w:rFonts w:ascii="Arial" w:hAnsi="Arial" w:cs="Arial"/>
        <w:b/>
        <w:i/>
        <w:sz w:val="20"/>
        <w:szCs w:val="20"/>
      </w:rPr>
    </w:pPr>
  </w:p>
  <w:p w14:paraId="7287AFEA" w14:textId="77777777" w:rsidR="000C19F7" w:rsidRPr="00214909" w:rsidRDefault="000C19F7" w:rsidP="00214909">
    <w:pP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173"/>
    <w:multiLevelType w:val="hybridMultilevel"/>
    <w:tmpl w:val="9F1C9D80"/>
    <w:lvl w:ilvl="0" w:tplc="A8068F60">
      <w:start w:val="1"/>
      <w:numFmt w:val="decimal"/>
      <w:lvlText w:val="%1."/>
      <w:lvlJc w:val="left"/>
      <w:pPr>
        <w:ind w:left="720" w:hanging="360"/>
      </w:pPr>
      <w:rPr>
        <w:rFonts w:hint="default"/>
        <w:color w:val="000000"/>
        <w:sz w:val="20"/>
        <w:szCs w:val="2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A60AA"/>
    <w:multiLevelType w:val="multilevel"/>
    <w:tmpl w:val="553C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8B57E6"/>
    <w:multiLevelType w:val="multilevel"/>
    <w:tmpl w:val="AA2CEF78"/>
    <w:lvl w:ilvl="0">
      <w:start w:val="1"/>
      <w:numFmt w:val="upperRoman"/>
      <w:lvlText w:val="%1."/>
      <w:lvlJc w:val="left"/>
      <w:pPr>
        <w:ind w:left="227" w:hanging="227"/>
      </w:pPr>
      <w:rPr>
        <w:rFonts w:cs="Times New Roman" w:hint="default"/>
        <w:b/>
        <w:color w:val="auto"/>
        <w:sz w:val="20"/>
        <w:szCs w:val="20"/>
        <w:u w:val="single"/>
      </w:rPr>
    </w:lvl>
    <w:lvl w:ilvl="1">
      <w:start w:val="1"/>
      <w:numFmt w:val="decimal"/>
      <w:lvlText w:val="%2."/>
      <w:lvlJc w:val="left"/>
      <w:pPr>
        <w:ind w:left="720" w:hanging="360"/>
      </w:pPr>
      <w:rPr>
        <w:rFonts w:hint="default"/>
        <w:b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
    <w:nsid w:val="0D676047"/>
    <w:multiLevelType w:val="hybridMultilevel"/>
    <w:tmpl w:val="4E348D20"/>
    <w:lvl w:ilvl="0" w:tplc="26C48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2F587C76"/>
    <w:multiLevelType w:val="hybridMultilevel"/>
    <w:tmpl w:val="FFC00BAE"/>
    <w:lvl w:ilvl="0" w:tplc="04150001">
      <w:start w:val="1"/>
      <w:numFmt w:val="bullet"/>
      <w:lvlText w:val=""/>
      <w:lvlJc w:val="left"/>
      <w:pPr>
        <w:ind w:left="2689" w:hanging="360"/>
      </w:pPr>
      <w:rPr>
        <w:rFonts w:ascii="Symbol" w:hAnsi="Symbol" w:hint="default"/>
      </w:rPr>
    </w:lvl>
    <w:lvl w:ilvl="1" w:tplc="04150019" w:tentative="1">
      <w:start w:val="1"/>
      <w:numFmt w:val="lowerLetter"/>
      <w:lvlText w:val="%2."/>
      <w:lvlJc w:val="left"/>
      <w:pPr>
        <w:ind w:left="3409" w:hanging="360"/>
      </w:pPr>
    </w:lvl>
    <w:lvl w:ilvl="2" w:tplc="0415001B" w:tentative="1">
      <w:start w:val="1"/>
      <w:numFmt w:val="lowerRoman"/>
      <w:lvlText w:val="%3."/>
      <w:lvlJc w:val="right"/>
      <w:pPr>
        <w:ind w:left="4129" w:hanging="180"/>
      </w:pPr>
    </w:lvl>
    <w:lvl w:ilvl="3" w:tplc="0415000F" w:tentative="1">
      <w:start w:val="1"/>
      <w:numFmt w:val="decimal"/>
      <w:lvlText w:val="%4."/>
      <w:lvlJc w:val="left"/>
      <w:pPr>
        <w:ind w:left="4849" w:hanging="360"/>
      </w:pPr>
    </w:lvl>
    <w:lvl w:ilvl="4" w:tplc="04150019" w:tentative="1">
      <w:start w:val="1"/>
      <w:numFmt w:val="lowerLetter"/>
      <w:lvlText w:val="%5."/>
      <w:lvlJc w:val="left"/>
      <w:pPr>
        <w:ind w:left="5569" w:hanging="360"/>
      </w:pPr>
    </w:lvl>
    <w:lvl w:ilvl="5" w:tplc="0415001B" w:tentative="1">
      <w:start w:val="1"/>
      <w:numFmt w:val="lowerRoman"/>
      <w:lvlText w:val="%6."/>
      <w:lvlJc w:val="right"/>
      <w:pPr>
        <w:ind w:left="6289" w:hanging="180"/>
      </w:pPr>
    </w:lvl>
    <w:lvl w:ilvl="6" w:tplc="0415000F" w:tentative="1">
      <w:start w:val="1"/>
      <w:numFmt w:val="decimal"/>
      <w:lvlText w:val="%7."/>
      <w:lvlJc w:val="left"/>
      <w:pPr>
        <w:ind w:left="7009" w:hanging="360"/>
      </w:pPr>
    </w:lvl>
    <w:lvl w:ilvl="7" w:tplc="04150019" w:tentative="1">
      <w:start w:val="1"/>
      <w:numFmt w:val="lowerLetter"/>
      <w:lvlText w:val="%8."/>
      <w:lvlJc w:val="left"/>
      <w:pPr>
        <w:ind w:left="7729" w:hanging="360"/>
      </w:pPr>
    </w:lvl>
    <w:lvl w:ilvl="8" w:tplc="0415001B" w:tentative="1">
      <w:start w:val="1"/>
      <w:numFmt w:val="lowerRoman"/>
      <w:lvlText w:val="%9."/>
      <w:lvlJc w:val="right"/>
      <w:pPr>
        <w:ind w:left="8449" w:hanging="180"/>
      </w:pPr>
    </w:lvl>
  </w:abstractNum>
  <w:abstractNum w:abstractNumId="17">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DF6555"/>
    <w:multiLevelType w:val="hybridMultilevel"/>
    <w:tmpl w:val="68B07E66"/>
    <w:lvl w:ilvl="0" w:tplc="38046114">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84E5420"/>
    <w:multiLevelType w:val="hybridMultilevel"/>
    <w:tmpl w:val="2CD676FE"/>
    <w:lvl w:ilvl="0" w:tplc="04150017">
      <w:start w:val="1"/>
      <w:numFmt w:val="decimal"/>
      <w:lvlText w:val="%1."/>
      <w:lvlJc w:val="left"/>
      <w:pPr>
        <w:ind w:left="720" w:hanging="360"/>
      </w:pPr>
      <w:rPr>
        <w:rFonts w:hint="default"/>
        <w:b w:val="0"/>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EE5470"/>
    <w:multiLevelType w:val="hybridMultilevel"/>
    <w:tmpl w:val="B79ED690"/>
    <w:lvl w:ilvl="0" w:tplc="102CE5FC">
      <w:start w:val="1"/>
      <w:numFmt w:val="decimal"/>
      <w:lvlText w:val="%1."/>
      <w:lvlJc w:val="left"/>
      <w:pPr>
        <w:ind w:left="360" w:hanging="360"/>
      </w:pPr>
      <w:rPr>
        <w:rFonts w:cs="Times New Roman"/>
        <w:b w:val="0"/>
        <w:i w:val="0"/>
        <w:color w:val="000000"/>
      </w:rPr>
    </w:lvl>
    <w:lvl w:ilvl="1" w:tplc="A978F0D4">
      <w:start w:val="1"/>
      <w:numFmt w:val="lowerLetter"/>
      <w:lvlText w:val="%2."/>
      <w:lvlJc w:val="left"/>
      <w:pPr>
        <w:ind w:left="1080" w:hanging="360"/>
      </w:pPr>
      <w:rPr>
        <w:rFonts w:cs="Times New Roman"/>
      </w:rPr>
    </w:lvl>
    <w:lvl w:ilvl="2" w:tplc="BB344196" w:tentative="1">
      <w:start w:val="1"/>
      <w:numFmt w:val="lowerRoman"/>
      <w:lvlText w:val="%3."/>
      <w:lvlJc w:val="right"/>
      <w:pPr>
        <w:ind w:left="1800" w:hanging="180"/>
      </w:pPr>
      <w:rPr>
        <w:rFonts w:cs="Times New Roman"/>
      </w:rPr>
    </w:lvl>
    <w:lvl w:ilvl="3" w:tplc="6A14EB4C" w:tentative="1">
      <w:start w:val="1"/>
      <w:numFmt w:val="decimal"/>
      <w:lvlText w:val="%4."/>
      <w:lvlJc w:val="left"/>
      <w:pPr>
        <w:ind w:left="2520" w:hanging="360"/>
      </w:pPr>
      <w:rPr>
        <w:rFonts w:cs="Times New Roman"/>
      </w:rPr>
    </w:lvl>
    <w:lvl w:ilvl="4" w:tplc="4C62BE48" w:tentative="1">
      <w:start w:val="1"/>
      <w:numFmt w:val="lowerLetter"/>
      <w:lvlText w:val="%5."/>
      <w:lvlJc w:val="left"/>
      <w:pPr>
        <w:ind w:left="3240" w:hanging="360"/>
      </w:pPr>
      <w:rPr>
        <w:rFonts w:cs="Times New Roman"/>
      </w:rPr>
    </w:lvl>
    <w:lvl w:ilvl="5" w:tplc="637CF3DA" w:tentative="1">
      <w:start w:val="1"/>
      <w:numFmt w:val="lowerRoman"/>
      <w:lvlText w:val="%6."/>
      <w:lvlJc w:val="right"/>
      <w:pPr>
        <w:ind w:left="3960" w:hanging="180"/>
      </w:pPr>
      <w:rPr>
        <w:rFonts w:cs="Times New Roman"/>
      </w:rPr>
    </w:lvl>
    <w:lvl w:ilvl="6" w:tplc="8D600FE0" w:tentative="1">
      <w:start w:val="1"/>
      <w:numFmt w:val="decimal"/>
      <w:lvlText w:val="%7."/>
      <w:lvlJc w:val="left"/>
      <w:pPr>
        <w:ind w:left="4680" w:hanging="360"/>
      </w:pPr>
      <w:rPr>
        <w:rFonts w:cs="Times New Roman"/>
      </w:rPr>
    </w:lvl>
    <w:lvl w:ilvl="7" w:tplc="475C2B58" w:tentative="1">
      <w:start w:val="1"/>
      <w:numFmt w:val="lowerLetter"/>
      <w:lvlText w:val="%8."/>
      <w:lvlJc w:val="left"/>
      <w:pPr>
        <w:ind w:left="5400" w:hanging="360"/>
      </w:pPr>
      <w:rPr>
        <w:rFonts w:cs="Times New Roman"/>
      </w:rPr>
    </w:lvl>
    <w:lvl w:ilvl="8" w:tplc="499E9386" w:tentative="1">
      <w:start w:val="1"/>
      <w:numFmt w:val="lowerRoman"/>
      <w:lvlText w:val="%9."/>
      <w:lvlJc w:val="right"/>
      <w:pPr>
        <w:ind w:left="6120" w:hanging="180"/>
      </w:pPr>
      <w:rPr>
        <w:rFonts w:cs="Times New Roman"/>
      </w:rPr>
    </w:lvl>
  </w:abstractNum>
  <w:abstractNum w:abstractNumId="26">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7">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8">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9">
    <w:nsid w:val="44663D79"/>
    <w:multiLevelType w:val="hybridMultilevel"/>
    <w:tmpl w:val="BA6898DC"/>
    <w:lvl w:ilvl="0" w:tplc="726C08E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7D4C9A"/>
    <w:multiLevelType w:val="hybridMultilevel"/>
    <w:tmpl w:val="8CC608C2"/>
    <w:lvl w:ilvl="0" w:tplc="75BABFDE">
      <w:start w:val="1"/>
      <w:numFmt w:val="decimal"/>
      <w:lvlText w:val="%1."/>
      <w:lvlJc w:val="left"/>
      <w:pPr>
        <w:ind w:left="360" w:hanging="360"/>
      </w:pPr>
      <w:rPr>
        <w:rFonts w:cs="Times New Roman"/>
        <w:b w:val="0"/>
        <w:i w:val="0"/>
        <w:strike w:val="0"/>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25B3FC7"/>
    <w:multiLevelType w:val="multilevel"/>
    <w:tmpl w:val="E3862BC0"/>
    <w:lvl w:ilvl="0">
      <w:start w:val="2"/>
      <w:numFmt w:val="decimal"/>
      <w:lvlText w:val="%1."/>
      <w:lvlJc w:val="left"/>
      <w:pPr>
        <w:tabs>
          <w:tab w:val="num" w:pos="360"/>
        </w:tabs>
        <w:ind w:left="360" w:hanging="360"/>
      </w:pPr>
      <w:rPr>
        <w:rFonts w:ascii="Arial" w:hAnsi="Arial" w:cs="Arial" w:hint="default"/>
        <w:b w:val="0"/>
        <w:i w:val="0"/>
        <w:sz w:val="18"/>
        <w:szCs w:val="20"/>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i w:val="0"/>
        <w:sz w:val="18"/>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36">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8">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61315A6E"/>
    <w:multiLevelType w:val="hybridMultilevel"/>
    <w:tmpl w:val="04102110"/>
    <w:lvl w:ilvl="0" w:tplc="D5B62880">
      <w:start w:val="1"/>
      <w:numFmt w:val="decimal"/>
      <w:lvlText w:val="%1."/>
      <w:lvlJc w:val="left"/>
      <w:pPr>
        <w:ind w:left="360" w:hanging="360"/>
      </w:pPr>
      <w:rPr>
        <w:rFonts w:cs="Times New Roman" w:hint="default"/>
        <w:b w:val="0"/>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43">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8">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50">
    <w:nsid w:val="7FC04DA3"/>
    <w:multiLevelType w:val="hybridMultilevel"/>
    <w:tmpl w:val="2CD676FE"/>
    <w:lvl w:ilvl="0" w:tplc="04150017">
      <w:start w:val="1"/>
      <w:numFmt w:val="decimal"/>
      <w:lvlText w:val="%1."/>
      <w:lvlJc w:val="left"/>
      <w:pPr>
        <w:ind w:left="720" w:hanging="360"/>
      </w:pPr>
      <w:rPr>
        <w:rFonts w:hint="default"/>
        <w:b w:val="0"/>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9"/>
  </w:num>
  <w:num w:numId="3">
    <w:abstractNumId w:val="36"/>
  </w:num>
  <w:num w:numId="4">
    <w:abstractNumId w:val="11"/>
  </w:num>
  <w:num w:numId="5">
    <w:abstractNumId w:val="3"/>
  </w:num>
  <w:num w:numId="6">
    <w:abstractNumId w:val="33"/>
  </w:num>
  <w:num w:numId="7">
    <w:abstractNumId w:val="13"/>
  </w:num>
  <w:num w:numId="8">
    <w:abstractNumId w:val="14"/>
  </w:num>
  <w:num w:numId="9">
    <w:abstractNumId w:val="0"/>
  </w:num>
  <w:num w:numId="10">
    <w:abstractNumId w:val="31"/>
  </w:num>
  <w:num w:numId="11">
    <w:abstractNumId w:val="30"/>
  </w:num>
  <w:num w:numId="12">
    <w:abstractNumId w:val="48"/>
  </w:num>
  <w:num w:numId="13">
    <w:abstractNumId w:val="43"/>
  </w:num>
  <w:num w:numId="14">
    <w:abstractNumId w:val="18"/>
  </w:num>
  <w:num w:numId="15">
    <w:abstractNumId w:val="37"/>
  </w:num>
  <w:num w:numId="16">
    <w:abstractNumId w:val="25"/>
  </w:num>
  <w:num w:numId="17">
    <w:abstractNumId w:val="46"/>
  </w:num>
  <w:num w:numId="18">
    <w:abstractNumId w:val="47"/>
  </w:num>
  <w:num w:numId="19">
    <w:abstractNumId w:val="27"/>
  </w:num>
  <w:num w:numId="20">
    <w:abstractNumId w:val="45"/>
  </w:num>
  <w:num w:numId="21">
    <w:abstractNumId w:val="24"/>
  </w:num>
  <w:num w:numId="22">
    <w:abstractNumId w:val="50"/>
  </w:num>
  <w:num w:numId="23">
    <w:abstractNumId w:val="8"/>
  </w:num>
  <w:num w:numId="24">
    <w:abstractNumId w:val="1"/>
  </w:num>
  <w:num w:numId="25">
    <w:abstractNumId w:val="9"/>
  </w:num>
  <w:num w:numId="26">
    <w:abstractNumId w:val="6"/>
  </w:num>
  <w:num w:numId="27">
    <w:abstractNumId w:val="38"/>
  </w:num>
  <w:num w:numId="28">
    <w:abstractNumId w:val="22"/>
  </w:num>
  <w:num w:numId="29">
    <w:abstractNumId w:val="16"/>
  </w:num>
  <w:num w:numId="30">
    <w:abstractNumId w:val="2"/>
  </w:num>
  <w:num w:numId="31">
    <w:abstractNumId w:val="23"/>
  </w:num>
  <w:num w:numId="32">
    <w:abstractNumId w:val="40"/>
  </w:num>
  <w:num w:numId="33">
    <w:abstractNumId w:val="34"/>
  </w:num>
  <w:num w:numId="34">
    <w:abstractNumId w:val="20"/>
  </w:num>
  <w:num w:numId="35">
    <w:abstractNumId w:val="10"/>
  </w:num>
  <w:num w:numId="36">
    <w:abstractNumId w:val="15"/>
  </w:num>
  <w:num w:numId="37">
    <w:abstractNumId w:val="12"/>
  </w:num>
  <w:num w:numId="38">
    <w:abstractNumId w:val="29"/>
  </w:num>
  <w:num w:numId="39">
    <w:abstractNumId w:val="26"/>
  </w:num>
  <w:num w:numId="40">
    <w:abstractNumId w:val="44"/>
  </w:num>
  <w:num w:numId="41">
    <w:abstractNumId w:val="21"/>
  </w:num>
  <w:num w:numId="42">
    <w:abstractNumId w:val="41"/>
  </w:num>
  <w:num w:numId="43">
    <w:abstractNumId w:val="35"/>
  </w:num>
  <w:num w:numId="44">
    <w:abstractNumId w:val="17"/>
  </w:num>
  <w:num w:numId="45">
    <w:abstractNumId w:val="19"/>
  </w:num>
  <w:num w:numId="46">
    <w:abstractNumId w:val="39"/>
  </w:num>
  <w:num w:numId="47">
    <w:abstractNumId w:val="7"/>
  </w:num>
  <w:num w:numId="48">
    <w:abstractNumId w:val="28"/>
  </w:num>
  <w:num w:numId="49">
    <w:abstractNumId w:val="4"/>
  </w:num>
  <w:num w:numId="50">
    <w:abstractNumId w:val="42"/>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żena Cyz">
    <w15:presenceInfo w15:providerId="None" w15:userId="Bożena Cy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2E"/>
    <w:rsid w:val="00000209"/>
    <w:rsid w:val="000007B0"/>
    <w:rsid w:val="000007B6"/>
    <w:rsid w:val="00000CE3"/>
    <w:rsid w:val="0000114C"/>
    <w:rsid w:val="00001230"/>
    <w:rsid w:val="00001322"/>
    <w:rsid w:val="0000171D"/>
    <w:rsid w:val="00001D3A"/>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512"/>
    <w:rsid w:val="000318A5"/>
    <w:rsid w:val="00031D3C"/>
    <w:rsid w:val="00031DBF"/>
    <w:rsid w:val="000321EF"/>
    <w:rsid w:val="00032717"/>
    <w:rsid w:val="000329E3"/>
    <w:rsid w:val="000341D6"/>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177D"/>
    <w:rsid w:val="0005271B"/>
    <w:rsid w:val="000537DF"/>
    <w:rsid w:val="000541CA"/>
    <w:rsid w:val="00054535"/>
    <w:rsid w:val="00054A2B"/>
    <w:rsid w:val="0005566F"/>
    <w:rsid w:val="000557E7"/>
    <w:rsid w:val="000561D5"/>
    <w:rsid w:val="0005795F"/>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994"/>
    <w:rsid w:val="000C19F7"/>
    <w:rsid w:val="000C1EAB"/>
    <w:rsid w:val="000C21BC"/>
    <w:rsid w:val="000C2B2B"/>
    <w:rsid w:val="000C2E20"/>
    <w:rsid w:val="000C3119"/>
    <w:rsid w:val="000C3243"/>
    <w:rsid w:val="000C3A5D"/>
    <w:rsid w:val="000C3AD0"/>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100002"/>
    <w:rsid w:val="00100734"/>
    <w:rsid w:val="0010074A"/>
    <w:rsid w:val="00100967"/>
    <w:rsid w:val="001015AC"/>
    <w:rsid w:val="00101B3E"/>
    <w:rsid w:val="00101BE7"/>
    <w:rsid w:val="00101CEF"/>
    <w:rsid w:val="00101EDC"/>
    <w:rsid w:val="00101EFD"/>
    <w:rsid w:val="0010223D"/>
    <w:rsid w:val="001032C4"/>
    <w:rsid w:val="00103ACC"/>
    <w:rsid w:val="00103E9E"/>
    <w:rsid w:val="00105108"/>
    <w:rsid w:val="001058C7"/>
    <w:rsid w:val="00106660"/>
    <w:rsid w:val="0010673D"/>
    <w:rsid w:val="00106B5C"/>
    <w:rsid w:val="00107979"/>
    <w:rsid w:val="001101BF"/>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4AD2"/>
    <w:rsid w:val="00174FD4"/>
    <w:rsid w:val="001756DF"/>
    <w:rsid w:val="0017597A"/>
    <w:rsid w:val="00176989"/>
    <w:rsid w:val="001770C1"/>
    <w:rsid w:val="00177440"/>
    <w:rsid w:val="0017769F"/>
    <w:rsid w:val="00177A92"/>
    <w:rsid w:val="00177D98"/>
    <w:rsid w:val="001804FF"/>
    <w:rsid w:val="0018106F"/>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B0E10"/>
    <w:rsid w:val="001B10CF"/>
    <w:rsid w:val="001B1258"/>
    <w:rsid w:val="001B1565"/>
    <w:rsid w:val="001B1F45"/>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A2"/>
    <w:rsid w:val="002025BD"/>
    <w:rsid w:val="0020305E"/>
    <w:rsid w:val="0020363E"/>
    <w:rsid w:val="0020393F"/>
    <w:rsid w:val="002044F4"/>
    <w:rsid w:val="002049A8"/>
    <w:rsid w:val="00204E4D"/>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DD"/>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FC4"/>
    <w:rsid w:val="002600C0"/>
    <w:rsid w:val="00261B47"/>
    <w:rsid w:val="002624CA"/>
    <w:rsid w:val="00262C0F"/>
    <w:rsid w:val="00262EEF"/>
    <w:rsid w:val="00263BB9"/>
    <w:rsid w:val="00263C68"/>
    <w:rsid w:val="00264AE7"/>
    <w:rsid w:val="00264C9A"/>
    <w:rsid w:val="00264CCF"/>
    <w:rsid w:val="00264CE8"/>
    <w:rsid w:val="00265C1A"/>
    <w:rsid w:val="00265ED7"/>
    <w:rsid w:val="002679CF"/>
    <w:rsid w:val="00270206"/>
    <w:rsid w:val="002704C0"/>
    <w:rsid w:val="00270671"/>
    <w:rsid w:val="002707D7"/>
    <w:rsid w:val="00271238"/>
    <w:rsid w:val="00271316"/>
    <w:rsid w:val="00271391"/>
    <w:rsid w:val="00271B01"/>
    <w:rsid w:val="0027258D"/>
    <w:rsid w:val="00272C57"/>
    <w:rsid w:val="00273254"/>
    <w:rsid w:val="00273268"/>
    <w:rsid w:val="0027333D"/>
    <w:rsid w:val="00273531"/>
    <w:rsid w:val="002757E3"/>
    <w:rsid w:val="00275B09"/>
    <w:rsid w:val="00276212"/>
    <w:rsid w:val="0027645E"/>
    <w:rsid w:val="00276798"/>
    <w:rsid w:val="002800D5"/>
    <w:rsid w:val="00280504"/>
    <w:rsid w:val="002808DF"/>
    <w:rsid w:val="00280A96"/>
    <w:rsid w:val="00280C70"/>
    <w:rsid w:val="0028102B"/>
    <w:rsid w:val="0028188A"/>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2142"/>
    <w:rsid w:val="002C3114"/>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E4A"/>
    <w:rsid w:val="002D51C0"/>
    <w:rsid w:val="002D6396"/>
    <w:rsid w:val="002D652D"/>
    <w:rsid w:val="002D78B4"/>
    <w:rsid w:val="002D7CED"/>
    <w:rsid w:val="002E0429"/>
    <w:rsid w:val="002E2218"/>
    <w:rsid w:val="002E24C4"/>
    <w:rsid w:val="002E28C5"/>
    <w:rsid w:val="002E332A"/>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70CD"/>
    <w:rsid w:val="0035724F"/>
    <w:rsid w:val="00361566"/>
    <w:rsid w:val="00362693"/>
    <w:rsid w:val="003630E4"/>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C9E"/>
    <w:rsid w:val="00391F16"/>
    <w:rsid w:val="00392679"/>
    <w:rsid w:val="00392847"/>
    <w:rsid w:val="00393BFA"/>
    <w:rsid w:val="00393CF9"/>
    <w:rsid w:val="00393D9F"/>
    <w:rsid w:val="00394888"/>
    <w:rsid w:val="003955BF"/>
    <w:rsid w:val="00395F5E"/>
    <w:rsid w:val="00396932"/>
    <w:rsid w:val="00396BBA"/>
    <w:rsid w:val="00396DC2"/>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458"/>
    <w:rsid w:val="003D17A3"/>
    <w:rsid w:val="003D34A3"/>
    <w:rsid w:val="003D433A"/>
    <w:rsid w:val="003D45D3"/>
    <w:rsid w:val="003D4B17"/>
    <w:rsid w:val="003D5259"/>
    <w:rsid w:val="003D587C"/>
    <w:rsid w:val="003D5918"/>
    <w:rsid w:val="003D5ED5"/>
    <w:rsid w:val="003D655A"/>
    <w:rsid w:val="003D6658"/>
    <w:rsid w:val="003D7769"/>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6523"/>
    <w:rsid w:val="003E6D1A"/>
    <w:rsid w:val="003E6D50"/>
    <w:rsid w:val="003E72CF"/>
    <w:rsid w:val="003E76F0"/>
    <w:rsid w:val="003E7F45"/>
    <w:rsid w:val="003F076B"/>
    <w:rsid w:val="003F093B"/>
    <w:rsid w:val="003F0D50"/>
    <w:rsid w:val="003F1D35"/>
    <w:rsid w:val="003F1E7F"/>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683"/>
    <w:rsid w:val="00435899"/>
    <w:rsid w:val="004358D5"/>
    <w:rsid w:val="00435C58"/>
    <w:rsid w:val="00437283"/>
    <w:rsid w:val="004372BA"/>
    <w:rsid w:val="004372C9"/>
    <w:rsid w:val="004377E8"/>
    <w:rsid w:val="00437C3B"/>
    <w:rsid w:val="00440543"/>
    <w:rsid w:val="00440A67"/>
    <w:rsid w:val="00441041"/>
    <w:rsid w:val="0044146F"/>
    <w:rsid w:val="004419C9"/>
    <w:rsid w:val="00441D94"/>
    <w:rsid w:val="00441DFD"/>
    <w:rsid w:val="00442503"/>
    <w:rsid w:val="00442D72"/>
    <w:rsid w:val="004430BC"/>
    <w:rsid w:val="0044383B"/>
    <w:rsid w:val="00443BA6"/>
    <w:rsid w:val="004444C5"/>
    <w:rsid w:val="004444FE"/>
    <w:rsid w:val="00445115"/>
    <w:rsid w:val="004455B3"/>
    <w:rsid w:val="00445BF0"/>
    <w:rsid w:val="00446233"/>
    <w:rsid w:val="004474CE"/>
    <w:rsid w:val="004477E3"/>
    <w:rsid w:val="00447A37"/>
    <w:rsid w:val="00450020"/>
    <w:rsid w:val="00450152"/>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C88"/>
    <w:rsid w:val="00492A23"/>
    <w:rsid w:val="00492B47"/>
    <w:rsid w:val="00492CFF"/>
    <w:rsid w:val="00493794"/>
    <w:rsid w:val="004942AC"/>
    <w:rsid w:val="00494726"/>
    <w:rsid w:val="00494B23"/>
    <w:rsid w:val="00495B00"/>
    <w:rsid w:val="004969F0"/>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866"/>
    <w:rsid w:val="004B3973"/>
    <w:rsid w:val="004B52D7"/>
    <w:rsid w:val="004B6028"/>
    <w:rsid w:val="004B6F12"/>
    <w:rsid w:val="004B7C58"/>
    <w:rsid w:val="004C0FBC"/>
    <w:rsid w:val="004C132C"/>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2F7D"/>
    <w:rsid w:val="005042BE"/>
    <w:rsid w:val="0050447B"/>
    <w:rsid w:val="00504C88"/>
    <w:rsid w:val="00504D4A"/>
    <w:rsid w:val="00505363"/>
    <w:rsid w:val="0050619E"/>
    <w:rsid w:val="00506656"/>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6211"/>
    <w:rsid w:val="0052691B"/>
    <w:rsid w:val="00526E69"/>
    <w:rsid w:val="0052718F"/>
    <w:rsid w:val="00527810"/>
    <w:rsid w:val="00527AE9"/>
    <w:rsid w:val="00527B11"/>
    <w:rsid w:val="00530140"/>
    <w:rsid w:val="00530861"/>
    <w:rsid w:val="00531008"/>
    <w:rsid w:val="005318A2"/>
    <w:rsid w:val="00532150"/>
    <w:rsid w:val="005323D7"/>
    <w:rsid w:val="00533643"/>
    <w:rsid w:val="005336EA"/>
    <w:rsid w:val="005337E5"/>
    <w:rsid w:val="00534132"/>
    <w:rsid w:val="005342BD"/>
    <w:rsid w:val="0053453A"/>
    <w:rsid w:val="0053477D"/>
    <w:rsid w:val="00534AB1"/>
    <w:rsid w:val="00535E0B"/>
    <w:rsid w:val="00536348"/>
    <w:rsid w:val="005366AE"/>
    <w:rsid w:val="00536CAF"/>
    <w:rsid w:val="00537751"/>
    <w:rsid w:val="00537B3C"/>
    <w:rsid w:val="00537FE5"/>
    <w:rsid w:val="00540E2A"/>
    <w:rsid w:val="00541093"/>
    <w:rsid w:val="0054225A"/>
    <w:rsid w:val="00542370"/>
    <w:rsid w:val="005426C8"/>
    <w:rsid w:val="005428BD"/>
    <w:rsid w:val="00542A4D"/>
    <w:rsid w:val="00542B23"/>
    <w:rsid w:val="0054398C"/>
    <w:rsid w:val="005441CF"/>
    <w:rsid w:val="00545B10"/>
    <w:rsid w:val="00545D58"/>
    <w:rsid w:val="0054602E"/>
    <w:rsid w:val="00546380"/>
    <w:rsid w:val="00546701"/>
    <w:rsid w:val="00546FDE"/>
    <w:rsid w:val="005476D6"/>
    <w:rsid w:val="0054783A"/>
    <w:rsid w:val="0055030B"/>
    <w:rsid w:val="00551229"/>
    <w:rsid w:val="0055136C"/>
    <w:rsid w:val="005514DA"/>
    <w:rsid w:val="0055339D"/>
    <w:rsid w:val="005535CB"/>
    <w:rsid w:val="00553F40"/>
    <w:rsid w:val="00554269"/>
    <w:rsid w:val="00554594"/>
    <w:rsid w:val="00554A58"/>
    <w:rsid w:val="0055571C"/>
    <w:rsid w:val="0055584D"/>
    <w:rsid w:val="00556401"/>
    <w:rsid w:val="0055641C"/>
    <w:rsid w:val="0055677F"/>
    <w:rsid w:val="00556C81"/>
    <w:rsid w:val="00557B61"/>
    <w:rsid w:val="005610CA"/>
    <w:rsid w:val="005611D0"/>
    <w:rsid w:val="00561C4D"/>
    <w:rsid w:val="0056220E"/>
    <w:rsid w:val="00563A97"/>
    <w:rsid w:val="0056427A"/>
    <w:rsid w:val="0056446E"/>
    <w:rsid w:val="00564539"/>
    <w:rsid w:val="00564BD2"/>
    <w:rsid w:val="00564C3E"/>
    <w:rsid w:val="00564CD4"/>
    <w:rsid w:val="0056566C"/>
    <w:rsid w:val="00565D5C"/>
    <w:rsid w:val="00566D53"/>
    <w:rsid w:val="00567111"/>
    <w:rsid w:val="00567312"/>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1702"/>
    <w:rsid w:val="0058171C"/>
    <w:rsid w:val="00581ABB"/>
    <w:rsid w:val="00581E96"/>
    <w:rsid w:val="00581ECD"/>
    <w:rsid w:val="00581FFF"/>
    <w:rsid w:val="0058248D"/>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6173"/>
    <w:rsid w:val="005B7531"/>
    <w:rsid w:val="005B7739"/>
    <w:rsid w:val="005B7AB4"/>
    <w:rsid w:val="005C0E8C"/>
    <w:rsid w:val="005C2F1D"/>
    <w:rsid w:val="005C39F6"/>
    <w:rsid w:val="005C3A2A"/>
    <w:rsid w:val="005C3A8A"/>
    <w:rsid w:val="005C3AF4"/>
    <w:rsid w:val="005C3B0A"/>
    <w:rsid w:val="005C5196"/>
    <w:rsid w:val="005C5AB7"/>
    <w:rsid w:val="005C62E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5A11"/>
    <w:rsid w:val="005E5B46"/>
    <w:rsid w:val="005E6A4F"/>
    <w:rsid w:val="005E6B05"/>
    <w:rsid w:val="005E7342"/>
    <w:rsid w:val="005E76C5"/>
    <w:rsid w:val="005F0358"/>
    <w:rsid w:val="005F0770"/>
    <w:rsid w:val="005F0F30"/>
    <w:rsid w:val="005F1285"/>
    <w:rsid w:val="005F28AD"/>
    <w:rsid w:val="005F2F7C"/>
    <w:rsid w:val="005F3286"/>
    <w:rsid w:val="005F3894"/>
    <w:rsid w:val="005F3E9A"/>
    <w:rsid w:val="005F4636"/>
    <w:rsid w:val="005F4841"/>
    <w:rsid w:val="005F4CCF"/>
    <w:rsid w:val="005F56B5"/>
    <w:rsid w:val="005F5B99"/>
    <w:rsid w:val="005F63C6"/>
    <w:rsid w:val="005F6452"/>
    <w:rsid w:val="005F65C5"/>
    <w:rsid w:val="005F6D90"/>
    <w:rsid w:val="005F7C37"/>
    <w:rsid w:val="005F7C8E"/>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E94"/>
    <w:rsid w:val="006A1E37"/>
    <w:rsid w:val="006A2219"/>
    <w:rsid w:val="006A2ABA"/>
    <w:rsid w:val="006A3300"/>
    <w:rsid w:val="006A3DC7"/>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75D"/>
    <w:rsid w:val="006C0E53"/>
    <w:rsid w:val="006C0E66"/>
    <w:rsid w:val="006C137A"/>
    <w:rsid w:val="006C139D"/>
    <w:rsid w:val="006C145B"/>
    <w:rsid w:val="006C18BA"/>
    <w:rsid w:val="006C1E7B"/>
    <w:rsid w:val="006C1EF3"/>
    <w:rsid w:val="006C1F66"/>
    <w:rsid w:val="006C1FAE"/>
    <w:rsid w:val="006C2064"/>
    <w:rsid w:val="006C27E2"/>
    <w:rsid w:val="006C47B1"/>
    <w:rsid w:val="006C484F"/>
    <w:rsid w:val="006C4E00"/>
    <w:rsid w:val="006C529D"/>
    <w:rsid w:val="006C597F"/>
    <w:rsid w:val="006C5BBA"/>
    <w:rsid w:val="006C60C6"/>
    <w:rsid w:val="006C6467"/>
    <w:rsid w:val="006C69FD"/>
    <w:rsid w:val="006C6C25"/>
    <w:rsid w:val="006C6D96"/>
    <w:rsid w:val="006C727B"/>
    <w:rsid w:val="006D072F"/>
    <w:rsid w:val="006D0F46"/>
    <w:rsid w:val="006D1501"/>
    <w:rsid w:val="006D1A60"/>
    <w:rsid w:val="006D1C1E"/>
    <w:rsid w:val="006D3502"/>
    <w:rsid w:val="006D37D1"/>
    <w:rsid w:val="006D43E8"/>
    <w:rsid w:val="006D511F"/>
    <w:rsid w:val="006D57F8"/>
    <w:rsid w:val="006D587B"/>
    <w:rsid w:val="006D63AC"/>
    <w:rsid w:val="006E0513"/>
    <w:rsid w:val="006E0ACF"/>
    <w:rsid w:val="006E0D17"/>
    <w:rsid w:val="006E1EAB"/>
    <w:rsid w:val="006E1FBA"/>
    <w:rsid w:val="006E20B1"/>
    <w:rsid w:val="006E2C75"/>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4E6"/>
    <w:rsid w:val="0072268D"/>
    <w:rsid w:val="007233BA"/>
    <w:rsid w:val="0072430D"/>
    <w:rsid w:val="00724569"/>
    <w:rsid w:val="007249E0"/>
    <w:rsid w:val="00724CD0"/>
    <w:rsid w:val="00724F36"/>
    <w:rsid w:val="007254C9"/>
    <w:rsid w:val="0072652E"/>
    <w:rsid w:val="007273FE"/>
    <w:rsid w:val="007275EF"/>
    <w:rsid w:val="007277A2"/>
    <w:rsid w:val="007279B9"/>
    <w:rsid w:val="0073054D"/>
    <w:rsid w:val="007314E9"/>
    <w:rsid w:val="00732111"/>
    <w:rsid w:val="0073294E"/>
    <w:rsid w:val="007335F4"/>
    <w:rsid w:val="007341F8"/>
    <w:rsid w:val="007344D3"/>
    <w:rsid w:val="00734615"/>
    <w:rsid w:val="0073550B"/>
    <w:rsid w:val="007362AF"/>
    <w:rsid w:val="007370DA"/>
    <w:rsid w:val="00737BE5"/>
    <w:rsid w:val="00737DE3"/>
    <w:rsid w:val="00740FF9"/>
    <w:rsid w:val="00741442"/>
    <w:rsid w:val="00741799"/>
    <w:rsid w:val="00741B45"/>
    <w:rsid w:val="00742AA0"/>
    <w:rsid w:val="00742CCD"/>
    <w:rsid w:val="00743595"/>
    <w:rsid w:val="00745263"/>
    <w:rsid w:val="00745C14"/>
    <w:rsid w:val="00746003"/>
    <w:rsid w:val="0074694E"/>
    <w:rsid w:val="00746E19"/>
    <w:rsid w:val="00747172"/>
    <w:rsid w:val="00747A40"/>
    <w:rsid w:val="007504D8"/>
    <w:rsid w:val="00750D17"/>
    <w:rsid w:val="00750FA5"/>
    <w:rsid w:val="00751A56"/>
    <w:rsid w:val="00751C3E"/>
    <w:rsid w:val="007522BF"/>
    <w:rsid w:val="00752859"/>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56B1"/>
    <w:rsid w:val="00765C42"/>
    <w:rsid w:val="00765CB2"/>
    <w:rsid w:val="00766061"/>
    <w:rsid w:val="007664E9"/>
    <w:rsid w:val="00770E37"/>
    <w:rsid w:val="00771226"/>
    <w:rsid w:val="007712F6"/>
    <w:rsid w:val="00771E2C"/>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597"/>
    <w:rsid w:val="007A75B2"/>
    <w:rsid w:val="007A7D00"/>
    <w:rsid w:val="007A7E24"/>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81A"/>
    <w:rsid w:val="008449E3"/>
    <w:rsid w:val="00844CD3"/>
    <w:rsid w:val="008458CF"/>
    <w:rsid w:val="00845AEB"/>
    <w:rsid w:val="00845E87"/>
    <w:rsid w:val="00845EF1"/>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645F"/>
    <w:rsid w:val="00886874"/>
    <w:rsid w:val="00886BEE"/>
    <w:rsid w:val="008902F2"/>
    <w:rsid w:val="0089038A"/>
    <w:rsid w:val="0089068D"/>
    <w:rsid w:val="00891B7B"/>
    <w:rsid w:val="008923B8"/>
    <w:rsid w:val="00892D9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737"/>
    <w:rsid w:val="008B62F9"/>
    <w:rsid w:val="008B6B61"/>
    <w:rsid w:val="008B6EB5"/>
    <w:rsid w:val="008B723D"/>
    <w:rsid w:val="008B7409"/>
    <w:rsid w:val="008C0186"/>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650F"/>
    <w:rsid w:val="008D7E22"/>
    <w:rsid w:val="008E07AA"/>
    <w:rsid w:val="008E080C"/>
    <w:rsid w:val="008E1378"/>
    <w:rsid w:val="008E13CA"/>
    <w:rsid w:val="008E17F4"/>
    <w:rsid w:val="008E2025"/>
    <w:rsid w:val="008E2644"/>
    <w:rsid w:val="008E2BBA"/>
    <w:rsid w:val="008E3AB5"/>
    <w:rsid w:val="008E448E"/>
    <w:rsid w:val="008E4A68"/>
    <w:rsid w:val="008E4DA0"/>
    <w:rsid w:val="008E4DA1"/>
    <w:rsid w:val="008E5D57"/>
    <w:rsid w:val="008E63BC"/>
    <w:rsid w:val="008E6C8A"/>
    <w:rsid w:val="008E6EF2"/>
    <w:rsid w:val="008F0472"/>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DAB"/>
    <w:rsid w:val="00926AF2"/>
    <w:rsid w:val="0092775B"/>
    <w:rsid w:val="0092792F"/>
    <w:rsid w:val="009279ED"/>
    <w:rsid w:val="00927DF9"/>
    <w:rsid w:val="009301A2"/>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AF2"/>
    <w:rsid w:val="009522B0"/>
    <w:rsid w:val="00952A3D"/>
    <w:rsid w:val="00952A4E"/>
    <w:rsid w:val="00952C58"/>
    <w:rsid w:val="009540A6"/>
    <w:rsid w:val="00954358"/>
    <w:rsid w:val="00955328"/>
    <w:rsid w:val="009555E6"/>
    <w:rsid w:val="009557C9"/>
    <w:rsid w:val="00956701"/>
    <w:rsid w:val="00956D5E"/>
    <w:rsid w:val="00960463"/>
    <w:rsid w:val="0096101B"/>
    <w:rsid w:val="00961569"/>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86E"/>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A7"/>
    <w:rsid w:val="009B1F76"/>
    <w:rsid w:val="009B217D"/>
    <w:rsid w:val="009B26EC"/>
    <w:rsid w:val="009B2CE4"/>
    <w:rsid w:val="009B3321"/>
    <w:rsid w:val="009B45F1"/>
    <w:rsid w:val="009B4F09"/>
    <w:rsid w:val="009B4FC5"/>
    <w:rsid w:val="009B6215"/>
    <w:rsid w:val="009B67B5"/>
    <w:rsid w:val="009B72C1"/>
    <w:rsid w:val="009B790A"/>
    <w:rsid w:val="009C282A"/>
    <w:rsid w:val="009C2902"/>
    <w:rsid w:val="009C53E6"/>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785"/>
    <w:rsid w:val="00A11EF6"/>
    <w:rsid w:val="00A1219E"/>
    <w:rsid w:val="00A12EA3"/>
    <w:rsid w:val="00A131B6"/>
    <w:rsid w:val="00A13FFA"/>
    <w:rsid w:val="00A14A65"/>
    <w:rsid w:val="00A14BD8"/>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433"/>
    <w:rsid w:val="00A37462"/>
    <w:rsid w:val="00A37AC9"/>
    <w:rsid w:val="00A37CFE"/>
    <w:rsid w:val="00A40A93"/>
    <w:rsid w:val="00A40D2D"/>
    <w:rsid w:val="00A412C2"/>
    <w:rsid w:val="00A42392"/>
    <w:rsid w:val="00A43B5E"/>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820"/>
    <w:rsid w:val="00A5586D"/>
    <w:rsid w:val="00A55CE6"/>
    <w:rsid w:val="00A5707D"/>
    <w:rsid w:val="00A577E0"/>
    <w:rsid w:val="00A60ECB"/>
    <w:rsid w:val="00A612C1"/>
    <w:rsid w:val="00A613E6"/>
    <w:rsid w:val="00A6297D"/>
    <w:rsid w:val="00A636FF"/>
    <w:rsid w:val="00A64308"/>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9F3"/>
    <w:rsid w:val="00A874DB"/>
    <w:rsid w:val="00A8784F"/>
    <w:rsid w:val="00A87CA2"/>
    <w:rsid w:val="00A87E60"/>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35C5"/>
    <w:rsid w:val="00AA3B61"/>
    <w:rsid w:val="00AA4155"/>
    <w:rsid w:val="00AA484A"/>
    <w:rsid w:val="00AA4DC7"/>
    <w:rsid w:val="00AA59D3"/>
    <w:rsid w:val="00AA6400"/>
    <w:rsid w:val="00AA660F"/>
    <w:rsid w:val="00AA779A"/>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2DAE"/>
    <w:rsid w:val="00AC2ED7"/>
    <w:rsid w:val="00AC6319"/>
    <w:rsid w:val="00AC6521"/>
    <w:rsid w:val="00AC6B4A"/>
    <w:rsid w:val="00AC73A0"/>
    <w:rsid w:val="00AD003B"/>
    <w:rsid w:val="00AD09E9"/>
    <w:rsid w:val="00AD0BA2"/>
    <w:rsid w:val="00AD1C7E"/>
    <w:rsid w:val="00AD1CBF"/>
    <w:rsid w:val="00AD2F5D"/>
    <w:rsid w:val="00AD38CB"/>
    <w:rsid w:val="00AD46DB"/>
    <w:rsid w:val="00AD545F"/>
    <w:rsid w:val="00AD5B30"/>
    <w:rsid w:val="00AD613A"/>
    <w:rsid w:val="00AD6493"/>
    <w:rsid w:val="00AD6D4B"/>
    <w:rsid w:val="00AE06CC"/>
    <w:rsid w:val="00AE0812"/>
    <w:rsid w:val="00AE0FA9"/>
    <w:rsid w:val="00AE10DF"/>
    <w:rsid w:val="00AE13C6"/>
    <w:rsid w:val="00AE2955"/>
    <w:rsid w:val="00AE2A8E"/>
    <w:rsid w:val="00AE2B3F"/>
    <w:rsid w:val="00AE3139"/>
    <w:rsid w:val="00AE4393"/>
    <w:rsid w:val="00AE48AE"/>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CA8"/>
    <w:rsid w:val="00B63117"/>
    <w:rsid w:val="00B63148"/>
    <w:rsid w:val="00B639DC"/>
    <w:rsid w:val="00B641AC"/>
    <w:rsid w:val="00B64E02"/>
    <w:rsid w:val="00B6516C"/>
    <w:rsid w:val="00B65D86"/>
    <w:rsid w:val="00B6728F"/>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ED3"/>
    <w:rsid w:val="00BE2ABE"/>
    <w:rsid w:val="00BE2B0A"/>
    <w:rsid w:val="00BE2E77"/>
    <w:rsid w:val="00BE30FA"/>
    <w:rsid w:val="00BE38AB"/>
    <w:rsid w:val="00BE3D1B"/>
    <w:rsid w:val="00BE44C5"/>
    <w:rsid w:val="00BE494A"/>
    <w:rsid w:val="00BE4B24"/>
    <w:rsid w:val="00BE4B39"/>
    <w:rsid w:val="00BE4BFA"/>
    <w:rsid w:val="00BE4EAF"/>
    <w:rsid w:val="00BE5B90"/>
    <w:rsid w:val="00BE5E71"/>
    <w:rsid w:val="00BE60D2"/>
    <w:rsid w:val="00BE690C"/>
    <w:rsid w:val="00BE6991"/>
    <w:rsid w:val="00BE75D4"/>
    <w:rsid w:val="00BE770C"/>
    <w:rsid w:val="00BE7B1E"/>
    <w:rsid w:val="00BF0B17"/>
    <w:rsid w:val="00BF0B30"/>
    <w:rsid w:val="00BF1732"/>
    <w:rsid w:val="00BF1AC3"/>
    <w:rsid w:val="00BF1C97"/>
    <w:rsid w:val="00BF2719"/>
    <w:rsid w:val="00BF2820"/>
    <w:rsid w:val="00BF2B16"/>
    <w:rsid w:val="00BF3200"/>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468"/>
    <w:rsid w:val="00C17CC6"/>
    <w:rsid w:val="00C2017C"/>
    <w:rsid w:val="00C214F8"/>
    <w:rsid w:val="00C226CA"/>
    <w:rsid w:val="00C231B1"/>
    <w:rsid w:val="00C2327A"/>
    <w:rsid w:val="00C23F84"/>
    <w:rsid w:val="00C24259"/>
    <w:rsid w:val="00C245C8"/>
    <w:rsid w:val="00C2462F"/>
    <w:rsid w:val="00C255F5"/>
    <w:rsid w:val="00C25F8A"/>
    <w:rsid w:val="00C260D0"/>
    <w:rsid w:val="00C2692C"/>
    <w:rsid w:val="00C26B96"/>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1A06"/>
    <w:rsid w:val="00C61B8C"/>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53AE"/>
    <w:rsid w:val="00CC04E3"/>
    <w:rsid w:val="00CC05AA"/>
    <w:rsid w:val="00CC148B"/>
    <w:rsid w:val="00CC1D56"/>
    <w:rsid w:val="00CC2122"/>
    <w:rsid w:val="00CC2BD2"/>
    <w:rsid w:val="00CC32BB"/>
    <w:rsid w:val="00CC33E5"/>
    <w:rsid w:val="00CC3536"/>
    <w:rsid w:val="00CC3E30"/>
    <w:rsid w:val="00CC408B"/>
    <w:rsid w:val="00CC52A6"/>
    <w:rsid w:val="00CC5F15"/>
    <w:rsid w:val="00CC6A55"/>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50A0"/>
    <w:rsid w:val="00CE58AF"/>
    <w:rsid w:val="00CE5E4A"/>
    <w:rsid w:val="00CE5F82"/>
    <w:rsid w:val="00CE7974"/>
    <w:rsid w:val="00CE7FB0"/>
    <w:rsid w:val="00CF0025"/>
    <w:rsid w:val="00CF01EF"/>
    <w:rsid w:val="00CF0B32"/>
    <w:rsid w:val="00CF171C"/>
    <w:rsid w:val="00CF18FD"/>
    <w:rsid w:val="00CF20F7"/>
    <w:rsid w:val="00CF2262"/>
    <w:rsid w:val="00CF2468"/>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FBD"/>
    <w:rsid w:val="00D1753A"/>
    <w:rsid w:val="00D17B26"/>
    <w:rsid w:val="00D17CDF"/>
    <w:rsid w:val="00D20621"/>
    <w:rsid w:val="00D21D3D"/>
    <w:rsid w:val="00D226CD"/>
    <w:rsid w:val="00D245C9"/>
    <w:rsid w:val="00D24C5D"/>
    <w:rsid w:val="00D25C00"/>
    <w:rsid w:val="00D25F58"/>
    <w:rsid w:val="00D26303"/>
    <w:rsid w:val="00D265BF"/>
    <w:rsid w:val="00D269B6"/>
    <w:rsid w:val="00D26C83"/>
    <w:rsid w:val="00D26F4A"/>
    <w:rsid w:val="00D27407"/>
    <w:rsid w:val="00D30B78"/>
    <w:rsid w:val="00D3154F"/>
    <w:rsid w:val="00D329C2"/>
    <w:rsid w:val="00D32A19"/>
    <w:rsid w:val="00D32E12"/>
    <w:rsid w:val="00D332DC"/>
    <w:rsid w:val="00D33BAA"/>
    <w:rsid w:val="00D3400F"/>
    <w:rsid w:val="00D3604B"/>
    <w:rsid w:val="00D361F0"/>
    <w:rsid w:val="00D3645D"/>
    <w:rsid w:val="00D36C42"/>
    <w:rsid w:val="00D37E8D"/>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B6D"/>
    <w:rsid w:val="00D56E96"/>
    <w:rsid w:val="00D5721B"/>
    <w:rsid w:val="00D572C3"/>
    <w:rsid w:val="00D61086"/>
    <w:rsid w:val="00D6111B"/>
    <w:rsid w:val="00D613AB"/>
    <w:rsid w:val="00D613CB"/>
    <w:rsid w:val="00D619E1"/>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50B2"/>
    <w:rsid w:val="00D854A3"/>
    <w:rsid w:val="00D87683"/>
    <w:rsid w:val="00D879E0"/>
    <w:rsid w:val="00D9028A"/>
    <w:rsid w:val="00D90B05"/>
    <w:rsid w:val="00D90FF5"/>
    <w:rsid w:val="00D9154E"/>
    <w:rsid w:val="00D91771"/>
    <w:rsid w:val="00D928E1"/>
    <w:rsid w:val="00D92BD6"/>
    <w:rsid w:val="00D92ECB"/>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6111"/>
    <w:rsid w:val="00DA68D9"/>
    <w:rsid w:val="00DA6A9B"/>
    <w:rsid w:val="00DA6CB8"/>
    <w:rsid w:val="00DA73E1"/>
    <w:rsid w:val="00DA7AC7"/>
    <w:rsid w:val="00DA7C5B"/>
    <w:rsid w:val="00DB02EB"/>
    <w:rsid w:val="00DB073D"/>
    <w:rsid w:val="00DB0962"/>
    <w:rsid w:val="00DB1957"/>
    <w:rsid w:val="00DB1BFD"/>
    <w:rsid w:val="00DB1FD4"/>
    <w:rsid w:val="00DB2803"/>
    <w:rsid w:val="00DB2815"/>
    <w:rsid w:val="00DB289C"/>
    <w:rsid w:val="00DB2B6B"/>
    <w:rsid w:val="00DB2E07"/>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F5F"/>
    <w:rsid w:val="00EA63C8"/>
    <w:rsid w:val="00EA733B"/>
    <w:rsid w:val="00EA773E"/>
    <w:rsid w:val="00EA77E3"/>
    <w:rsid w:val="00EA7A3A"/>
    <w:rsid w:val="00EA7CBF"/>
    <w:rsid w:val="00EA7DF4"/>
    <w:rsid w:val="00EA7FB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6DA"/>
    <w:rsid w:val="00ED00FC"/>
    <w:rsid w:val="00ED075C"/>
    <w:rsid w:val="00ED1211"/>
    <w:rsid w:val="00ED147B"/>
    <w:rsid w:val="00ED1B82"/>
    <w:rsid w:val="00ED1DA1"/>
    <w:rsid w:val="00ED1F16"/>
    <w:rsid w:val="00ED285E"/>
    <w:rsid w:val="00ED315C"/>
    <w:rsid w:val="00ED4110"/>
    <w:rsid w:val="00ED4910"/>
    <w:rsid w:val="00ED629B"/>
    <w:rsid w:val="00ED63DF"/>
    <w:rsid w:val="00ED6A77"/>
    <w:rsid w:val="00ED6C7D"/>
    <w:rsid w:val="00ED6F14"/>
    <w:rsid w:val="00ED7014"/>
    <w:rsid w:val="00ED70DA"/>
    <w:rsid w:val="00ED769C"/>
    <w:rsid w:val="00ED7809"/>
    <w:rsid w:val="00ED787F"/>
    <w:rsid w:val="00ED7B22"/>
    <w:rsid w:val="00EE0518"/>
    <w:rsid w:val="00EE0632"/>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8F5"/>
    <w:rsid w:val="00F359DD"/>
    <w:rsid w:val="00F35BDB"/>
    <w:rsid w:val="00F35D99"/>
    <w:rsid w:val="00F35E9C"/>
    <w:rsid w:val="00F36B35"/>
    <w:rsid w:val="00F36DE2"/>
    <w:rsid w:val="00F37B1E"/>
    <w:rsid w:val="00F37DC5"/>
    <w:rsid w:val="00F37E70"/>
    <w:rsid w:val="00F40CDA"/>
    <w:rsid w:val="00F40DB9"/>
    <w:rsid w:val="00F416B0"/>
    <w:rsid w:val="00F41C68"/>
    <w:rsid w:val="00F42346"/>
    <w:rsid w:val="00F42CA5"/>
    <w:rsid w:val="00F42CA8"/>
    <w:rsid w:val="00F43728"/>
    <w:rsid w:val="00F464BD"/>
    <w:rsid w:val="00F4650B"/>
    <w:rsid w:val="00F4700B"/>
    <w:rsid w:val="00F47207"/>
    <w:rsid w:val="00F474BF"/>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1C8F"/>
    <w:rsid w:val="00F71E14"/>
    <w:rsid w:val="00F7231F"/>
    <w:rsid w:val="00F72448"/>
    <w:rsid w:val="00F72A4F"/>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1034"/>
    <w:rsid w:val="00F91401"/>
    <w:rsid w:val="00F91829"/>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DA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218"/>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25"/>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218"/>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25"/>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epuap.gov.pl/wps/portal/strefa-klienta/katalog-spraw/najnowsze-uslugi/najnowsze-uslugi-centralne-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ip.uks.com.pl/" TargetMode="External"/><Relationship Id="rId7" Type="http://schemas.openxmlformats.org/officeDocument/2006/relationships/footnotes" Target="footnotes.xml"/><Relationship Id="rId12" Type="http://schemas.openxmlformats.org/officeDocument/2006/relationships/hyperlink" Target="mailto:emroczek@uks.com.pl" TargetMode="External"/><Relationship Id="rId17" Type="http://schemas.openxmlformats.org/officeDocument/2006/relationships/hyperlink" Target="https://epuap.gov.pl/wps/portal/strefa-klienta"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puap.gov.pl/wps/portal/strefa-klienta/katalog-spraw/profil-urzedu/UKSKr" TargetMode="External"/><Relationship Id="rId20" Type="http://schemas.openxmlformats.org/officeDocument/2006/relationships/hyperlink" Target="mailto:emroczek@uks.com.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24" Type="http://schemas.openxmlformats.org/officeDocument/2006/relationships/hyperlink" Target="mailto:iod@uks.com.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puap.gov.pl/wps/portal/strefa-klienta/katalog-spraw/najnowsze-uslugi/najczesciej-zalatwiane-sprawy/pismo-ogolne-do-podmiotu-publicznego" TargetMode="External"/><Relationship Id="rId23" Type="http://schemas.openxmlformats.org/officeDocument/2006/relationships/hyperlink" Target="mailto:sekretariat@uks.com.pl" TargetMode="External"/><Relationship Id="rId28" Type="http://schemas.openxmlformats.org/officeDocument/2006/relationships/header" Target="header2.xml"/><Relationship Id="rId36" Type="http://schemas.microsoft.com/office/2011/relationships/commentsExtended" Target="commentsExtended.xml"/><Relationship Id="rId10" Type="http://schemas.openxmlformats.org/officeDocument/2006/relationships/hyperlink" Target="https://www.uzp.gov.pl/__data/assets/pdf_file/0015/32415/Instrukcja-wypelniania-JEDZ-ESPD.pdf" TargetMode="External"/><Relationship Id="rId19" Type="http://schemas.openxmlformats.org/officeDocument/2006/relationships/hyperlink" Target="https://epuap.gov.pl/wps/portal/strefa-klienta/katalog-spraw/najnowsze-uslugi/najnowsze-uslugi-centralne-2/pismo-ogolne-do-podmiotu-publicznego"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uzp.gov.pl/e-zamowienia2/miniportal" TargetMode="External"/><Relationship Id="rId14" Type="http://schemas.openxmlformats.org/officeDocument/2006/relationships/hyperlink" Target="https://epuap.gov.pl/wps/portal" TargetMode="External"/><Relationship Id="rId22" Type="http://schemas.openxmlformats.org/officeDocument/2006/relationships/hyperlink" Target="mailto:emroczek@uks.com.pl" TargetMode="External"/><Relationship Id="rId27" Type="http://schemas.openxmlformats.org/officeDocument/2006/relationships/footer" Target="footer1.xml"/><Relationship Id="rId30" Type="http://schemas.openxmlformats.org/officeDocument/2006/relationships/hyperlink" Target="mailto:iod@uks.com.pl" TargetMode="Externa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F112-248F-4696-8112-C18E38F4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8442</Words>
  <Characters>54433</Characters>
  <Application>Microsoft Office Word</Application>
  <DocSecurity>0</DocSecurity>
  <Lines>453</Lines>
  <Paragraphs>125</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62750</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Daniel Cyz</cp:lastModifiedBy>
  <cp:revision>4</cp:revision>
  <cp:lastPrinted>2020-01-17T14:00:00Z</cp:lastPrinted>
  <dcterms:created xsi:type="dcterms:W3CDTF">2020-02-21T16:41:00Z</dcterms:created>
  <dcterms:modified xsi:type="dcterms:W3CDTF">2020-02-21T17:04:00Z</dcterms:modified>
</cp:coreProperties>
</file>