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3B73FD">
        <w:trPr>
          <w:trHeight w:val="170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833103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57" cy="85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3B73FD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C76F70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A0AFFD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F72273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F72273">
        <w:rPr>
          <w:rFonts w:asciiTheme="minorHAnsi" w:hAnsiTheme="minorHAnsi" w:cstheme="minorHAnsi"/>
          <w:sz w:val="22"/>
          <w:szCs w:val="22"/>
        </w:rPr>
        <w:t>Znak sprawy: DZP-271-</w:t>
      </w:r>
      <w:r w:rsidR="003B341E">
        <w:rPr>
          <w:rFonts w:asciiTheme="minorHAnsi" w:hAnsiTheme="minorHAnsi" w:cstheme="minorHAnsi"/>
          <w:sz w:val="22"/>
          <w:szCs w:val="22"/>
        </w:rPr>
        <w:t>4</w:t>
      </w:r>
      <w:r w:rsidR="003B73FD">
        <w:rPr>
          <w:rFonts w:asciiTheme="minorHAnsi" w:hAnsiTheme="minorHAnsi" w:cstheme="minorHAnsi"/>
          <w:sz w:val="22"/>
          <w:szCs w:val="22"/>
        </w:rPr>
        <w:t>55</w:t>
      </w:r>
      <w:r w:rsidRPr="00F72273">
        <w:rPr>
          <w:rFonts w:asciiTheme="minorHAnsi" w:hAnsiTheme="minorHAnsi" w:cstheme="minorHAnsi"/>
          <w:sz w:val="22"/>
          <w:szCs w:val="22"/>
        </w:rPr>
        <w:t>/21</w:t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 xml:space="preserve">Kraków, dnia </w:t>
      </w:r>
      <w:r w:rsidR="003B73FD">
        <w:rPr>
          <w:rFonts w:asciiTheme="minorHAnsi" w:hAnsiTheme="minorHAnsi" w:cstheme="minorHAnsi"/>
          <w:sz w:val="22"/>
          <w:szCs w:val="22"/>
        </w:rPr>
        <w:t>11 czerwca 2021e</w:t>
      </w:r>
      <w:r w:rsidRPr="00FE6638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2B3B40" w:rsidRPr="002B3B40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C67BBC" w:rsidRPr="005D4B76" w:rsidRDefault="00C67BBC" w:rsidP="00C67BBC">
      <w:pPr>
        <w:rPr>
          <w:rFonts w:asciiTheme="majorHAns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:rsidR="00E57D72" w:rsidRPr="00E57D72" w:rsidRDefault="000F73C1" w:rsidP="00E57D72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1" w:name="_Hlk62480401"/>
      <w:r w:rsidRPr="000F73C1">
        <w:rPr>
          <w:rFonts w:asciiTheme="majorHAnsi" w:hAnsiTheme="majorHAnsi"/>
          <w:b/>
          <w:bCs/>
          <w:sz w:val="28"/>
          <w:szCs w:val="28"/>
        </w:rPr>
        <w:t xml:space="preserve">Informacja o wyborze oferty publikowana na stronie </w:t>
      </w:r>
      <w:r>
        <w:rPr>
          <w:rFonts w:asciiTheme="majorHAnsi" w:hAnsiTheme="majorHAnsi"/>
          <w:b/>
          <w:bCs/>
          <w:sz w:val="28"/>
          <w:szCs w:val="28"/>
        </w:rPr>
        <w:t>www</w:t>
      </w:r>
    </w:p>
    <w:bookmarkEnd w:id="1"/>
    <w:p w:rsidR="003B73FD" w:rsidRPr="00681D9A" w:rsidRDefault="003B73FD" w:rsidP="003B73FD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81D9A">
        <w:rPr>
          <w:rFonts w:asciiTheme="minorHAnsi" w:hAnsiTheme="minorHAnsi" w:cstheme="minorHAnsi"/>
          <w:b/>
          <w:sz w:val="18"/>
          <w:szCs w:val="18"/>
        </w:rPr>
        <w:t>Dotyczy:</w:t>
      </w:r>
      <w:r w:rsidRPr="00681D9A">
        <w:rPr>
          <w:rFonts w:asciiTheme="minorHAnsi" w:hAnsiTheme="minorHAnsi" w:cstheme="minorHAnsi"/>
          <w:sz w:val="18"/>
          <w:szCs w:val="18"/>
        </w:rPr>
        <w:t xml:space="preserve"> zamówienia publicznego realizowanego w trybie podstawowym bez przeprowadzenia negocjacji zgodnie z art. 275 pkt 1 </w:t>
      </w:r>
      <w:bookmarkStart w:id="2" w:name="_Hlk64614072"/>
      <w:r w:rsidRPr="00681D9A">
        <w:rPr>
          <w:rFonts w:asciiTheme="minorHAnsi" w:eastAsia="Calibri" w:hAnsiTheme="minorHAnsi" w:cstheme="minorHAnsi"/>
          <w:sz w:val="18"/>
          <w:szCs w:val="18"/>
        </w:rPr>
        <w:t xml:space="preserve">ustawy z 11 września 2019 r. – Prawo zamówień publicznych (Dz.U. poz. 2019 ze zm.) </w:t>
      </w:r>
      <w:proofErr w:type="spellStart"/>
      <w:r w:rsidRPr="00681D9A">
        <w:rPr>
          <w:rFonts w:asciiTheme="minorHAnsi" w:hAnsiTheme="minorHAnsi" w:cstheme="minorHAnsi"/>
          <w:sz w:val="18"/>
          <w:szCs w:val="18"/>
        </w:rPr>
        <w:t>nt</w:t>
      </w:r>
      <w:bookmarkStart w:id="3" w:name="_Hlk66266789"/>
      <w:bookmarkEnd w:id="2"/>
      <w:proofErr w:type="spellEnd"/>
      <w:r w:rsidRPr="00681D9A">
        <w:rPr>
          <w:rFonts w:asciiTheme="minorHAnsi" w:hAnsiTheme="minorHAnsi" w:cstheme="minorHAnsi"/>
          <w:sz w:val="18"/>
          <w:szCs w:val="18"/>
        </w:rPr>
        <w:t xml:space="preserve"> </w:t>
      </w:r>
      <w:bookmarkEnd w:id="3"/>
      <w:r w:rsidRPr="00681D9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„</w:t>
      </w:r>
      <w:bookmarkStart w:id="4" w:name="_Hlk70576838"/>
      <w:r w:rsidRPr="00681D9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Sukcesywna dostawa </w:t>
      </w:r>
      <w:bookmarkEnd w:id="4"/>
      <w:r w:rsidRPr="00681D9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rękawiczek diagnostycznych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</w:r>
      <w:r w:rsidRPr="00681D9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i chirurgicznych”.</w:t>
      </w:r>
      <w:r w:rsidRPr="00681D9A"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 </w:t>
      </w:r>
      <w:r w:rsidRPr="00681D9A">
        <w:rPr>
          <w:rFonts w:asciiTheme="minorHAnsi" w:hAnsiTheme="minorHAnsi" w:cstheme="minorHAnsi"/>
          <w:b/>
          <w:sz w:val="18"/>
          <w:szCs w:val="18"/>
        </w:rPr>
        <w:t>Identyfikator postępowania (ID): 39990170-73f0-41a2-b800-14d3714313eb</w:t>
      </w:r>
    </w:p>
    <w:p w:rsidR="00887C90" w:rsidRPr="00096B2F" w:rsidRDefault="00887C90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8"/>
          <w:szCs w:val="18"/>
        </w:rPr>
      </w:pPr>
    </w:p>
    <w:p w:rsidR="00EB6F6F" w:rsidRPr="00EB6F6F" w:rsidRDefault="007904FB" w:rsidP="00EB6F6F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EB6F6F" w:rsidRPr="00EB6F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Działając na podstawie art. 253 ust. 1 ustawy </w:t>
      </w:r>
      <w:proofErr w:type="spellStart"/>
      <w:r w:rsidR="00EB6F6F" w:rsidRPr="00EB6F6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="00EB6F6F" w:rsidRPr="00EB6F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zamawiający informuje, że dokonał wyboru oferty najkorzystniejszej. </w:t>
      </w:r>
    </w:p>
    <w:p w:rsidR="00C67BBC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3B73FD" w:rsidRPr="004A06C0" w:rsidRDefault="003B73FD" w:rsidP="003B73FD">
      <w:pPr>
        <w:pStyle w:val="Akapitzlist"/>
        <w:widowControl w:val="0"/>
        <w:numPr>
          <w:ilvl w:val="0"/>
          <w:numId w:val="34"/>
        </w:numPr>
        <w:spacing w:line="120" w:lineRule="atLeast"/>
        <w:ind w:left="360"/>
        <w:jc w:val="both"/>
        <w:rPr>
          <w:rFonts w:eastAsia="Calibri" w:cstheme="minorHAnsi"/>
        </w:rPr>
      </w:pPr>
      <w:bookmarkStart w:id="5" w:name="_Hlk67917111"/>
      <w:r w:rsidRPr="004A06C0">
        <w:rPr>
          <w:rFonts w:eastAsia="Calibri" w:cstheme="minorHAnsi"/>
        </w:rPr>
        <w:t xml:space="preserve">Jako ofertę najkorzystniejszą dla </w:t>
      </w:r>
      <w:r w:rsidRPr="004A06C0">
        <w:rPr>
          <w:rFonts w:eastAsia="Calibri" w:cstheme="minorHAnsi"/>
          <w:b/>
          <w:u w:val="single"/>
        </w:rPr>
        <w:t>Części nr 1</w:t>
      </w:r>
      <w:r w:rsidRPr="004A06C0">
        <w:rPr>
          <w:rFonts w:eastAsia="Calibri" w:cstheme="minorHAnsi"/>
        </w:rPr>
        <w:t xml:space="preserve"> uznano ofertę nr 1, złożoną przez Wykonawcę: </w:t>
      </w:r>
    </w:p>
    <w:p w:rsidR="003B73FD" w:rsidRPr="004A06C0" w:rsidRDefault="003B73FD" w:rsidP="003B73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bookmarkStart w:id="6" w:name="_Hlk73954864"/>
      <w:r w:rsidRPr="004A06C0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MERCATOR MEDICAL Spółka Akcyjna z siedzibą w Krakowie, ul. Heleny Modrzejewskiej 30, 31-327 Kraków,</w:t>
      </w:r>
      <w:r w:rsidRPr="004A06C0">
        <w:rPr>
          <w:rFonts w:asciiTheme="minorHAnsi" w:eastAsia="Calibri" w:hAnsiTheme="minorHAnsi" w:cstheme="minorHAnsi"/>
          <w:b/>
          <w:bCs/>
          <w:i/>
          <w:sz w:val="22"/>
          <w:szCs w:val="22"/>
        </w:rPr>
        <w:br/>
        <w:t>NIP: 6771036424</w:t>
      </w:r>
      <w:bookmarkEnd w:id="6"/>
    </w:p>
    <w:p w:rsidR="003B73FD" w:rsidRDefault="003B73FD" w:rsidP="003B73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Ranking złożonych ofert Część nr 1: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2"/>
        <w:gridCol w:w="3686"/>
        <w:gridCol w:w="1448"/>
        <w:gridCol w:w="1246"/>
        <w:gridCol w:w="1275"/>
        <w:gridCol w:w="1276"/>
        <w:gridCol w:w="850"/>
      </w:tblGrid>
      <w:tr w:rsidR="003B73FD" w:rsidTr="009575D0">
        <w:trPr>
          <w:cantSplit/>
          <w:trHeight w:val="8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:rsidR="003B73FD" w:rsidRDefault="003B73FD">
            <w:pPr>
              <w:widowControl w:val="0"/>
              <w:spacing w:line="120" w:lineRule="atLeast"/>
              <w:ind w:left="113" w:right="113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Numer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Wykonawca*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Kryterium 1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Cena/koszt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Wartość z oferty 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[brutto]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Kryterium 1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Cena oferty – 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waga 60%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przyznana punktacja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Kryterium 2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Termin dostawy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Wartość </w:t>
            </w: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br/>
              <w:t>z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Kryterium 2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Termin dostawy – 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waga 40%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przyznana punktacja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Łączna punktacja</w:t>
            </w:r>
          </w:p>
        </w:tc>
      </w:tr>
      <w:tr w:rsidR="003B73FD" w:rsidTr="009575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bookmarkStart w:id="7" w:name="_Hlk73954830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MERCATOR MEDICAL Spółka Akcyjna z siedzibą w Krakowie,</w:t>
            </w:r>
            <w:r w:rsidR="009575D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bookmarkStart w:id="8" w:name="_GoBack"/>
            <w:bookmarkEnd w:id="8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ul. Heleny Modrzejewskiej 30,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31-327 Kraków, NIP: 6771036424</w:t>
            </w:r>
            <w:bookmarkEnd w:id="7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248 850,36 zł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73FD" w:rsidRDefault="003B73F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1-2 dniowy termin 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100</w:t>
            </w:r>
          </w:p>
        </w:tc>
      </w:tr>
      <w:tr w:rsidR="003B73FD" w:rsidTr="009575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bookmarkStart w:id="9" w:name="_Hlk73957084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FID IRENEUSZ KUĆ, ul. Okrężna 1E,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08-110 SIEDLCE, NIP: 8211333719  </w:t>
            </w:r>
            <w:bookmarkEnd w:id="9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trike/>
                <w:sz w:val="18"/>
                <w:szCs w:val="18"/>
              </w:rPr>
              <w:t>273 200,00 zł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 poprawie:</w:t>
            </w:r>
          </w:p>
          <w:p w:rsidR="003B73FD" w:rsidRDefault="003B73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295 056,00 zł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73FD" w:rsidRDefault="003B73F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Oferta nie podlega ocenie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FD" w:rsidRDefault="003B73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1-2 dniowy termin dostawy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Oferta nie podlega ocenie</w:t>
            </w:r>
          </w:p>
        </w:tc>
      </w:tr>
      <w:tr w:rsidR="003B73FD" w:rsidTr="009575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bookmarkStart w:id="10" w:name="_Hlk73957264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Doradztwo i Zarządzanie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Tomasz Kopiec, ul. Łanowa 12,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97-300 Piotrków Trybunalski,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NIP: 7251787856</w:t>
            </w:r>
            <w:bookmarkEnd w:id="10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269 965,44 zł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73FD" w:rsidRDefault="003B73F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Oferta nie podlega ocenie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1-2 dniowy termin dostawy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Oferta nie podlega ocenie</w:t>
            </w:r>
          </w:p>
        </w:tc>
      </w:tr>
    </w:tbl>
    <w:p w:rsidR="003B73FD" w:rsidRDefault="003B73FD" w:rsidP="003B73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  <w:bookmarkStart w:id="11" w:name="_Hlk67917229"/>
      <w:bookmarkEnd w:id="5"/>
      <w:r>
        <w:rPr>
          <w:rFonts w:asciiTheme="minorHAnsi" w:eastAsia="Calibri" w:hAnsiTheme="minorHAnsi" w:cstheme="minorHAnsi"/>
        </w:rPr>
        <w:t>*</w:t>
      </w:r>
      <w:r>
        <w:rPr>
          <w:rFonts w:asciiTheme="minorHAnsi" w:eastAsia="Calibri" w:hAnsiTheme="minorHAnsi" w:cstheme="minorHAnsi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3B73FD" w:rsidRDefault="003B73FD" w:rsidP="003B73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12" w:name="_Hlk73711495"/>
      <w:bookmarkEnd w:id="11"/>
    </w:p>
    <w:p w:rsidR="003B73FD" w:rsidRPr="004A06C0" w:rsidRDefault="003B73FD" w:rsidP="003B73FD">
      <w:pPr>
        <w:pStyle w:val="Akapitzlist"/>
        <w:widowControl w:val="0"/>
        <w:numPr>
          <w:ilvl w:val="0"/>
          <w:numId w:val="34"/>
        </w:numPr>
        <w:spacing w:line="120" w:lineRule="atLeast"/>
        <w:ind w:left="360"/>
        <w:jc w:val="both"/>
        <w:rPr>
          <w:rFonts w:eastAsia="Calibri" w:cstheme="minorHAnsi"/>
        </w:rPr>
      </w:pPr>
      <w:r w:rsidRPr="004A06C0">
        <w:rPr>
          <w:rFonts w:eastAsia="Calibri" w:cstheme="minorHAnsi"/>
        </w:rPr>
        <w:t xml:space="preserve">Jako ofertę najkorzystniejszą dla </w:t>
      </w:r>
      <w:r w:rsidRPr="004A06C0">
        <w:rPr>
          <w:rFonts w:eastAsia="Calibri" w:cstheme="minorHAnsi"/>
          <w:b/>
          <w:u w:val="single"/>
        </w:rPr>
        <w:t>Części nr 2</w:t>
      </w:r>
      <w:r w:rsidRPr="004A06C0">
        <w:rPr>
          <w:rFonts w:eastAsia="Calibri" w:cstheme="minorHAnsi"/>
        </w:rPr>
        <w:t xml:space="preserve"> uznano ofertę nr </w:t>
      </w:r>
      <w:r w:rsidR="004A06C0" w:rsidRPr="004A06C0">
        <w:rPr>
          <w:rFonts w:eastAsia="Calibri" w:cstheme="minorHAnsi"/>
        </w:rPr>
        <w:t>1</w:t>
      </w:r>
      <w:r w:rsidRPr="004A06C0">
        <w:rPr>
          <w:rFonts w:eastAsia="Calibri" w:cstheme="minorHAnsi"/>
        </w:rPr>
        <w:t xml:space="preserve">, złożoną przez Wykonawcę: </w:t>
      </w:r>
    </w:p>
    <w:p w:rsidR="003B73FD" w:rsidRPr="004A06C0" w:rsidRDefault="003B73FD" w:rsidP="003B73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A06C0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MERCATOR MEDICAL Spółka Akcyjna z siedzibą w Krakowie, ul. Heleny Modrzejewskiej 30, 31-327 Kraków,</w:t>
      </w:r>
      <w:r w:rsidRPr="004A06C0">
        <w:rPr>
          <w:rFonts w:asciiTheme="minorHAnsi" w:eastAsia="Calibri" w:hAnsiTheme="minorHAnsi" w:cstheme="minorHAnsi"/>
          <w:b/>
          <w:bCs/>
          <w:i/>
          <w:sz w:val="22"/>
          <w:szCs w:val="22"/>
        </w:rPr>
        <w:br/>
        <w:t>NIP: 6771036424</w:t>
      </w:r>
    </w:p>
    <w:p w:rsidR="003B73FD" w:rsidRDefault="003B73FD" w:rsidP="003B73FD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Ranking złożonych ofert Część nr 2: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50"/>
        <w:gridCol w:w="3680"/>
        <w:gridCol w:w="1555"/>
        <w:gridCol w:w="1156"/>
        <w:gridCol w:w="1276"/>
        <w:gridCol w:w="1276"/>
        <w:gridCol w:w="850"/>
      </w:tblGrid>
      <w:tr w:rsidR="003B73FD" w:rsidTr="003B73FD">
        <w:trPr>
          <w:cantSplit/>
          <w:trHeight w:val="7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:rsidR="003B73FD" w:rsidRDefault="003B73FD">
            <w:pPr>
              <w:widowControl w:val="0"/>
              <w:spacing w:line="120" w:lineRule="atLeast"/>
              <w:ind w:left="113" w:right="113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Numer oferty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Wykonawca*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Kryterium 1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Cena/koszt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Wartość z oferty 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[brutto]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Kryterium 1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Cena oferty – 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waga 60%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przyznana punktacja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Kryterium 2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Termin dostawy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Wartość z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Kryterium 2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Termin dostawy – 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waga 40%</w:t>
            </w:r>
          </w:p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przyznana punktacja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>Łączna punktacja</w:t>
            </w:r>
          </w:p>
        </w:tc>
      </w:tr>
      <w:tr w:rsidR="003B73FD" w:rsidTr="003B73F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MERCATOR MEDICAL Spółka Akcyjna z siedzibą w Krakowie,</w:t>
            </w:r>
            <w:r w:rsidR="009575D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ul. Heleny Modrzejewskiej 30,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31-327 Kraków, NIP: 6771036424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13 219,20 zł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73FD" w:rsidRDefault="003B73F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1-2 dniowy termin 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FD" w:rsidRDefault="003B73FD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100</w:t>
            </w:r>
          </w:p>
        </w:tc>
      </w:tr>
    </w:tbl>
    <w:bookmarkEnd w:id="12"/>
    <w:p w:rsidR="003B341E" w:rsidRPr="004A06C0" w:rsidRDefault="003B73FD" w:rsidP="00EB6F6F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</w:rPr>
        <w:t>*</w:t>
      </w:r>
      <w:r>
        <w:rPr>
          <w:rFonts w:asciiTheme="minorHAnsi" w:eastAsia="Calibri" w:hAnsiTheme="minorHAnsi" w:cstheme="minorHAnsi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sectPr w:rsidR="003B341E" w:rsidRPr="004A06C0" w:rsidSect="0004349D">
      <w:footerReference w:type="default" r:id="rId8"/>
      <w:pgSz w:w="11906" w:h="16838"/>
      <w:pgMar w:top="568" w:right="1021" w:bottom="851" w:left="1021" w:header="709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5D9" w:rsidRDefault="004035D9">
      <w:r>
        <w:separator/>
      </w:r>
    </w:p>
  </w:endnote>
  <w:endnote w:type="continuationSeparator" w:id="0">
    <w:p w:rsidR="004035D9" w:rsidRDefault="0040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B73FD" w:rsidRDefault="009575D0" w:rsidP="001C4680">
    <w:pPr>
      <w:pStyle w:val="Stopka"/>
      <w:rPr>
        <w:rFonts w:asciiTheme="minorHAnsi" w:hAnsiTheme="minorHAnsi" w:cstheme="minorHAnsi"/>
        <w:sz w:val="16"/>
        <w:szCs w:val="16"/>
      </w:rPr>
    </w:pPr>
    <w:hyperlink r:id="rId1" w:history="1">
      <w:r w:rsidR="00244FE4" w:rsidRPr="003B73FD">
        <w:rPr>
          <w:rStyle w:val="Hipercze"/>
          <w:rFonts w:asciiTheme="minorHAnsi" w:hAnsiTheme="minorHAnsi" w:cstheme="minorHAnsi"/>
          <w:sz w:val="16"/>
          <w:szCs w:val="16"/>
        </w:rPr>
        <w:t>www.uks.com.pl</w:t>
      </w:r>
    </w:hyperlink>
    <w:r w:rsidR="00244FE4" w:rsidRPr="003B73FD">
      <w:rPr>
        <w:rFonts w:asciiTheme="minorHAnsi" w:hAnsiTheme="minorHAnsi" w:cstheme="minorHAnsi"/>
        <w:sz w:val="16"/>
        <w:szCs w:val="16"/>
      </w:rPr>
      <w:t xml:space="preserve">        </w:t>
    </w:r>
    <w:hyperlink r:id="rId2" w:history="1">
      <w:r w:rsidR="00244FE4" w:rsidRPr="003B73FD">
        <w:rPr>
          <w:rStyle w:val="Hipercze"/>
          <w:rFonts w:asciiTheme="minorHAnsi" w:hAnsiTheme="minorHAnsi" w:cstheme="minorHAnsi"/>
          <w:sz w:val="16"/>
          <w:szCs w:val="16"/>
        </w:rPr>
        <w:t>sekretariat@uks.com.pl</w:t>
      </w:r>
    </w:hyperlink>
    <w:r w:rsidR="00244FE4" w:rsidRPr="003B73FD"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</w:t>
    </w:r>
    <w:r w:rsidR="003B73FD">
      <w:rPr>
        <w:rFonts w:asciiTheme="minorHAnsi" w:hAnsiTheme="minorHAnsi" w:cstheme="minorHAnsi"/>
        <w:sz w:val="16"/>
        <w:szCs w:val="16"/>
      </w:rPr>
      <w:tab/>
    </w:r>
    <w:r w:rsidR="00244FE4" w:rsidRPr="003B73FD">
      <w:rPr>
        <w:rFonts w:asciiTheme="minorHAnsi" w:hAnsiTheme="minorHAnsi" w:cstheme="minorHAnsi"/>
        <w:sz w:val="16"/>
        <w:szCs w:val="16"/>
      </w:rPr>
      <w:t xml:space="preserve">    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5D9" w:rsidRDefault="004035D9">
      <w:r>
        <w:separator/>
      </w:r>
    </w:p>
  </w:footnote>
  <w:footnote w:type="continuationSeparator" w:id="0">
    <w:p w:rsidR="004035D9" w:rsidRDefault="0040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56B2C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2"/>
  </w:num>
  <w:num w:numId="9">
    <w:abstractNumId w:val="2"/>
  </w:num>
  <w:num w:numId="10">
    <w:abstractNumId w:val="19"/>
  </w:num>
  <w:num w:numId="11">
    <w:abstractNumId w:val="15"/>
  </w:num>
  <w:num w:numId="12">
    <w:abstractNumId w:val="5"/>
  </w:num>
  <w:num w:numId="13">
    <w:abstractNumId w:val="23"/>
  </w:num>
  <w:num w:numId="14">
    <w:abstractNumId w:val="11"/>
  </w:num>
  <w:num w:numId="15">
    <w:abstractNumId w:val="0"/>
  </w:num>
  <w:num w:numId="16">
    <w:abstractNumId w:val="26"/>
  </w:num>
  <w:num w:numId="17">
    <w:abstractNumId w:val="24"/>
  </w:num>
  <w:num w:numId="18">
    <w:abstractNumId w:val="10"/>
  </w:num>
  <w:num w:numId="19">
    <w:abstractNumId w:val="27"/>
  </w:num>
  <w:num w:numId="20">
    <w:abstractNumId w:val="14"/>
  </w:num>
  <w:num w:numId="21">
    <w:abstractNumId w:val="8"/>
  </w:num>
  <w:num w:numId="22">
    <w:abstractNumId w:val="6"/>
  </w:num>
  <w:num w:numId="23">
    <w:abstractNumId w:val="28"/>
  </w:num>
  <w:num w:numId="24">
    <w:abstractNumId w:val="22"/>
  </w:num>
  <w:num w:numId="25">
    <w:abstractNumId w:val="3"/>
  </w:num>
  <w:num w:numId="26">
    <w:abstractNumId w:val="16"/>
  </w:num>
  <w:num w:numId="27">
    <w:abstractNumId w:val="32"/>
  </w:num>
  <w:num w:numId="28">
    <w:abstractNumId w:val="9"/>
  </w:num>
  <w:num w:numId="29">
    <w:abstractNumId w:val="1"/>
  </w:num>
  <w:num w:numId="30">
    <w:abstractNumId w:val="13"/>
  </w:num>
  <w:num w:numId="31">
    <w:abstractNumId w:val="29"/>
  </w:num>
  <w:num w:numId="32">
    <w:abstractNumId w:val="18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1FD4"/>
    <w:rsid w:val="00011875"/>
    <w:rsid w:val="00014131"/>
    <w:rsid w:val="0001714E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25E2"/>
    <w:rsid w:val="00032A43"/>
    <w:rsid w:val="0003327A"/>
    <w:rsid w:val="00035B2A"/>
    <w:rsid w:val="00040488"/>
    <w:rsid w:val="00040B80"/>
    <w:rsid w:val="0004197A"/>
    <w:rsid w:val="0004349D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5488"/>
    <w:rsid w:val="000D1E53"/>
    <w:rsid w:val="000D378F"/>
    <w:rsid w:val="000D5056"/>
    <w:rsid w:val="000D59D0"/>
    <w:rsid w:val="000E0CF4"/>
    <w:rsid w:val="000E18E8"/>
    <w:rsid w:val="000E1C02"/>
    <w:rsid w:val="000E4598"/>
    <w:rsid w:val="000E4AAA"/>
    <w:rsid w:val="000E7117"/>
    <w:rsid w:val="000F0078"/>
    <w:rsid w:val="000F413C"/>
    <w:rsid w:val="000F73C1"/>
    <w:rsid w:val="0010022E"/>
    <w:rsid w:val="001026FA"/>
    <w:rsid w:val="00104644"/>
    <w:rsid w:val="00104A63"/>
    <w:rsid w:val="0011070A"/>
    <w:rsid w:val="00122BF7"/>
    <w:rsid w:val="001237FD"/>
    <w:rsid w:val="00123B51"/>
    <w:rsid w:val="00123C71"/>
    <w:rsid w:val="00126FBD"/>
    <w:rsid w:val="0012769A"/>
    <w:rsid w:val="00127808"/>
    <w:rsid w:val="0013135C"/>
    <w:rsid w:val="00132A61"/>
    <w:rsid w:val="0013506E"/>
    <w:rsid w:val="001358B0"/>
    <w:rsid w:val="001363AB"/>
    <w:rsid w:val="0014627E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1B7B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417E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1091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524"/>
    <w:rsid w:val="00293335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67A0"/>
    <w:rsid w:val="002D54E7"/>
    <w:rsid w:val="002D5F4B"/>
    <w:rsid w:val="002D6FF9"/>
    <w:rsid w:val="002E0356"/>
    <w:rsid w:val="002E42A4"/>
    <w:rsid w:val="002E5FAC"/>
    <w:rsid w:val="002F1118"/>
    <w:rsid w:val="002F1658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5FBD"/>
    <w:rsid w:val="00336C46"/>
    <w:rsid w:val="0033705F"/>
    <w:rsid w:val="003447D4"/>
    <w:rsid w:val="00345D6C"/>
    <w:rsid w:val="00347092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B341E"/>
    <w:rsid w:val="003B73FD"/>
    <w:rsid w:val="003C1068"/>
    <w:rsid w:val="003C43D5"/>
    <w:rsid w:val="003C463B"/>
    <w:rsid w:val="003C5037"/>
    <w:rsid w:val="003C52C0"/>
    <w:rsid w:val="003C59D9"/>
    <w:rsid w:val="003C68E6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6115"/>
    <w:rsid w:val="00451704"/>
    <w:rsid w:val="0045197D"/>
    <w:rsid w:val="004601B3"/>
    <w:rsid w:val="0046031A"/>
    <w:rsid w:val="00460F33"/>
    <w:rsid w:val="004611E4"/>
    <w:rsid w:val="004725FC"/>
    <w:rsid w:val="0047363E"/>
    <w:rsid w:val="00477073"/>
    <w:rsid w:val="00477B02"/>
    <w:rsid w:val="00483B6A"/>
    <w:rsid w:val="00484998"/>
    <w:rsid w:val="0049484C"/>
    <w:rsid w:val="004A06C0"/>
    <w:rsid w:val="004A3593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10E6"/>
    <w:rsid w:val="004F3C98"/>
    <w:rsid w:val="004F5285"/>
    <w:rsid w:val="004F5B94"/>
    <w:rsid w:val="004F7255"/>
    <w:rsid w:val="005007E7"/>
    <w:rsid w:val="00504D81"/>
    <w:rsid w:val="005057E9"/>
    <w:rsid w:val="005058B6"/>
    <w:rsid w:val="00511494"/>
    <w:rsid w:val="00514D01"/>
    <w:rsid w:val="00515B7A"/>
    <w:rsid w:val="00517BFF"/>
    <w:rsid w:val="00521468"/>
    <w:rsid w:val="00524B5F"/>
    <w:rsid w:val="00527915"/>
    <w:rsid w:val="005306E8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51919"/>
    <w:rsid w:val="00551E39"/>
    <w:rsid w:val="0055237F"/>
    <w:rsid w:val="005575C6"/>
    <w:rsid w:val="00561F5B"/>
    <w:rsid w:val="00565319"/>
    <w:rsid w:val="00565B21"/>
    <w:rsid w:val="00566241"/>
    <w:rsid w:val="00573F9A"/>
    <w:rsid w:val="00574197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3D6F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3A3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1025"/>
    <w:rsid w:val="00663100"/>
    <w:rsid w:val="00665819"/>
    <w:rsid w:val="00665945"/>
    <w:rsid w:val="00665ED8"/>
    <w:rsid w:val="00667E0E"/>
    <w:rsid w:val="0067426D"/>
    <w:rsid w:val="00674481"/>
    <w:rsid w:val="00677FAF"/>
    <w:rsid w:val="00683052"/>
    <w:rsid w:val="00683181"/>
    <w:rsid w:val="00684156"/>
    <w:rsid w:val="0068536F"/>
    <w:rsid w:val="00692628"/>
    <w:rsid w:val="0069466F"/>
    <w:rsid w:val="00695990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3C4C"/>
    <w:rsid w:val="006B44F3"/>
    <w:rsid w:val="006B5EE4"/>
    <w:rsid w:val="006B6DF0"/>
    <w:rsid w:val="006C07B6"/>
    <w:rsid w:val="006C3493"/>
    <w:rsid w:val="006C5028"/>
    <w:rsid w:val="006C5D07"/>
    <w:rsid w:val="006C61B5"/>
    <w:rsid w:val="006D1096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700E6A"/>
    <w:rsid w:val="007012D9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83301"/>
    <w:rsid w:val="007839BB"/>
    <w:rsid w:val="00784708"/>
    <w:rsid w:val="00785859"/>
    <w:rsid w:val="00790448"/>
    <w:rsid w:val="007904FB"/>
    <w:rsid w:val="00792E8D"/>
    <w:rsid w:val="0079792D"/>
    <w:rsid w:val="007A1E40"/>
    <w:rsid w:val="007A2566"/>
    <w:rsid w:val="007A402E"/>
    <w:rsid w:val="007A6C96"/>
    <w:rsid w:val="007A7366"/>
    <w:rsid w:val="007A7EA7"/>
    <w:rsid w:val="007B1101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42C7"/>
    <w:rsid w:val="008C50A3"/>
    <w:rsid w:val="008C5445"/>
    <w:rsid w:val="008D0571"/>
    <w:rsid w:val="008D23B4"/>
    <w:rsid w:val="008D7112"/>
    <w:rsid w:val="008E15AE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43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575D0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6062"/>
    <w:rsid w:val="00A50B57"/>
    <w:rsid w:val="00A51F1B"/>
    <w:rsid w:val="00A533AB"/>
    <w:rsid w:val="00A53EB5"/>
    <w:rsid w:val="00A55A9D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621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B86"/>
    <w:rsid w:val="00AB6386"/>
    <w:rsid w:val="00AB7E97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6BAE"/>
    <w:rsid w:val="00AF127A"/>
    <w:rsid w:val="00AF1434"/>
    <w:rsid w:val="00AF24F8"/>
    <w:rsid w:val="00B02998"/>
    <w:rsid w:val="00B05DD0"/>
    <w:rsid w:val="00B07146"/>
    <w:rsid w:val="00B075A3"/>
    <w:rsid w:val="00B10572"/>
    <w:rsid w:val="00B110B6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41EF3"/>
    <w:rsid w:val="00B424AB"/>
    <w:rsid w:val="00B42754"/>
    <w:rsid w:val="00B44B12"/>
    <w:rsid w:val="00B44DDD"/>
    <w:rsid w:val="00B47D8C"/>
    <w:rsid w:val="00B51A43"/>
    <w:rsid w:val="00B529C2"/>
    <w:rsid w:val="00B55525"/>
    <w:rsid w:val="00B60F0E"/>
    <w:rsid w:val="00B620F4"/>
    <w:rsid w:val="00B62B20"/>
    <w:rsid w:val="00B63ACC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03DE"/>
    <w:rsid w:val="00CC28ED"/>
    <w:rsid w:val="00CC53E4"/>
    <w:rsid w:val="00CC5EB3"/>
    <w:rsid w:val="00CD0927"/>
    <w:rsid w:val="00CD0EB2"/>
    <w:rsid w:val="00CD2556"/>
    <w:rsid w:val="00CD4020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67DF"/>
    <w:rsid w:val="00D17C98"/>
    <w:rsid w:val="00D20C3D"/>
    <w:rsid w:val="00D20C6A"/>
    <w:rsid w:val="00D21B49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C23"/>
    <w:rsid w:val="00D62200"/>
    <w:rsid w:val="00D66840"/>
    <w:rsid w:val="00D66CEF"/>
    <w:rsid w:val="00D70BE3"/>
    <w:rsid w:val="00D737B3"/>
    <w:rsid w:val="00D751AB"/>
    <w:rsid w:val="00D8294A"/>
    <w:rsid w:val="00D84028"/>
    <w:rsid w:val="00D86C7E"/>
    <w:rsid w:val="00D93547"/>
    <w:rsid w:val="00D94F1F"/>
    <w:rsid w:val="00DA3D76"/>
    <w:rsid w:val="00DA423E"/>
    <w:rsid w:val="00DA62E5"/>
    <w:rsid w:val="00DB0595"/>
    <w:rsid w:val="00DB2822"/>
    <w:rsid w:val="00DB294F"/>
    <w:rsid w:val="00DB3B48"/>
    <w:rsid w:val="00DB3CCF"/>
    <w:rsid w:val="00DB5F5C"/>
    <w:rsid w:val="00DC0C7F"/>
    <w:rsid w:val="00DC3388"/>
    <w:rsid w:val="00DC771C"/>
    <w:rsid w:val="00DD3BC6"/>
    <w:rsid w:val="00DD4E55"/>
    <w:rsid w:val="00DE693E"/>
    <w:rsid w:val="00DE6DB5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6B5"/>
    <w:rsid w:val="00E33AC3"/>
    <w:rsid w:val="00E34B3A"/>
    <w:rsid w:val="00E36142"/>
    <w:rsid w:val="00E456C3"/>
    <w:rsid w:val="00E473EC"/>
    <w:rsid w:val="00E53F82"/>
    <w:rsid w:val="00E57D72"/>
    <w:rsid w:val="00E57E95"/>
    <w:rsid w:val="00E63C01"/>
    <w:rsid w:val="00E64547"/>
    <w:rsid w:val="00E663DD"/>
    <w:rsid w:val="00E67315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9D4"/>
    <w:rsid w:val="00E96B8D"/>
    <w:rsid w:val="00EA00FB"/>
    <w:rsid w:val="00EA0FD8"/>
    <w:rsid w:val="00EA1E8F"/>
    <w:rsid w:val="00EA26B4"/>
    <w:rsid w:val="00EA351E"/>
    <w:rsid w:val="00EA3BE9"/>
    <w:rsid w:val="00EA53AB"/>
    <w:rsid w:val="00EA5419"/>
    <w:rsid w:val="00EA5BD3"/>
    <w:rsid w:val="00EA70C3"/>
    <w:rsid w:val="00EA727F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D0243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65296"/>
    <w:rsid w:val="00F66504"/>
    <w:rsid w:val="00F706A1"/>
    <w:rsid w:val="00F71053"/>
    <w:rsid w:val="00F71109"/>
    <w:rsid w:val="00F71954"/>
    <w:rsid w:val="00F72273"/>
    <w:rsid w:val="00F744E8"/>
    <w:rsid w:val="00F77F4D"/>
    <w:rsid w:val="00F84CE6"/>
    <w:rsid w:val="00F85F95"/>
    <w:rsid w:val="00F8663B"/>
    <w:rsid w:val="00F868F7"/>
    <w:rsid w:val="00F86F0D"/>
    <w:rsid w:val="00F873A0"/>
    <w:rsid w:val="00F90DB2"/>
    <w:rsid w:val="00FA5CC5"/>
    <w:rsid w:val="00FA766E"/>
    <w:rsid w:val="00FA7F06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ACB50"/>
  <w15:docId w15:val="{BAE2A633-4F21-424E-9D4C-8292E9E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6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3229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6</cp:revision>
  <cp:lastPrinted>2021-06-07T09:53:00Z</cp:lastPrinted>
  <dcterms:created xsi:type="dcterms:W3CDTF">2021-06-11T05:44:00Z</dcterms:created>
  <dcterms:modified xsi:type="dcterms:W3CDTF">2021-06-11T05:49:00Z</dcterms:modified>
</cp:coreProperties>
</file>