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DZP-271-97/22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  <w:t>Kraków, dnia 4 marca 2022.</w:t>
      </w:r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CD7D6AE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1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2" w:name="_Hlk87861674"/>
      <w:bookmarkStart w:id="3" w:name="_Hlk93491937"/>
      <w:bookmarkEnd w:id="1"/>
      <w:r w:rsidRPr="001043E7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„</w:t>
      </w:r>
      <w:bookmarkEnd w:id="2"/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>Sukcesywna dostawa mas protetycznych, podkładów, wosków i wierteł, odpowiednio od jednej do dwóch części zamówienia”</w:t>
      </w:r>
      <w:r w:rsidRPr="001043E7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.</w:t>
      </w:r>
      <w:bookmarkEnd w:id="3"/>
      <w:r w:rsidRPr="001043E7">
        <w:rPr>
          <w:rFonts w:ascii="Calibri" w:eastAsia="Calibri" w:hAnsi="Calibri" w:cs="Calibri"/>
          <w:b/>
          <w:color w:val="FF0000"/>
          <w:sz w:val="18"/>
          <w:szCs w:val="18"/>
          <w:highlight w:val="yellow"/>
          <w:lang w:eastAsia="en-US"/>
        </w:rPr>
        <w:t xml:space="preserve"> Identyfikator postępowania (ID):</w:t>
      </w:r>
      <w:r w:rsidRPr="001043E7">
        <w:rPr>
          <w:rFonts w:ascii="Calibri" w:eastAsia="Calibri" w:hAnsi="Calibri" w:cs="Calibri"/>
          <w:b/>
          <w:color w:val="FF0000"/>
          <w:sz w:val="18"/>
          <w:szCs w:val="18"/>
          <w:lang w:eastAsia="en-US"/>
        </w:rPr>
        <w:t xml:space="preserve"> </w:t>
      </w:r>
      <w:r w:rsidRPr="001043E7">
        <w:rPr>
          <w:rFonts w:ascii="Calibri" w:hAnsi="Calibri" w:cs="Calibri"/>
          <w:color w:val="111111"/>
          <w:sz w:val="18"/>
          <w:szCs w:val="18"/>
          <w:shd w:val="clear" w:color="auto" w:fill="FFFFFF"/>
          <w:lang w:eastAsia="en-US"/>
        </w:rPr>
        <w:t>9903bfd7-3ca8-4c23-ac65-7c081c53e432</w:t>
      </w:r>
    </w:p>
    <w:p w14:paraId="1F5389B6" w14:textId="77777777" w:rsidR="001043E7" w:rsidRPr="001043E7" w:rsidRDefault="001043E7" w:rsidP="001043E7">
      <w:pPr>
        <w:spacing w:before="120" w:after="160"/>
        <w:jc w:val="both"/>
        <w:rPr>
          <w:rFonts w:ascii="Calibri" w:eastAsia="Calibri" w:hAnsi="Calibri" w:cs="Arial"/>
          <w:b/>
          <w:color w:val="70AD47"/>
          <w:sz w:val="22"/>
          <w:szCs w:val="22"/>
          <w:lang w:eastAsia="en-US"/>
        </w:rPr>
      </w:pPr>
    </w:p>
    <w:p w14:paraId="62D6BCF1" w14:textId="77777777" w:rsidR="001043E7" w:rsidRPr="001043E7" w:rsidRDefault="001043E7" w:rsidP="001043E7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  <w:lang w:eastAsia="en-US"/>
        </w:rPr>
      </w:pPr>
    </w:p>
    <w:p w14:paraId="631B61BC" w14:textId="106B1D75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Pr="001043E7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„</w:t>
      </w:r>
      <w:r w:rsidRPr="001043E7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Sukcesywna dostawa mas protetycznych, podkładów, wosków i wierteł, odpowiednio od jednej do dwóch części zamówienia”, 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 : DZP-271-97/22 zamierza przeznaczyć kwotę w wysokości:</w:t>
      </w:r>
    </w:p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4" w:name="_Hlk64616349"/>
      <w:r w:rsidRPr="001043E7">
        <w:rPr>
          <w:rFonts w:ascii="Calibri" w:eastAsia="Calibri" w:hAnsi="Calibri" w:cs="Calibri"/>
          <w:b/>
          <w:sz w:val="22"/>
          <w:szCs w:val="22"/>
          <w:lang w:eastAsia="en-US"/>
        </w:rPr>
        <w:t>Łączna wartość brutto zamówienia dla części 1-2:</w:t>
      </w:r>
      <w:r w:rsidRPr="001043E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225 052,00 zł</w:t>
      </w:r>
      <w:r w:rsidRPr="001043E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1043E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 tym odpowiednio:</w:t>
      </w:r>
    </w:p>
    <w:p w14:paraId="05828EAD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5" w:name="_Hlk64616262"/>
      <w:r w:rsidRPr="001043E7">
        <w:rPr>
          <w:rFonts w:ascii="Calibri" w:eastAsia="Calibri" w:hAnsi="Calibri" w:cs="Calibri"/>
          <w:sz w:val="22"/>
          <w:szCs w:val="22"/>
          <w:lang w:eastAsia="en-US"/>
        </w:rPr>
        <w:t>Dla części nr 1:</w:t>
      </w:r>
      <w:bookmarkEnd w:id="5"/>
      <w:r w:rsidRPr="001043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86 380,00 zł </w:t>
      </w:r>
      <w:bookmarkStart w:id="6" w:name="_Hlk64616271"/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6"/>
    </w:p>
    <w:p w14:paraId="7CA847DA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 xml:space="preserve">Dla części nr 2: 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>138 672,00 zł</w:t>
      </w:r>
      <w:r w:rsidRPr="001043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</w:p>
    <w:bookmarkEnd w:id="4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E682C">
          <w:rPr>
            <w:rFonts w:asciiTheme="minorHAnsi" w:hAnsiTheme="minorHAnsi" w:cstheme="minorHAnsi"/>
            <w:noProof/>
            <w:sz w:val="16"/>
            <w:szCs w:val="16"/>
          </w:rPr>
          <w:t>10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0A24"/>
    <w:rsid w:val="00001FD4"/>
    <w:rsid w:val="00002659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51919"/>
    <w:rsid w:val="00551E39"/>
    <w:rsid w:val="0055237F"/>
    <w:rsid w:val="00552A50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1522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3</cp:revision>
  <cp:lastPrinted>2022-02-04T09:15:00Z</cp:lastPrinted>
  <dcterms:created xsi:type="dcterms:W3CDTF">2022-03-03T13:55:00Z</dcterms:created>
  <dcterms:modified xsi:type="dcterms:W3CDTF">2022-03-03T13:56:00Z</dcterms:modified>
</cp:coreProperties>
</file>