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DC63BF" w14:textId="7B63CD55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</w:t>
      </w:r>
      <w:r w:rsidR="00E12941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4</w:t>
      </w: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48EB8BA6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F59436A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6E7BE065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215C66F3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70E62D40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4962DA33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059AA5F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3AE9E22B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39965593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56F05CFE" w14:textId="77777777" w:rsidR="00C73930" w:rsidRDefault="00C73930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</w:p>
    <w:p w14:paraId="448CA3B4" w14:textId="167D108B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237D43CF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179F2316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4F11B006" w14:textId="58178D01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749AB662" w14:textId="0A816244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21589A95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5F2F14E1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4DC186C6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145C3D70" w14:textId="0A4F6D25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</w:t>
      </w:r>
      <w:r w:rsidR="006B0737">
        <w:rPr>
          <w:rFonts w:eastAsia="Times New Roman"/>
          <w:bCs/>
          <w:i/>
          <w:lang w:eastAsia="en-US"/>
        </w:rPr>
        <w:t>-25</w:t>
      </w:r>
      <w:r w:rsidR="00D60C25">
        <w:rPr>
          <w:rFonts w:eastAsia="Times New Roman"/>
          <w:bCs/>
          <w:i/>
          <w:lang w:eastAsia="en-US"/>
        </w:rPr>
        <w:t>0</w:t>
      </w:r>
      <w:bookmarkStart w:id="0" w:name="_GoBack"/>
      <w:bookmarkEnd w:id="0"/>
      <w:r w:rsidR="00EC5DF7">
        <w:rPr>
          <w:rFonts w:eastAsia="Times New Roman"/>
          <w:bCs/>
          <w:i/>
          <w:lang w:eastAsia="en-US"/>
        </w:rPr>
        <w:t>/2</w:t>
      </w:r>
      <w:r w:rsidR="005E45AE">
        <w:rPr>
          <w:rFonts w:eastAsia="Times New Roman"/>
          <w:bCs/>
          <w:i/>
          <w:lang w:eastAsia="en-US"/>
        </w:rPr>
        <w:t xml:space="preserve">2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późn.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31ADAD8E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6EE7FF71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553F909B" w14:textId="34C22EC2" w:rsidR="00836D87" w:rsidRPr="00EA7DC4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</w:t>
      </w:r>
      <w:r w:rsidR="00BC32BB">
        <w:rPr>
          <w:rFonts w:asciiTheme="minorHAnsi" w:eastAsia="Times New Roman" w:hAnsiTheme="minorHAnsi" w:cstheme="minorHAnsi"/>
        </w:rPr>
        <w:t xml:space="preserve"> oraz w Szczegółowych Warunkach Zamówienia (dalej: </w:t>
      </w:r>
      <w:r w:rsidR="00BC32BB" w:rsidRPr="00BC32BB">
        <w:rPr>
          <w:rFonts w:asciiTheme="minorHAnsi" w:eastAsia="Times New Roman" w:hAnsiTheme="minorHAnsi" w:cstheme="minorHAnsi"/>
          <w:b/>
        </w:rPr>
        <w:t>„SWZ”</w:t>
      </w:r>
      <w:r w:rsidR="00BC32BB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>
        <w:rPr>
          <w:rFonts w:asciiTheme="minorHAnsi" w:hAnsiTheme="minorHAnsi" w:cstheme="minorHAnsi"/>
        </w:rPr>
        <w:t>ych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007ACA">
        <w:rPr>
          <w:rFonts w:asciiTheme="minorHAnsi" w:hAnsiTheme="minorHAnsi" w:cstheme="minorHAnsi"/>
        </w:rPr>
        <w:t xml:space="preserve"> </w:t>
      </w:r>
      <w:r w:rsidR="007A4120">
        <w:rPr>
          <w:rFonts w:asciiTheme="minorHAnsi" w:hAnsiTheme="minorHAnsi" w:cstheme="minorHAnsi"/>
        </w:rPr>
        <w:t>leku wziewnego</w:t>
      </w:r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>przeznaczon</w:t>
      </w:r>
      <w:r w:rsidR="00C20B2C">
        <w:rPr>
          <w:rFonts w:asciiTheme="minorHAnsi" w:eastAsia="Times New Roman" w:hAnsiTheme="minorHAnsi" w:cstheme="minorHAnsi"/>
        </w:rPr>
        <w:t>ego</w:t>
      </w:r>
      <w:r w:rsidR="00245C91" w:rsidRPr="00891FB9">
        <w:rPr>
          <w:rFonts w:asciiTheme="minorHAnsi" w:eastAsia="Times New Roman" w:hAnsiTheme="minorHAnsi" w:cstheme="minorHAnsi"/>
        </w:rPr>
        <w:t xml:space="preserve"> na potrzeby działalności Zamawiającego</w:t>
      </w:r>
      <w:r w:rsidR="0006622F">
        <w:rPr>
          <w:rFonts w:asciiTheme="minorHAnsi" w:eastAsia="Times New Roman" w:hAnsiTheme="minorHAnsi" w:cstheme="minorHAnsi"/>
        </w:rPr>
        <w:t>, któr</w:t>
      </w:r>
      <w:r w:rsidR="00C20B2C">
        <w:rPr>
          <w:rFonts w:asciiTheme="minorHAnsi" w:eastAsia="Times New Roman" w:hAnsiTheme="minorHAnsi" w:cstheme="minorHAnsi"/>
        </w:rPr>
        <w:t>ego</w:t>
      </w:r>
      <w:r w:rsidR="0006622F">
        <w:rPr>
          <w:rFonts w:asciiTheme="minorHAnsi" w:eastAsia="Times New Roman" w:hAnsiTheme="minorHAnsi" w:cstheme="minorHAnsi"/>
        </w:rPr>
        <w:t xml:space="preserve"> </w:t>
      </w:r>
      <w:r w:rsidR="00660D13">
        <w:rPr>
          <w:rFonts w:asciiTheme="minorHAnsi" w:eastAsia="Times New Roman" w:hAnsiTheme="minorHAnsi" w:cstheme="minorHAnsi"/>
        </w:rPr>
        <w:t>cen</w:t>
      </w:r>
      <w:r w:rsidR="00C20B2C">
        <w:rPr>
          <w:rFonts w:asciiTheme="minorHAnsi" w:eastAsia="Times New Roman" w:hAnsiTheme="minorHAnsi" w:cstheme="minorHAnsi"/>
        </w:rPr>
        <w:t>a</w:t>
      </w:r>
      <w:r w:rsidR="00660D13">
        <w:rPr>
          <w:rFonts w:asciiTheme="minorHAnsi" w:eastAsia="Times New Roman" w:hAnsiTheme="minorHAnsi" w:cstheme="minorHAnsi"/>
        </w:rPr>
        <w:t xml:space="preserve">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</w:t>
      </w:r>
      <w:r w:rsidR="00FF2B45">
        <w:rPr>
          <w:rFonts w:asciiTheme="minorHAnsi" w:eastAsia="Times New Roman" w:hAnsiTheme="minorHAnsi" w:cstheme="minorHAnsi"/>
          <w:iCs/>
        </w:rPr>
        <w:t xml:space="preserve"> – dalej: </w:t>
      </w:r>
      <w:r w:rsidR="00FF2B45" w:rsidRPr="00FF2B45">
        <w:rPr>
          <w:rFonts w:asciiTheme="minorHAnsi" w:eastAsia="Times New Roman" w:hAnsiTheme="minorHAnsi" w:cstheme="minorHAnsi"/>
          <w:b/>
          <w:iCs/>
        </w:rPr>
        <w:t>„SOPZ”</w:t>
      </w:r>
      <w:r w:rsidR="00FF3C86" w:rsidRPr="0006622F">
        <w:rPr>
          <w:rFonts w:asciiTheme="minorHAnsi" w:eastAsia="Times New Roman" w:hAnsiTheme="minorHAnsi" w:cstheme="minorHAnsi"/>
          <w:iCs/>
        </w:rPr>
        <w:t>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EA7DC4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029B5C36" w14:textId="77777777" w:rsidR="005351CB" w:rsidRDefault="00EA7DC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 udzielenia Wykonawcy zamówienia</w:t>
      </w:r>
      <w:r w:rsidR="00CE72E3">
        <w:rPr>
          <w:rFonts w:asciiTheme="minorHAnsi" w:eastAsia="Times New Roman" w:hAnsiTheme="minorHAnsi" w:cstheme="minorHAnsi"/>
        </w:rPr>
        <w:t>, Wykonawca zobowiązany jest również do</w:t>
      </w:r>
      <w:r w:rsidR="005351CB">
        <w:rPr>
          <w:rFonts w:asciiTheme="minorHAnsi" w:eastAsia="Times New Roman" w:hAnsiTheme="minorHAnsi" w:cstheme="minorHAnsi"/>
        </w:rPr>
        <w:t>:</w:t>
      </w:r>
      <w:r w:rsidR="00CE72E3">
        <w:rPr>
          <w:rFonts w:asciiTheme="minorHAnsi" w:eastAsia="Times New Roman" w:hAnsiTheme="minorHAnsi" w:cstheme="minorHAnsi"/>
        </w:rPr>
        <w:t xml:space="preserve"> </w:t>
      </w:r>
    </w:p>
    <w:p w14:paraId="1D2D2530" w14:textId="77777777" w:rsidR="00EF49A0" w:rsidRDefault="00CE72E3" w:rsidP="005351CB">
      <w:pPr>
        <w:pStyle w:val="Akapitzlist"/>
        <w:numPr>
          <w:ilvl w:val="0"/>
          <w:numId w:val="17"/>
        </w:numPr>
        <w:suppressAutoHyphens w:val="0"/>
        <w:spacing w:after="120" w:line="240" w:lineRule="auto"/>
        <w:rPr>
          <w:rFonts w:asciiTheme="minorHAnsi" w:eastAsia="Times New Roman" w:hAnsiTheme="minorHAnsi" w:cstheme="minorHAnsi"/>
        </w:rPr>
      </w:pPr>
      <w:r w:rsidRPr="005351CB">
        <w:rPr>
          <w:rFonts w:asciiTheme="minorHAnsi" w:eastAsia="Times New Roman" w:hAnsiTheme="minorHAnsi" w:cstheme="minorHAnsi"/>
        </w:rPr>
        <w:lastRenderedPageBreak/>
        <w:t xml:space="preserve">dostarczenia </w:t>
      </w:r>
      <w:r w:rsidR="00427D8D" w:rsidRPr="005351CB">
        <w:rPr>
          <w:rFonts w:asciiTheme="minorHAnsi" w:eastAsia="Times New Roman" w:hAnsiTheme="minorHAnsi" w:cstheme="minorHAnsi"/>
        </w:rPr>
        <w:t>i zamontowania jednego skalibrowanego urządzenia (parownika)</w:t>
      </w:r>
      <w:r w:rsidR="00E953A3" w:rsidRPr="005351CB">
        <w:rPr>
          <w:rFonts w:asciiTheme="minorHAnsi" w:eastAsia="Times New Roman" w:hAnsiTheme="minorHAnsi" w:cstheme="minorHAnsi"/>
        </w:rPr>
        <w:t>,</w:t>
      </w:r>
      <w:r w:rsidR="00ED69C6" w:rsidRPr="005351CB">
        <w:rPr>
          <w:rFonts w:asciiTheme="minorHAnsi" w:eastAsia="Times New Roman" w:hAnsiTheme="minorHAnsi" w:cstheme="minorHAnsi"/>
        </w:rPr>
        <w:t xml:space="preserve"> odpowiadającego wymaganiom przewidzianym w </w:t>
      </w:r>
      <w:r w:rsidR="00BB37D7" w:rsidRPr="005351CB">
        <w:rPr>
          <w:rFonts w:asciiTheme="minorHAnsi" w:eastAsia="Times New Roman" w:hAnsiTheme="minorHAnsi" w:cstheme="minorHAnsi"/>
        </w:rPr>
        <w:t>SOPZ oraz w Formularzu cenowym</w:t>
      </w:r>
      <w:r w:rsidR="001D5C86">
        <w:rPr>
          <w:rFonts w:asciiTheme="minorHAnsi" w:eastAsia="Times New Roman" w:hAnsiTheme="minorHAnsi" w:cstheme="minorHAnsi"/>
        </w:rPr>
        <w:t xml:space="preserve"> (dalej: </w:t>
      </w:r>
      <w:r w:rsidR="001D5C86" w:rsidRPr="001D5C86">
        <w:rPr>
          <w:rFonts w:asciiTheme="minorHAnsi" w:eastAsia="Times New Roman" w:hAnsiTheme="minorHAnsi" w:cstheme="minorHAnsi"/>
          <w:b/>
        </w:rPr>
        <w:t>„Parownik”</w:t>
      </w:r>
      <w:r w:rsidR="001D5C86">
        <w:rPr>
          <w:rFonts w:asciiTheme="minorHAnsi" w:eastAsia="Times New Roman" w:hAnsiTheme="minorHAnsi" w:cstheme="minorHAnsi"/>
        </w:rPr>
        <w:t>)</w:t>
      </w:r>
      <w:r w:rsidR="00EF49A0">
        <w:rPr>
          <w:rFonts w:asciiTheme="minorHAnsi" w:eastAsia="Times New Roman" w:hAnsiTheme="minorHAnsi" w:cstheme="minorHAnsi"/>
        </w:rPr>
        <w:t>;</w:t>
      </w:r>
    </w:p>
    <w:p w14:paraId="67F8644D" w14:textId="77777777" w:rsidR="00EA7DC4" w:rsidRPr="005351CB" w:rsidRDefault="00EF49A0" w:rsidP="005351CB">
      <w:pPr>
        <w:pStyle w:val="Akapitzlist"/>
        <w:numPr>
          <w:ilvl w:val="0"/>
          <w:numId w:val="17"/>
        </w:numPr>
        <w:suppressAutoHyphens w:val="0"/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przypadku, gdy </w:t>
      </w:r>
      <w:r w:rsidR="008E790F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 xml:space="preserve">pakowanie leku </w:t>
      </w:r>
      <w:r w:rsidR="006B0737">
        <w:rPr>
          <w:rFonts w:asciiTheme="minorHAnsi" w:eastAsia="Times New Roman" w:hAnsiTheme="minorHAnsi" w:cstheme="minorHAnsi"/>
        </w:rPr>
        <w:t>wziewnego</w:t>
      </w:r>
      <w:r>
        <w:rPr>
          <w:rFonts w:asciiTheme="minorHAnsi" w:eastAsia="Times New Roman" w:hAnsiTheme="minorHAnsi" w:cstheme="minorHAnsi"/>
        </w:rPr>
        <w:t xml:space="preserve"> nie posiada fabrycznie zamontowanego adaptera typu </w:t>
      </w:r>
      <w:proofErr w:type="spellStart"/>
      <w:r>
        <w:rPr>
          <w:rFonts w:asciiTheme="minorHAnsi" w:eastAsia="Times New Roman" w:hAnsiTheme="minorHAnsi" w:cstheme="minorHAnsi"/>
        </w:rPr>
        <w:t>Quick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Fill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 w:rsidR="00AA52FA">
        <w:rPr>
          <w:rFonts w:asciiTheme="minorHAnsi" w:eastAsia="Times New Roman" w:hAnsiTheme="minorHAnsi" w:cstheme="minorHAnsi"/>
        </w:rPr>
        <w:t>–</w:t>
      </w:r>
      <w:r>
        <w:rPr>
          <w:rFonts w:asciiTheme="minorHAnsi" w:eastAsia="Times New Roman" w:hAnsiTheme="minorHAnsi" w:cstheme="minorHAnsi"/>
        </w:rPr>
        <w:t xml:space="preserve"> </w:t>
      </w:r>
      <w:r w:rsidR="00AA52FA">
        <w:rPr>
          <w:rFonts w:asciiTheme="minorHAnsi" w:eastAsia="Times New Roman" w:hAnsiTheme="minorHAnsi" w:cstheme="minorHAnsi"/>
        </w:rPr>
        <w:t xml:space="preserve">dostarczenia adaptera wielokrotnego użytku typu </w:t>
      </w:r>
      <w:proofErr w:type="spellStart"/>
      <w:r w:rsidR="00AA52FA">
        <w:rPr>
          <w:rFonts w:asciiTheme="minorHAnsi" w:eastAsia="Times New Roman" w:hAnsiTheme="minorHAnsi" w:cstheme="minorHAnsi"/>
        </w:rPr>
        <w:t>Draeger</w:t>
      </w:r>
      <w:proofErr w:type="spellEnd"/>
      <w:r w:rsidR="00AA52FA">
        <w:rPr>
          <w:rFonts w:asciiTheme="minorHAnsi" w:eastAsia="Times New Roman" w:hAnsiTheme="minorHAnsi" w:cstheme="minorHAnsi"/>
        </w:rPr>
        <w:t xml:space="preserve"> </w:t>
      </w:r>
      <w:proofErr w:type="spellStart"/>
      <w:r w:rsidR="00AA52FA">
        <w:rPr>
          <w:rFonts w:asciiTheme="minorHAnsi" w:eastAsia="Times New Roman" w:hAnsiTheme="minorHAnsi" w:cstheme="minorHAnsi"/>
        </w:rPr>
        <w:t>Fill</w:t>
      </w:r>
      <w:proofErr w:type="spellEnd"/>
      <w:r w:rsidR="00AA52FA">
        <w:rPr>
          <w:rFonts w:asciiTheme="minorHAnsi" w:eastAsia="Times New Roman" w:hAnsiTheme="minorHAnsi" w:cstheme="minorHAnsi"/>
        </w:rPr>
        <w:t xml:space="preserve">, nakręcanego na butelkę z lekiem, </w:t>
      </w:r>
      <w:r w:rsidR="0013539F">
        <w:rPr>
          <w:rFonts w:asciiTheme="minorHAnsi" w:eastAsia="Times New Roman" w:hAnsiTheme="minorHAnsi" w:cstheme="minorHAnsi"/>
        </w:rPr>
        <w:t>umożliwiającego napełnienia P</w:t>
      </w:r>
      <w:r w:rsidR="001D5C86">
        <w:rPr>
          <w:rFonts w:asciiTheme="minorHAnsi" w:eastAsia="Times New Roman" w:hAnsiTheme="minorHAnsi" w:cstheme="minorHAnsi"/>
        </w:rPr>
        <w:t xml:space="preserve">arownika </w:t>
      </w:r>
      <w:r w:rsidR="00CF6BE9">
        <w:rPr>
          <w:rFonts w:asciiTheme="minorHAnsi" w:eastAsia="Times New Roman" w:hAnsiTheme="minorHAnsi" w:cstheme="minorHAnsi"/>
        </w:rPr>
        <w:t xml:space="preserve">lekiem wziewnym </w:t>
      </w:r>
      <w:r w:rsidR="001D5C86">
        <w:rPr>
          <w:rFonts w:asciiTheme="minorHAnsi" w:eastAsia="Times New Roman" w:hAnsiTheme="minorHAnsi" w:cstheme="minorHAnsi"/>
        </w:rPr>
        <w:t xml:space="preserve">w sposób szczelny i bezpieczny (dalej: </w:t>
      </w:r>
      <w:r w:rsidR="001D5C86" w:rsidRPr="001D5C86">
        <w:rPr>
          <w:rFonts w:asciiTheme="minorHAnsi" w:eastAsia="Times New Roman" w:hAnsiTheme="minorHAnsi" w:cstheme="minorHAnsi"/>
          <w:b/>
        </w:rPr>
        <w:t>„Adapter”</w:t>
      </w:r>
      <w:r w:rsidR="001D5C86">
        <w:rPr>
          <w:rFonts w:asciiTheme="minorHAnsi" w:eastAsia="Times New Roman" w:hAnsiTheme="minorHAnsi" w:cstheme="minorHAnsi"/>
        </w:rPr>
        <w:t>)</w:t>
      </w:r>
      <w:r w:rsidR="00CF6BE9">
        <w:rPr>
          <w:rFonts w:asciiTheme="minorHAnsi" w:eastAsia="Times New Roman" w:hAnsiTheme="minorHAnsi" w:cstheme="minorHAnsi"/>
        </w:rPr>
        <w:t xml:space="preserve">, </w:t>
      </w:r>
      <w:r w:rsidR="00CF6BE9" w:rsidRPr="005351CB">
        <w:rPr>
          <w:rFonts w:asciiTheme="minorHAnsi" w:eastAsia="Times New Roman" w:hAnsiTheme="minorHAnsi" w:cstheme="minorHAnsi"/>
        </w:rPr>
        <w:t>odpowiadającego wymaganiom przewidzianym SOPZ oraz w Formularzu cenowym</w:t>
      </w:r>
      <w:r w:rsidR="001D5C86">
        <w:rPr>
          <w:rFonts w:asciiTheme="minorHAnsi" w:eastAsia="Times New Roman" w:hAnsiTheme="minorHAnsi" w:cstheme="minorHAnsi"/>
        </w:rPr>
        <w:t xml:space="preserve">. </w:t>
      </w:r>
      <w:r w:rsidR="00BB37D7" w:rsidRPr="005351CB">
        <w:rPr>
          <w:rFonts w:asciiTheme="minorHAnsi" w:eastAsia="Times New Roman" w:hAnsiTheme="minorHAnsi" w:cstheme="minorHAnsi"/>
        </w:rPr>
        <w:t xml:space="preserve"> </w:t>
      </w:r>
      <w:r w:rsidR="00FF2B45" w:rsidRPr="005351CB">
        <w:rPr>
          <w:rFonts w:asciiTheme="minorHAnsi" w:eastAsia="Times New Roman" w:hAnsiTheme="minorHAnsi" w:cstheme="minorHAnsi"/>
        </w:rPr>
        <w:t xml:space="preserve"> </w:t>
      </w:r>
      <w:r w:rsidR="00E953A3" w:rsidRPr="005351CB">
        <w:rPr>
          <w:rFonts w:asciiTheme="minorHAnsi" w:eastAsia="Times New Roman" w:hAnsiTheme="minorHAnsi" w:cstheme="minorHAnsi"/>
        </w:rPr>
        <w:t xml:space="preserve"> </w:t>
      </w:r>
      <w:r w:rsidR="00427D8D" w:rsidRPr="005351CB">
        <w:rPr>
          <w:rFonts w:asciiTheme="minorHAnsi" w:eastAsia="Times New Roman" w:hAnsiTheme="minorHAnsi" w:cstheme="minorHAnsi"/>
        </w:rPr>
        <w:t xml:space="preserve"> </w:t>
      </w:r>
    </w:p>
    <w:p w14:paraId="3F2CC1DA" w14:textId="77777777" w:rsidR="005F1E6F" w:rsidRPr="005351CB" w:rsidRDefault="005F1E6F" w:rsidP="005351CB">
      <w:pPr>
        <w:pStyle w:val="Akapitzlist"/>
        <w:numPr>
          <w:ilvl w:val="0"/>
          <w:numId w:val="2"/>
        </w:numPr>
        <w:suppressAutoHyphens w:val="0"/>
        <w:spacing w:after="12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5351CB">
        <w:rPr>
          <w:rFonts w:asciiTheme="minorHAnsi" w:eastAsia="Times New Roman" w:hAnsiTheme="minorHAnsi" w:cstheme="minorHAnsi"/>
          <w:iCs/>
        </w:rPr>
        <w:t xml:space="preserve">Wykonawca gwarantuje, że wszelkie Towary, jakie dostarczy Zamawiającemu w wykonaniu przedmiotu niniejszej Umowy, będą zgodne z </w:t>
      </w:r>
      <w:r w:rsidR="003A4EDA">
        <w:rPr>
          <w:rFonts w:asciiTheme="minorHAnsi" w:eastAsia="Times New Roman" w:hAnsiTheme="minorHAnsi" w:cstheme="minorHAnsi"/>
          <w:iCs/>
        </w:rPr>
        <w:t xml:space="preserve">wymogami opisanymi w SWZ, w tym </w:t>
      </w:r>
      <w:r w:rsidR="00210E74">
        <w:rPr>
          <w:rFonts w:asciiTheme="minorHAnsi" w:eastAsia="Times New Roman" w:hAnsiTheme="minorHAnsi" w:cstheme="minorHAnsi"/>
          <w:iCs/>
        </w:rPr>
        <w:t xml:space="preserve">z </w:t>
      </w:r>
      <w:r w:rsidRPr="005351CB">
        <w:rPr>
          <w:rFonts w:asciiTheme="minorHAnsi" w:eastAsia="Times New Roman" w:hAnsiTheme="minorHAnsi" w:cstheme="minorHAnsi"/>
          <w:iCs/>
        </w:rPr>
        <w:t>nor</w:t>
      </w:r>
      <w:r w:rsidR="00BE62D0" w:rsidRPr="005351CB">
        <w:rPr>
          <w:rFonts w:asciiTheme="minorHAnsi" w:eastAsia="Times New Roman" w:hAnsiTheme="minorHAnsi" w:cstheme="minorHAnsi"/>
          <w:iCs/>
        </w:rPr>
        <w:t>mami i przepisami obowiązującego</w:t>
      </w:r>
      <w:r w:rsidRPr="005351CB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 w:rsidRPr="005351CB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5351CB">
        <w:rPr>
          <w:rFonts w:asciiTheme="minorHAnsi" w:eastAsia="Times New Roman" w:hAnsiTheme="minorHAnsi" w:cstheme="minorHAnsi"/>
          <w:iCs/>
        </w:rPr>
        <w:t xml:space="preserve">, w tym </w:t>
      </w:r>
      <w:r w:rsidR="005D70FF" w:rsidRPr="005351CB">
        <w:rPr>
          <w:rFonts w:asciiTheme="minorHAnsi" w:eastAsia="Times New Roman" w:hAnsiTheme="minorHAnsi" w:cstheme="minorHAnsi"/>
          <w:iCs/>
        </w:rPr>
        <w:t xml:space="preserve">odnoszącymi się do </w:t>
      </w:r>
      <w:r w:rsidR="008D04DC" w:rsidRPr="005351CB">
        <w:rPr>
          <w:rFonts w:asciiTheme="minorHAnsi" w:eastAsia="Times New Roman" w:hAnsiTheme="minorHAnsi" w:cstheme="minorHAnsi"/>
          <w:iCs/>
        </w:rPr>
        <w:t xml:space="preserve">produktów leczniczych i </w:t>
      </w:r>
      <w:r w:rsidR="005D70FF" w:rsidRPr="005351CB">
        <w:rPr>
          <w:rFonts w:asciiTheme="minorHAnsi" w:eastAsia="Times New Roman" w:hAnsiTheme="minorHAnsi" w:cstheme="minorHAnsi"/>
          <w:iCs/>
        </w:rPr>
        <w:t xml:space="preserve">wyrobów medycznych </w:t>
      </w:r>
      <w:r w:rsidR="00F34C8C" w:rsidRPr="005351CB">
        <w:rPr>
          <w:rFonts w:asciiTheme="minorHAnsi" w:eastAsia="Times New Roman" w:hAnsiTheme="minorHAnsi" w:cstheme="minorHAnsi"/>
          <w:iCs/>
        </w:rPr>
        <w:t>(w przypadku Towarów</w:t>
      </w:r>
      <w:r w:rsidR="002930F2" w:rsidRPr="005351CB">
        <w:rPr>
          <w:rFonts w:asciiTheme="minorHAnsi" w:eastAsia="Times New Roman" w:hAnsiTheme="minorHAnsi" w:cstheme="minorHAnsi"/>
          <w:iCs/>
        </w:rPr>
        <w:t xml:space="preserve"> będących </w:t>
      </w:r>
      <w:r w:rsidR="008D04DC" w:rsidRPr="005351CB">
        <w:rPr>
          <w:rFonts w:asciiTheme="minorHAnsi" w:eastAsia="Times New Roman" w:hAnsiTheme="minorHAnsi" w:cstheme="minorHAnsi"/>
          <w:iCs/>
        </w:rPr>
        <w:t xml:space="preserve">produktami leczniczymi lub </w:t>
      </w:r>
      <w:r w:rsidR="002930F2" w:rsidRPr="005351CB">
        <w:rPr>
          <w:rFonts w:asciiTheme="minorHAnsi" w:eastAsia="Times New Roman" w:hAnsiTheme="minorHAnsi" w:cstheme="minorHAnsi"/>
          <w:iCs/>
        </w:rPr>
        <w:t>wyrobami medycznymi</w:t>
      </w:r>
      <w:r w:rsidR="00F34C8C" w:rsidRPr="005351CB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5351CB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5351CB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5351CB">
        <w:rPr>
          <w:rFonts w:cs="Calibri"/>
          <w:shd w:val="clear" w:color="auto" w:fill="FFFFFF"/>
        </w:rPr>
        <w:t>ierdzające zgodność Towarów</w:t>
      </w:r>
      <w:r w:rsidR="00F34C8C" w:rsidRPr="005351CB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5351CB">
        <w:rPr>
          <w:rFonts w:cs="Calibri"/>
          <w:shd w:val="clear" w:color="auto" w:fill="FFFFFF"/>
        </w:rPr>
        <w:t xml:space="preserve">. </w:t>
      </w:r>
    </w:p>
    <w:p w14:paraId="3315A6E8" w14:textId="77777777" w:rsidR="00AD1BD4" w:rsidRDefault="00FE6168" w:rsidP="005351CB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14:paraId="60B0DC89" w14:textId="77777777" w:rsidR="00AD1BD4" w:rsidRPr="00AD1BD4" w:rsidRDefault="00AD1BD4" w:rsidP="005351CB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7C094DD4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0BFBCAF6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55A5E61B" w14:textId="305BA976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 xml:space="preserve">Zlecenia dostaw, o których mowa </w:t>
      </w:r>
      <w:r w:rsidR="00210E74">
        <w:t xml:space="preserve">w </w:t>
      </w:r>
      <w:r w:rsidR="000031D8">
        <w:t>z daniu poprzedzającym,</w:t>
      </w:r>
      <w:r w:rsidR="00DF664D">
        <w:t xml:space="preserve"> przekazywane będą Wykonawcy </w:t>
      </w:r>
      <w:r w:rsidR="00316744" w:rsidRPr="00245C91">
        <w:t xml:space="preserve">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</w:t>
      </w:r>
      <w:r w:rsidR="003E3051">
        <w:t xml:space="preserve">e-mailem – </w:t>
      </w:r>
      <w:r w:rsidR="00316744" w:rsidRPr="00245C91">
        <w:t>na adres:</w:t>
      </w:r>
      <w:r w:rsidR="00354214">
        <w:t xml:space="preserve"> </w:t>
      </w:r>
      <w:hyperlink r:id="rId9" w:history="1">
        <w:r w:rsidR="00372F9F" w:rsidRPr="004816D6">
          <w:rPr>
            <w:rStyle w:val="Hipercze"/>
          </w:rPr>
          <w:t>aduda@uks.com.pl</w:t>
        </w:r>
      </w:hyperlink>
      <w:r w:rsidR="00354214">
        <w:t xml:space="preserve"> </w:t>
      </w:r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58797020" w14:textId="77777777" w:rsidR="00DC3543" w:rsidRDefault="00DC3543" w:rsidP="00DC3543">
      <w:pPr>
        <w:spacing w:after="0" w:line="240" w:lineRule="auto"/>
        <w:jc w:val="both"/>
      </w:pPr>
    </w:p>
    <w:p w14:paraId="45CF5F0E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3F7E7759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71B5744F" w14:textId="1419B220" w:rsidR="005C70BE" w:rsidRPr="00F35CF5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35CF5">
        <w:rPr>
          <w:rFonts w:eastAsia="Times New Roman"/>
        </w:rPr>
        <w:t>Towar</w:t>
      </w:r>
      <w:r w:rsidR="005A65EA" w:rsidRPr="00F35CF5">
        <w:rPr>
          <w:rFonts w:eastAsia="Times New Roman"/>
        </w:rPr>
        <w:t xml:space="preserve">y dostarczane będą </w:t>
      </w:r>
      <w:r w:rsidR="006770C3" w:rsidRPr="00F35CF5">
        <w:rPr>
          <w:rFonts w:eastAsia="Times New Roman"/>
        </w:rPr>
        <w:t>do siedziby Zamawiającego (</w:t>
      </w:r>
      <w:r w:rsidR="00354214" w:rsidRPr="00F35CF5">
        <w:rPr>
          <w:rFonts w:eastAsia="Times New Roman"/>
        </w:rPr>
        <w:t xml:space="preserve"> </w:t>
      </w:r>
      <w:r w:rsidR="006770C3" w:rsidRPr="00F35CF5">
        <w:rPr>
          <w:rFonts w:eastAsia="Times New Roman"/>
        </w:rPr>
        <w:t>ul. Montelupich 4</w:t>
      </w:r>
      <w:r w:rsidR="007A4385">
        <w:rPr>
          <w:rFonts w:eastAsia="Times New Roman"/>
        </w:rPr>
        <w:t>,</w:t>
      </w:r>
      <w:r w:rsidR="00354214" w:rsidRPr="00F35CF5">
        <w:rPr>
          <w:rFonts w:eastAsia="Times New Roman"/>
        </w:rPr>
        <w:t xml:space="preserve"> lok. 0</w:t>
      </w:r>
      <w:r w:rsidR="007A4385">
        <w:rPr>
          <w:rFonts w:eastAsia="Times New Roman"/>
        </w:rPr>
        <w:t>7c</w:t>
      </w:r>
      <w:r w:rsidR="006770C3" w:rsidRPr="00F35CF5">
        <w:rPr>
          <w:rFonts w:eastAsia="Times New Roman"/>
        </w:rPr>
        <w:t>, 31-155 Kraków) niezwłocznie, nie później niż w ciągu</w:t>
      </w:r>
      <w:r w:rsidR="00245C91" w:rsidRPr="00F35CF5">
        <w:rPr>
          <w:rFonts w:eastAsia="Times New Roman"/>
        </w:rPr>
        <w:t xml:space="preserve"> </w:t>
      </w:r>
      <w:r w:rsidR="00245C91" w:rsidRPr="00F35CF5">
        <w:rPr>
          <w:rFonts w:eastAsia="Times New Roman"/>
          <w:b/>
        </w:rPr>
        <w:t>_______</w:t>
      </w:r>
      <w:r w:rsidR="00245C91" w:rsidRPr="00F35CF5">
        <w:rPr>
          <w:rFonts w:eastAsia="Times New Roman"/>
        </w:rPr>
        <w:t xml:space="preserve"> dni </w:t>
      </w:r>
      <w:r w:rsidR="006770C3" w:rsidRPr="00F35CF5">
        <w:rPr>
          <w:rFonts w:eastAsia="Times New Roman"/>
        </w:rPr>
        <w:t xml:space="preserve">roboczych </w:t>
      </w:r>
      <w:r w:rsidR="00245C91" w:rsidRPr="00F35CF5">
        <w:rPr>
          <w:rFonts w:eastAsia="Times New Roman"/>
        </w:rPr>
        <w:t xml:space="preserve">od dnia złożenia </w:t>
      </w:r>
      <w:r w:rsidR="00E77E75" w:rsidRPr="00F35CF5">
        <w:rPr>
          <w:rFonts w:eastAsia="Times New Roman"/>
        </w:rPr>
        <w:t xml:space="preserve">przez Zamawiającego </w:t>
      </w:r>
      <w:r w:rsidR="00AE0000" w:rsidRPr="00F35CF5">
        <w:rPr>
          <w:rFonts w:eastAsia="Times New Roman"/>
        </w:rPr>
        <w:t>zlecenia ich</w:t>
      </w:r>
      <w:r w:rsidR="001C30FA" w:rsidRPr="00F35CF5">
        <w:rPr>
          <w:rFonts w:eastAsia="Times New Roman"/>
        </w:rPr>
        <w:t xml:space="preserve"> dostawy, </w:t>
      </w:r>
      <w:r w:rsidR="00245C91" w:rsidRPr="00F35CF5">
        <w:rPr>
          <w:rFonts w:eastAsia="Times New Roman"/>
        </w:rPr>
        <w:t xml:space="preserve">z zastrzeżeniem, że dostawy będą przyjmowane </w:t>
      </w:r>
      <w:r w:rsidR="001C30FA" w:rsidRPr="00F35CF5">
        <w:rPr>
          <w:rFonts w:eastAsia="Times New Roman"/>
        </w:rPr>
        <w:t xml:space="preserve">przez Zamawiającego </w:t>
      </w:r>
      <w:r w:rsidR="00245C91" w:rsidRPr="00F35CF5">
        <w:rPr>
          <w:rFonts w:eastAsia="Times New Roman"/>
        </w:rPr>
        <w:t>w dni robocze</w:t>
      </w:r>
      <w:r w:rsidR="001C30FA" w:rsidRPr="00F35CF5">
        <w:rPr>
          <w:rFonts w:eastAsia="Times New Roman"/>
        </w:rPr>
        <w:t>, tj.</w:t>
      </w:r>
      <w:r w:rsidR="00245C91" w:rsidRPr="00F35CF5">
        <w:rPr>
          <w:rFonts w:eastAsia="Times New Roman"/>
        </w:rPr>
        <w:t xml:space="preserve"> od poniedziałku do piątku z wyłączeniem dni ustawowo wolnych od prac</w:t>
      </w:r>
      <w:r w:rsidR="009E2858" w:rsidRPr="00F35CF5">
        <w:rPr>
          <w:rFonts w:eastAsia="Times New Roman"/>
        </w:rPr>
        <w:t>y, w godzinach od 8:00 do 14:00</w:t>
      </w:r>
      <w:r w:rsidR="00245C91" w:rsidRPr="00F35CF5">
        <w:rPr>
          <w:rFonts w:eastAsia="Times New Roman"/>
        </w:rPr>
        <w:t>.</w:t>
      </w:r>
      <w:r w:rsidR="00AC443F">
        <w:rPr>
          <w:rFonts w:eastAsia="Times New Roman"/>
        </w:rPr>
        <w:t xml:space="preserve"> </w:t>
      </w:r>
      <w:r w:rsidR="00AC443F" w:rsidRPr="00AC443F">
        <w:rPr>
          <w:rFonts w:eastAsia="Times New Roman"/>
          <w:b/>
          <w:u w:val="single"/>
        </w:rPr>
        <w:t>Zamawiający zaznacza, że w dniu zawarcia niniejszej Umowy w jego strukturze nie funkcjonuje Dział Farmacji szpitalnej lub apteka szpitalna, a Wykonawca oświadcza, że jest tego świadom</w:t>
      </w:r>
      <w:r w:rsidR="00AC443F">
        <w:rPr>
          <w:rFonts w:eastAsia="Times New Roman"/>
        </w:rPr>
        <w:t xml:space="preserve">. </w:t>
      </w:r>
    </w:p>
    <w:p w14:paraId="593BF8E1" w14:textId="77777777" w:rsidR="00CB7FBA" w:rsidRPr="005C70BE" w:rsidRDefault="00893498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asciiTheme="minorHAnsi" w:eastAsia="Times New Roman" w:hAnsiTheme="minorHAnsi" w:cstheme="minorHAnsi"/>
        </w:rPr>
        <w:t xml:space="preserve">W przypadku udzielenia Wykonawcy zamówienia </w:t>
      </w:r>
      <w:r w:rsidR="005C70BE" w:rsidRPr="005C70BE">
        <w:rPr>
          <w:rFonts w:eastAsia="Times New Roman"/>
        </w:rPr>
        <w:t xml:space="preserve">Parownik dostarczony i zamontowany zostanie przez Wykonawcę w terminie 2 dni </w:t>
      </w:r>
      <w:r w:rsidR="00D65625">
        <w:rPr>
          <w:rFonts w:eastAsia="Times New Roman"/>
        </w:rPr>
        <w:t xml:space="preserve">roboczych </w:t>
      </w:r>
      <w:r w:rsidR="005C70BE" w:rsidRPr="005C70BE">
        <w:rPr>
          <w:rFonts w:eastAsia="Times New Roman"/>
        </w:rPr>
        <w:t xml:space="preserve">od dnia </w:t>
      </w:r>
      <w:r w:rsidR="00863BE1">
        <w:rPr>
          <w:rFonts w:eastAsia="Times New Roman"/>
        </w:rPr>
        <w:t xml:space="preserve">rozpoczęcia wykonywania </w:t>
      </w:r>
      <w:r w:rsidR="005C70BE" w:rsidRPr="005C70BE">
        <w:rPr>
          <w:rFonts w:eastAsia="Times New Roman"/>
        </w:rPr>
        <w:t>niniejszej Umowy</w:t>
      </w:r>
      <w:r w:rsidR="00863BE1">
        <w:rPr>
          <w:rFonts w:eastAsia="Times New Roman"/>
        </w:rPr>
        <w:t xml:space="preserve"> (</w:t>
      </w:r>
      <w:r w:rsidR="00863BE1" w:rsidRPr="005A65EA">
        <w:rPr>
          <w:rFonts w:eastAsia="Times New Roman"/>
        </w:rPr>
        <w:t>§</w:t>
      </w:r>
      <w:r w:rsidR="00863BE1">
        <w:rPr>
          <w:rFonts w:eastAsia="Times New Roman"/>
        </w:rPr>
        <w:t xml:space="preserve"> 9 ust. 1 Umowy)</w:t>
      </w:r>
      <w:r>
        <w:rPr>
          <w:rFonts w:eastAsia="Times New Roman"/>
        </w:rPr>
        <w:t>, natomiast</w:t>
      </w:r>
      <w:r w:rsidR="005E6D56" w:rsidRPr="005C70BE">
        <w:rPr>
          <w:rFonts w:eastAsia="Times New Roman"/>
        </w:rPr>
        <w:t xml:space="preserve"> </w:t>
      </w:r>
      <w:r w:rsidR="005C70BE">
        <w:rPr>
          <w:rFonts w:eastAsia="Times New Roman"/>
        </w:rPr>
        <w:t>Adapter do Parownika</w:t>
      </w:r>
      <w:r>
        <w:rPr>
          <w:rFonts w:eastAsia="Times New Roman"/>
        </w:rPr>
        <w:t xml:space="preserve"> wraz z pierwszą dostawą Towaru </w:t>
      </w:r>
      <w:r w:rsidR="0075433A">
        <w:rPr>
          <w:rFonts w:eastAsia="Times New Roman"/>
        </w:rPr>
        <w:t xml:space="preserve">zamówienia. </w:t>
      </w:r>
      <w:r w:rsidR="005C70BE">
        <w:rPr>
          <w:rFonts w:eastAsia="Times New Roman"/>
        </w:rPr>
        <w:t xml:space="preserve"> </w:t>
      </w:r>
    </w:p>
    <w:p w14:paraId="6CC7A514" w14:textId="1B9F90CC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 xml:space="preserve">Obowiązkiem Wykonawcy jest każdorazowe wniesienie i rozładowanie Towarów </w:t>
      </w:r>
      <w:r w:rsidR="0075433A">
        <w:rPr>
          <w:rFonts w:eastAsia="Times New Roman"/>
        </w:rPr>
        <w:t xml:space="preserve">(w tym Parownika i Adaptera) </w:t>
      </w:r>
      <w:r w:rsidR="008F126C">
        <w:rPr>
          <w:rFonts w:eastAsia="Times New Roman"/>
        </w:rPr>
        <w:t>do</w:t>
      </w:r>
      <w:r w:rsidR="00D130E0">
        <w:rPr>
          <w:rFonts w:eastAsia="Times New Roman"/>
        </w:rPr>
        <w:t xml:space="preserve"> lok. 0</w:t>
      </w:r>
      <w:r w:rsidR="00E411B4">
        <w:rPr>
          <w:rFonts w:eastAsia="Times New Roman"/>
        </w:rPr>
        <w:t>7c</w:t>
      </w:r>
      <w:r w:rsidR="00D130E0">
        <w:rPr>
          <w:rFonts w:eastAsia="Times New Roman"/>
        </w:rPr>
        <w:t>,</w:t>
      </w:r>
      <w:r w:rsidRPr="00CB7FBA">
        <w:rPr>
          <w:rFonts w:eastAsia="Times New Roman"/>
        </w:rPr>
        <w:t xml:space="preserve"> znajdując</w:t>
      </w:r>
      <w:r w:rsidR="00D130E0">
        <w:rPr>
          <w:rFonts w:eastAsia="Times New Roman"/>
        </w:rPr>
        <w:t>ym</w:t>
      </w:r>
      <w:r w:rsidRPr="00CB7FBA">
        <w:rPr>
          <w:rFonts w:eastAsia="Times New Roman"/>
        </w:rPr>
        <w:t xml:space="preserve"> się na terenie siedziby</w:t>
      </w:r>
      <w:r w:rsidR="00D130E0">
        <w:rPr>
          <w:rFonts w:eastAsia="Times New Roman"/>
        </w:rPr>
        <w:t xml:space="preserve"> Zamawiającego</w:t>
      </w:r>
      <w:r w:rsidRPr="00CB7FBA">
        <w:rPr>
          <w:rFonts w:eastAsia="Times New Roman"/>
        </w:rPr>
        <w:t>.</w:t>
      </w:r>
      <w:r w:rsidR="00E411B4">
        <w:rPr>
          <w:rFonts w:eastAsia="Times New Roman"/>
        </w:rPr>
        <w:t xml:space="preserve"> Parownik zostanie zamontowany </w:t>
      </w:r>
      <w:r w:rsidR="00E411B4">
        <w:rPr>
          <w:rFonts w:eastAsia="Times New Roman"/>
        </w:rPr>
        <w:lastRenderedPageBreak/>
        <w:t xml:space="preserve">w miejscu wskazanym przez Zamawiającego, znajdującym się na terenie jego siedziby przy ul. Montelupich 4 w Krakowie. </w:t>
      </w:r>
      <w:r w:rsidRPr="00CB7FBA">
        <w:rPr>
          <w:rFonts w:eastAsia="Times New Roman"/>
        </w:rPr>
        <w:t xml:space="preserve">  </w:t>
      </w:r>
    </w:p>
    <w:p w14:paraId="4214EC32" w14:textId="77777777" w:rsidR="002D37CF" w:rsidRDefault="005E6D56" w:rsidP="002D37CF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37B624CA" w14:textId="77777777" w:rsidR="002D37CF" w:rsidRDefault="002D37CF" w:rsidP="002D37CF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709" w:hanging="425"/>
        <w:rPr>
          <w:rFonts w:eastAsia="Times New Roman"/>
        </w:rPr>
      </w:pPr>
      <w:r w:rsidRPr="002D37CF">
        <w:rPr>
          <w:rFonts w:eastAsia="Times New Roman"/>
          <w:lang w:eastAsia="en-US"/>
        </w:rPr>
        <w:t>dodatkowej dokumentacji stanowiącej opis każdego oferowanego Towaru,</w:t>
      </w:r>
    </w:p>
    <w:p w14:paraId="61AE1F10" w14:textId="77777777" w:rsidR="002D37CF" w:rsidRPr="0049357E" w:rsidRDefault="002D37CF" w:rsidP="0049357E">
      <w:pPr>
        <w:pStyle w:val="Akapitzlist"/>
        <w:numPr>
          <w:ilvl w:val="1"/>
          <w:numId w:val="13"/>
        </w:numPr>
        <w:suppressAutoHyphens w:val="0"/>
        <w:spacing w:after="120" w:line="240" w:lineRule="auto"/>
        <w:ind w:left="709" w:hanging="425"/>
        <w:rPr>
          <w:rFonts w:eastAsia="Times New Roman"/>
        </w:rPr>
      </w:pPr>
      <w:r w:rsidRPr="002D37CF">
        <w:rPr>
          <w:rFonts w:eastAsia="Times New Roman"/>
        </w:rPr>
        <w:t>dokumentów potwierdzających zgodność oferowanych Towarów z powszechnie obowiązującymi przepisami prawa oraz z wymaganą przez Zamawiającego normą (w języku polskim).</w:t>
      </w:r>
    </w:p>
    <w:p w14:paraId="6FEAA62A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17F5950B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43637D2B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5AC5C0F9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>wymaganiami Zamawiającego (Załącznik nr 3 do Umowy</w:t>
      </w:r>
      <w:r w:rsidR="00646077">
        <w:rPr>
          <w:rFonts w:eastAsia="Times New Roman"/>
        </w:rPr>
        <w:t xml:space="preserve"> oraz SWZ</w:t>
      </w:r>
      <w:r w:rsidR="00920575">
        <w:rPr>
          <w:rFonts w:eastAsia="Times New Roman"/>
        </w:rPr>
        <w:t xml:space="preserve">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6F88EEF0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73436F43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7D1043C3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74049BBA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6FD73391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2DE22B67" w14:textId="77777777" w:rsidR="00D37261" w:rsidRDefault="008F126C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D37261">
        <w:rPr>
          <w:rFonts w:eastAsia="Times New Roman"/>
        </w:rPr>
        <w:t>rocedurę odbioru opisaną w ust. 1-2 niniejszego paragrafu stosuje się odpowiednio do o</w:t>
      </w:r>
      <w:r w:rsidR="00C220C0">
        <w:rPr>
          <w:rFonts w:eastAsia="Times New Roman"/>
        </w:rPr>
        <w:t>dbioru Parownika oraz Adaptera</w:t>
      </w:r>
      <w:r w:rsidR="00234681">
        <w:rPr>
          <w:rFonts w:eastAsia="Times New Roman"/>
        </w:rPr>
        <w:t>.</w:t>
      </w:r>
    </w:p>
    <w:p w14:paraId="387B2C35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685BBA0E" w14:textId="77777777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zamówionej </w:t>
      </w:r>
      <w:r w:rsidR="00B76A5C">
        <w:rPr>
          <w:rFonts w:eastAsia="Times New Roman"/>
        </w:rPr>
        <w:t xml:space="preserve">i odebranej </w:t>
      </w:r>
      <w:r w:rsidR="00FE7D4B">
        <w:rPr>
          <w:rFonts w:eastAsia="Times New Roman"/>
        </w:rPr>
        <w:t>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</w:t>
      </w:r>
      <w:r w:rsidR="003F31E6">
        <w:rPr>
          <w:rFonts w:eastAsia="Times New Roman"/>
        </w:rPr>
        <w:t>4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21FD8BE5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 xml:space="preserve">: podatek od towarów i usług, podatek akcyzowy, upusty, rabaty, koszty transportu, załadunku, rozładunku, opakowania oraz </w:t>
      </w:r>
      <w:r w:rsidR="00B76A5C">
        <w:rPr>
          <w:rFonts w:eastAsia="Times New Roman"/>
        </w:rPr>
        <w:t xml:space="preserve">obsługi </w:t>
      </w:r>
      <w:r w:rsidR="00245C91" w:rsidRPr="005E44D4">
        <w:rPr>
          <w:rFonts w:eastAsia="Times New Roman"/>
        </w:rPr>
        <w:lastRenderedPageBreak/>
        <w:t>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16EC9DBF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0E6C5BCA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6E0A1F15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14:paraId="15576C81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55EA5EB6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1B4061C2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0FF309B3" w14:textId="77777777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hyperlink r:id="rId10" w:history="1">
        <w:r w:rsidR="00AE0D23" w:rsidRPr="00283F2B">
          <w:rPr>
            <w:rStyle w:val="Hipercze"/>
            <w:rFonts w:eastAsia="Times New Roman"/>
          </w:rPr>
          <w:t>sekretariat@uks.com.pl</w:t>
        </w:r>
      </w:hyperlink>
      <w:r w:rsidR="00ED2D9C" w:rsidRPr="00DC31CC">
        <w:rPr>
          <w:rFonts w:eastAsia="Times New Roman"/>
        </w:rPr>
        <w:t xml:space="preserve"> , </w:t>
      </w:r>
      <w:hyperlink r:id="rId11" w:history="1">
        <w:r w:rsidR="008F126C" w:rsidRPr="00F132C5">
          <w:rPr>
            <w:rStyle w:val="Hipercze"/>
          </w:rPr>
          <w:t>aduda@uks.com.pl</w:t>
        </w:r>
      </w:hyperlink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019D3C9E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082B1CB2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78F87AFB" w14:textId="538295A9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 xml:space="preserve">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6F92DBDD" w14:textId="5285A7BB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>w formie mailowej na adres</w:t>
      </w:r>
      <w:r w:rsidR="00970F5D">
        <w:rPr>
          <w:rFonts w:eastAsia="Times New Roman"/>
        </w:rPr>
        <w:t xml:space="preserve"> wskazany w </w:t>
      </w:r>
      <w:r w:rsidR="00970F5D" w:rsidRPr="00970F5D">
        <w:rPr>
          <w:rFonts w:eastAsia="Times New Roman"/>
        </w:rPr>
        <w:t>§ 10 ust. 4 lit. b) Umowy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7009AC70" w14:textId="6C809F86" w:rsidR="00245C91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 xml:space="preserve">uprawniony jest </w:t>
      </w:r>
      <w:r w:rsidR="006C5AA7">
        <w:rPr>
          <w:rFonts w:eastAsia="Times New Roman"/>
        </w:rPr>
        <w:t>d</w:t>
      </w:r>
      <w:r w:rsidR="007E23BC" w:rsidRPr="0085146A">
        <w:rPr>
          <w:rFonts w:eastAsia="Times New Roman"/>
        </w:rPr>
        <w:t>o zakupu brakującego Towaru od podmi</w:t>
      </w:r>
      <w:r w:rsidR="00F2562B" w:rsidRPr="0085146A">
        <w:rPr>
          <w:rFonts w:eastAsia="Times New Roman"/>
        </w:rPr>
        <w:t>otu trzeciego na kosz</w:t>
      </w:r>
      <w:r w:rsidR="003C3DB3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14:paraId="3E2927F8" w14:textId="77777777" w:rsidR="00FE166B" w:rsidRPr="00FE166B" w:rsidRDefault="008F126C" w:rsidP="006B2C2F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t>W</w:t>
      </w:r>
      <w:r w:rsidR="006B2C2F" w:rsidRPr="0096092B">
        <w:t xml:space="preserve"> okresie obowiązywania Umow</w:t>
      </w:r>
      <w:r w:rsidR="001953E3" w:rsidRPr="0096092B">
        <w:t>y Wykonawca zobowiązany jest do</w:t>
      </w:r>
      <w:r w:rsidR="00FE166B">
        <w:t>:</w:t>
      </w:r>
    </w:p>
    <w:p w14:paraId="300B2DF7" w14:textId="1D74DBC8" w:rsidR="001C62C8" w:rsidRPr="001C62C8" w:rsidRDefault="006B2C2F" w:rsidP="001C62C8">
      <w:pPr>
        <w:pStyle w:val="Akapitzlist"/>
        <w:numPr>
          <w:ilvl w:val="0"/>
          <w:numId w:val="18"/>
        </w:numPr>
        <w:suppressAutoHyphens w:val="0"/>
        <w:spacing w:after="120" w:line="240" w:lineRule="auto"/>
        <w:rPr>
          <w:rFonts w:eastAsia="Times New Roman"/>
        </w:rPr>
      </w:pPr>
      <w:r w:rsidRPr="0096092B">
        <w:t xml:space="preserve">zapewnienia Zamawiającemu pełnej </w:t>
      </w:r>
      <w:r w:rsidR="001953E3" w:rsidRPr="0096092B">
        <w:t xml:space="preserve">dostępności </w:t>
      </w:r>
      <w:r w:rsidRPr="0096092B">
        <w:t>Parownika oraz Adaptera</w:t>
      </w:r>
      <w:r w:rsidR="00FE166B">
        <w:t>;</w:t>
      </w:r>
    </w:p>
    <w:p w14:paraId="6E04DC9B" w14:textId="27204420" w:rsidR="001C62C8" w:rsidRPr="001C62C8" w:rsidRDefault="006B2C2F" w:rsidP="001C62C8">
      <w:pPr>
        <w:pStyle w:val="Akapitzlist"/>
        <w:numPr>
          <w:ilvl w:val="0"/>
          <w:numId w:val="18"/>
        </w:numPr>
        <w:suppressAutoHyphens w:val="0"/>
        <w:spacing w:after="120" w:line="240" w:lineRule="auto"/>
        <w:rPr>
          <w:rFonts w:eastAsia="Times New Roman"/>
        </w:rPr>
      </w:pPr>
      <w:r w:rsidRPr="0096092B">
        <w:lastRenderedPageBreak/>
        <w:t>pokrycia</w:t>
      </w:r>
      <w:r w:rsidR="00FE166B">
        <w:t xml:space="preserve"> wszelkich kosztów związanych z</w:t>
      </w:r>
      <w:r w:rsidRPr="0096092B">
        <w:t xml:space="preserve"> eksploatacją</w:t>
      </w:r>
      <w:r w:rsidR="00FE166B">
        <w:t xml:space="preserve"> Parownika oraz Adaptera</w:t>
      </w:r>
      <w:r w:rsidR="00C56ECB">
        <w:t>, w tym również do przeprowadzenia</w:t>
      </w:r>
      <w:r w:rsidRPr="0096092B">
        <w:t xml:space="preserve"> wymaganych prawem lub przez producenta przeg</w:t>
      </w:r>
      <w:r w:rsidR="00C56ECB">
        <w:t>lądów technicznych;</w:t>
      </w:r>
    </w:p>
    <w:p w14:paraId="736489DF" w14:textId="1BE24982" w:rsidR="008723E5" w:rsidRPr="001C62C8" w:rsidRDefault="006B2C2F" w:rsidP="001C62C8">
      <w:pPr>
        <w:pStyle w:val="Akapitzlist"/>
        <w:numPr>
          <w:ilvl w:val="0"/>
          <w:numId w:val="18"/>
        </w:numPr>
        <w:suppressAutoHyphens w:val="0"/>
        <w:spacing w:after="120" w:line="240" w:lineRule="auto"/>
        <w:rPr>
          <w:rFonts w:eastAsia="Times New Roman"/>
        </w:rPr>
      </w:pPr>
      <w:r w:rsidRPr="0096092B">
        <w:t xml:space="preserve">usuwania </w:t>
      </w:r>
      <w:r w:rsidR="001953E3" w:rsidRPr="0096092B">
        <w:t>wad lub usterek</w:t>
      </w:r>
      <w:r w:rsidR="00C56ECB">
        <w:t xml:space="preserve"> Parownika lub Adaptera – w terminie określonym w ust. 3 powyżej; </w:t>
      </w:r>
    </w:p>
    <w:p w14:paraId="730A13D0" w14:textId="77777777" w:rsidR="00543627" w:rsidRPr="008723E5" w:rsidRDefault="006B2C2F" w:rsidP="008723E5">
      <w:pPr>
        <w:pStyle w:val="Akapitzlist"/>
        <w:numPr>
          <w:ilvl w:val="0"/>
          <w:numId w:val="18"/>
        </w:numPr>
        <w:suppressAutoHyphens w:val="0"/>
        <w:spacing w:after="120" w:line="240" w:lineRule="auto"/>
        <w:rPr>
          <w:rFonts w:eastAsia="Times New Roman"/>
        </w:rPr>
      </w:pPr>
      <w:r w:rsidRPr="0096092B">
        <w:t>dostarczenia nowego Parownika lub Adaptera w</w:t>
      </w:r>
      <w:r w:rsidR="001953E3" w:rsidRPr="0096092B">
        <w:t xml:space="preserve"> przypadku, gdy usunięcie wad lub usterek</w:t>
      </w:r>
      <w:r w:rsidR="0096092B" w:rsidRPr="0096092B">
        <w:t xml:space="preserve"> nie będzie możliwe lub gdy ta sama wada lub usterka pojawi się ponownie</w:t>
      </w:r>
      <w:r w:rsidR="00C56ECB">
        <w:t xml:space="preserve"> – w terminie </w:t>
      </w:r>
      <w:r w:rsidR="00543627">
        <w:t>2 dni roboczych od momentu zajścia okoliczności, o których mowa powyżej</w:t>
      </w:r>
      <w:r w:rsidR="0096092B" w:rsidRPr="0096092B">
        <w:t>.</w:t>
      </w:r>
      <w:r w:rsidR="00C001A7">
        <w:t xml:space="preserve"> </w:t>
      </w:r>
    </w:p>
    <w:p w14:paraId="64A710AA" w14:textId="77777777" w:rsidR="006B2C2F" w:rsidRPr="00543627" w:rsidRDefault="00543627" w:rsidP="004816EC">
      <w:p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t xml:space="preserve">6. </w:t>
      </w:r>
      <w:r w:rsidR="00BE5085">
        <w:t>W przypadku niedochowania przez Wykonawcę obowiązków, o któryc</w:t>
      </w:r>
      <w:r>
        <w:t xml:space="preserve">h mowa w ust. </w:t>
      </w:r>
      <w:r w:rsidR="004816EC">
        <w:t>5 lit. b-d</w:t>
      </w:r>
      <w:r w:rsidR="00891743">
        <w:t xml:space="preserve"> powyżej, Zamawiający uprawiony jest do zlecenia ich wykonania podmiotowi trzeciemu na koszt i ryzyko Wykonawcy.</w:t>
      </w:r>
      <w:r w:rsidR="00FE166B">
        <w:t xml:space="preserve"> </w:t>
      </w:r>
      <w:r w:rsidR="0096092B" w:rsidRPr="0096092B">
        <w:t xml:space="preserve"> </w:t>
      </w:r>
    </w:p>
    <w:p w14:paraId="78373E91" w14:textId="77777777" w:rsidR="008A674E" w:rsidRPr="00245C91" w:rsidRDefault="008A674E" w:rsidP="00FE166B">
      <w:pPr>
        <w:numPr>
          <w:ilvl w:val="0"/>
          <w:numId w:val="1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7A6847B1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0D935DCB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6981FE66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3B097E19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76376643" w14:textId="77777777" w:rsidR="00245C91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465B08BB" w14:textId="77777777" w:rsidR="007634D3" w:rsidRDefault="007634D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dostarczeniu Parownika lub Adaptera w stosunku do terminów przewidzianych w </w:t>
      </w:r>
      <w:r w:rsidRPr="002B45F8">
        <w:rPr>
          <w:rFonts w:asciiTheme="minorHAnsi" w:eastAsia="Times New Roman" w:hAnsiTheme="minorHAnsi" w:cstheme="minorHAnsi"/>
        </w:rPr>
        <w:t>§</w:t>
      </w:r>
      <w:r>
        <w:rPr>
          <w:rFonts w:asciiTheme="minorHAnsi" w:eastAsia="Times New Roman" w:hAnsiTheme="minorHAnsi" w:cstheme="minorHAnsi"/>
        </w:rPr>
        <w:t xml:space="preserve"> 3 ust. 3 Umowy; </w:t>
      </w:r>
    </w:p>
    <w:p w14:paraId="2D6AD975" w14:textId="77777777" w:rsidR="00C62359" w:rsidRPr="002B45F8" w:rsidRDefault="00C62359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usunięciu wad lub usterek Parownika lub Adaptera lub ich wymianie na wolne od wad w stosunku do terminów określonych </w:t>
      </w:r>
      <w:r w:rsidR="004816EC">
        <w:rPr>
          <w:rFonts w:asciiTheme="minorHAnsi" w:eastAsia="Times New Roman" w:hAnsiTheme="minorHAnsi" w:cstheme="minorHAnsi"/>
        </w:rPr>
        <w:t xml:space="preserve">w § 6 ust. 5 lit. c-d umowy, </w:t>
      </w:r>
    </w:p>
    <w:p w14:paraId="77252A14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67CC3387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1FE1C266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32EB7C4D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0F0C6720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69DCDF3C" w14:textId="77777777" w:rsidR="00245C91" w:rsidRPr="00245C91" w:rsidRDefault="00245C91" w:rsidP="00DC12AD">
      <w:pPr>
        <w:spacing w:after="0" w:line="240" w:lineRule="auto"/>
        <w:rPr>
          <w:rFonts w:eastAsia="Times New Roman"/>
          <w:b/>
        </w:rPr>
      </w:pPr>
    </w:p>
    <w:p w14:paraId="596CEBDE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42A19324" w14:textId="532AB773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zastrzegają sobie prawo wprowadzenia zmian do niniejszej </w:t>
      </w:r>
      <w:r w:rsidR="001B0EC9">
        <w:rPr>
          <w:rFonts w:eastAsia="Times New Roman"/>
        </w:rPr>
        <w:t>U</w:t>
      </w:r>
      <w:r w:rsidRPr="00245C91">
        <w:rPr>
          <w:rFonts w:eastAsia="Times New Roman"/>
        </w:rPr>
        <w:t>mowy w stosunku do treści oferty, na podstawie której dokonano wyboru Wykonawcy:</w:t>
      </w:r>
    </w:p>
    <w:p w14:paraId="4B96B0B5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6F05E76B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508BE1A4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215C2E77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 xml:space="preserve">2 </w:t>
      </w:r>
      <w:r w:rsidR="00C7422F">
        <w:rPr>
          <w:rFonts w:eastAsia="Times New Roman"/>
        </w:rPr>
        <w:t xml:space="preserve">lub 3 </w:t>
      </w:r>
      <w:r w:rsidR="00F40C34" w:rsidRPr="00177D1A">
        <w:rPr>
          <w:rFonts w:eastAsia="Times New Roman"/>
        </w:rPr>
        <w:t>Umowy</w:t>
      </w:r>
      <w:r w:rsidR="00E822C7">
        <w:rPr>
          <w:rFonts w:eastAsia="Times New Roman"/>
        </w:rPr>
        <w:t xml:space="preserve"> lub </w:t>
      </w:r>
      <w:r w:rsidR="00E822C7" w:rsidRPr="00177D1A">
        <w:rPr>
          <w:rFonts w:eastAsia="Times New Roman"/>
        </w:rPr>
        <w:t>§</w:t>
      </w:r>
      <w:r w:rsidR="00E822C7">
        <w:rPr>
          <w:rFonts w:eastAsia="Times New Roman"/>
        </w:rPr>
        <w:t xml:space="preserve"> 4 ust. 2 Umowy lub </w:t>
      </w:r>
      <w:r w:rsidR="00E822C7" w:rsidRPr="00177D1A">
        <w:rPr>
          <w:rFonts w:eastAsia="Times New Roman"/>
        </w:rPr>
        <w:t>§</w:t>
      </w:r>
      <w:r w:rsidR="00E822C7">
        <w:rPr>
          <w:rFonts w:eastAsia="Times New Roman"/>
        </w:rPr>
        <w:t xml:space="preserve"> 6 ust. 3 Umowy</w:t>
      </w:r>
      <w:r w:rsidR="00F40C34" w:rsidRPr="00177D1A">
        <w:rPr>
          <w:rFonts w:eastAsia="Times New Roman"/>
        </w:rPr>
        <w:t xml:space="preserve">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</w:t>
      </w:r>
      <w:r w:rsidR="00F40C34" w:rsidRPr="00177D1A">
        <w:rPr>
          <w:rFonts w:eastAsia="Times New Roman"/>
        </w:rPr>
        <w:lastRenderedPageBreak/>
        <w:t xml:space="preserve">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686F558F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12322FFC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2A6792A4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62716AFA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3421EB03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1441A50A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</w:t>
      </w:r>
      <w:r>
        <w:rPr>
          <w:rFonts w:eastAsia="Times New Roman"/>
        </w:rPr>
        <w:t>,</w:t>
      </w:r>
      <w:r w:rsidR="00193C53" w:rsidRPr="00245C91">
        <w:rPr>
          <w:rFonts w:eastAsia="Times New Roman"/>
        </w:rPr>
        <w:t xml:space="preserve"> zobowiązana jest do udokumentowania zaistnienia okoliczności, o których mowa w ust. 1. i ust.</w:t>
      </w:r>
      <w:r w:rsidR="00AC4A35">
        <w:rPr>
          <w:rFonts w:eastAsia="Times New Roman"/>
        </w:rPr>
        <w:t xml:space="preserve"> </w:t>
      </w:r>
      <w:r w:rsidR="00193C53" w:rsidRPr="00245C91">
        <w:rPr>
          <w:rFonts w:eastAsia="Times New Roman"/>
        </w:rPr>
        <w:t>2</w:t>
      </w:r>
      <w:r>
        <w:rPr>
          <w:rFonts w:eastAsia="Times New Roman"/>
        </w:rPr>
        <w:t xml:space="preserve"> niniejszego paragrafu. </w:t>
      </w:r>
    </w:p>
    <w:p w14:paraId="35652708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049732CE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3784B498" w14:textId="28CC8B99" w:rsidR="00482ABA" w:rsidRPr="00B824E6" w:rsidRDefault="00482ABA" w:rsidP="00482ABA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533EC0">
        <w:rPr>
          <w:rFonts w:eastAsia="Times New Roman"/>
        </w:rPr>
        <w:t xml:space="preserve">Umowa realizowana będzie </w:t>
      </w:r>
      <w:r w:rsidRPr="00FF3FDF">
        <w:rPr>
          <w:rFonts w:eastAsia="Times New Roman"/>
          <w:b/>
          <w:u w:val="single"/>
        </w:rPr>
        <w:t xml:space="preserve">od dnia jej </w:t>
      </w:r>
      <w:r w:rsidR="00827993">
        <w:rPr>
          <w:rFonts w:eastAsia="Times New Roman"/>
          <w:b/>
          <w:u w:val="single"/>
        </w:rPr>
        <w:t>podpisania przez obie umawiające się Strony</w:t>
      </w:r>
      <w:r w:rsidRPr="00FF3FDF">
        <w:rPr>
          <w:rFonts w:eastAsia="Times New Roman"/>
          <w:b/>
          <w:u w:val="single"/>
        </w:rPr>
        <w:t xml:space="preserve"> przez okres 12 miesięcy</w:t>
      </w:r>
      <w:r w:rsidRPr="00417B98">
        <w:rPr>
          <w:rFonts w:eastAsia="Times New Roman"/>
        </w:rPr>
        <w:t xml:space="preserve"> lub</w:t>
      </w:r>
      <w:r w:rsidRPr="00417B98">
        <w:rPr>
          <w:rFonts w:eastAsia="Times New Roman"/>
          <w:b/>
        </w:rPr>
        <w:t xml:space="preserve"> </w:t>
      </w:r>
      <w:r w:rsidRPr="00417B98">
        <w:rPr>
          <w:rFonts w:eastAsia="Times New Roman"/>
        </w:rPr>
        <w:t>do</w:t>
      </w:r>
      <w:r w:rsidRPr="00DC31CC">
        <w:rPr>
          <w:rFonts w:eastAsia="Times New Roman"/>
        </w:rPr>
        <w:t xml:space="preserve">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7911080D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1D6EDCF3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411F246E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62C554BE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4750F37C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0799BC8F" w14:textId="77777777" w:rsidR="005725CA" w:rsidRPr="00C77403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>powinno być złożone drugiej Stronie, pod rygorem nieważności, w formie pisemnej, listu poleconego wy</w:t>
      </w:r>
      <w:r w:rsidR="00EF36DC">
        <w:rPr>
          <w:rFonts w:asciiTheme="minorHAnsi" w:eastAsia="Times New Roman" w:hAnsiTheme="minorHAnsi" w:cstheme="minorHAnsi"/>
        </w:rPr>
        <w:t>słanego na adres drugiej Strony.</w:t>
      </w:r>
      <w:r w:rsidRPr="00821A56">
        <w:rPr>
          <w:rFonts w:asciiTheme="minorHAnsi" w:eastAsia="Times New Roman" w:hAnsiTheme="minorHAnsi" w:cstheme="minorHAnsi"/>
        </w:rPr>
        <w:t xml:space="preserve"> </w:t>
      </w:r>
    </w:p>
    <w:p w14:paraId="2FE36BA1" w14:textId="77777777" w:rsidR="006B2C2F" w:rsidRPr="00C77403" w:rsidRDefault="00491034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</w:t>
      </w:r>
      <w:r w:rsidR="006B2C2F" w:rsidRPr="00C77403">
        <w:t>terminie do 5 dni o</w:t>
      </w:r>
      <w:r w:rsidR="00C77403">
        <w:t>d dnia zakończeniu wykonywania U</w:t>
      </w:r>
      <w:r w:rsidR="006B2C2F" w:rsidRPr="00C77403">
        <w:t>mowy</w:t>
      </w:r>
      <w:r w:rsidR="00C77403">
        <w:t>,</w:t>
      </w:r>
      <w:r w:rsidR="006B2C2F" w:rsidRPr="00C77403">
        <w:t xml:space="preserve"> Wykonawca zobowiązany jest odebrać </w:t>
      </w:r>
      <w:r w:rsidR="0025623D">
        <w:t xml:space="preserve">Parownik oraz Adapter </w:t>
      </w:r>
      <w:r w:rsidR="006B2C2F" w:rsidRPr="00C77403">
        <w:t>z siedziby Zamawiającego. Zamawiający nie odpowiada za pogorszenie stanu</w:t>
      </w:r>
      <w:r w:rsidR="0025623D">
        <w:t xml:space="preserve"> Parownika lub Adaptera</w:t>
      </w:r>
      <w:r w:rsidR="006B2C2F" w:rsidRPr="00C77403">
        <w:t xml:space="preserve">, będące następstwem jego prawidłowego używania. </w:t>
      </w:r>
    </w:p>
    <w:p w14:paraId="45E80314" w14:textId="4780EF34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70CB01DC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37134ED5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3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7AC4093B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4DA3240E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06AAFE3D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68E812C5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2A24FAA4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8F126C">
        <w:rPr>
          <w:rFonts w:eastAsia="Times New Roman"/>
        </w:rPr>
        <w:t>p. Alicja Duda</w:t>
      </w:r>
      <w:r w:rsidRPr="00245C91">
        <w:rPr>
          <w:rFonts w:eastAsia="Times New Roman"/>
        </w:rPr>
        <w:t xml:space="preserve">, tel. </w:t>
      </w:r>
      <w:r w:rsidR="00354214" w:rsidRPr="00354214">
        <w:rPr>
          <w:rFonts w:eastAsia="Times New Roman"/>
        </w:rPr>
        <w:t>12/ 424-55-06</w:t>
      </w:r>
      <w:r w:rsidRPr="00245C91">
        <w:rPr>
          <w:rFonts w:eastAsia="Times New Roman"/>
        </w:rPr>
        <w:t xml:space="preserve">, e-mail: </w:t>
      </w:r>
      <w:hyperlink r:id="rId12" w:history="1">
        <w:r w:rsidR="008F126C" w:rsidRPr="00F132C5">
          <w:rPr>
            <w:rStyle w:val="Hipercze"/>
            <w:rFonts w:eastAsia="Times New Roman"/>
          </w:rPr>
          <w:t>aduda@uks.com.pl</w:t>
        </w:r>
      </w:hyperlink>
      <w:r w:rsidR="00354214">
        <w:rPr>
          <w:rFonts w:eastAsia="Times New Roman"/>
          <w:color w:val="0000FF"/>
        </w:rPr>
        <w:t xml:space="preserve"> </w:t>
      </w:r>
      <w:r w:rsidR="00354214">
        <w:rPr>
          <w:rFonts w:eastAsia="Times New Roman"/>
        </w:rPr>
        <w:t xml:space="preserve"> </w:t>
      </w:r>
      <w:r w:rsidR="007523EB" w:rsidRPr="00630DD3">
        <w:rPr>
          <w:rFonts w:eastAsia="Times New Roman"/>
        </w:rPr>
        <w:t>lub osoby zastępujące</w:t>
      </w:r>
      <w:r w:rsidRPr="00630DD3">
        <w:rPr>
          <w:rFonts w:eastAsia="Times New Roman"/>
        </w:rPr>
        <w:t>.</w:t>
      </w:r>
    </w:p>
    <w:p w14:paraId="67B02EB5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6CFCBA61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36871945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77E1339F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15864683" w14:textId="4A1437BC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</w:t>
      </w:r>
      <w:r w:rsidR="00A62F20">
        <w:rPr>
          <w:rFonts w:eastAsia="Times New Roman"/>
        </w:rPr>
        <w:t>U</w:t>
      </w:r>
      <w:r w:rsidRPr="00245C91">
        <w:rPr>
          <w:rFonts w:eastAsia="Times New Roman"/>
        </w:rPr>
        <w:t xml:space="preserve">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5B4BCADB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05B22767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1E9E46DA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3910E805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58A1E4F3" w14:textId="77777777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14:paraId="55D93603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7837ACCD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0AED2518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46B4BD7E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1ED67852" w14:textId="77777777" w:rsidR="00245C91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p w14:paraId="24D2AAB2" w14:textId="77777777" w:rsidR="003C0CAA" w:rsidRDefault="003C0CA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40EB3E63" w14:textId="77777777" w:rsidR="003C0CAA" w:rsidRDefault="003C0CA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7934DFEB" w14:textId="77777777" w:rsidR="003C0CAA" w:rsidRPr="003D6030" w:rsidRDefault="003C0CAA" w:rsidP="003C0CAA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7C7F22BE" w14:textId="77777777" w:rsidR="003C0CAA" w:rsidRDefault="003C0CAA" w:rsidP="003C0CAA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>
        <w:rPr>
          <w:rFonts w:eastAsia="Times New Roman"/>
          <w:b/>
          <w:lang w:eastAsia="en-US"/>
        </w:rPr>
        <w:tab/>
      </w:r>
      <w:r>
        <w:rPr>
          <w:rFonts w:eastAsia="Times New Roman"/>
          <w:b/>
          <w:lang w:eastAsia="en-US"/>
        </w:rPr>
        <w:tab/>
      </w:r>
    </w:p>
    <w:p w14:paraId="1B306802" w14:textId="1A89493D" w:rsidR="003C0CAA" w:rsidRPr="003D6030" w:rsidRDefault="003C0CAA" w:rsidP="00C739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ab/>
      </w:r>
    </w:p>
    <w:sectPr w:rsidR="003C0CAA" w:rsidRPr="003D6030" w:rsidSect="00EC5DF7">
      <w:headerReference w:type="default" r:id="rId14"/>
      <w:footerReference w:type="default" r:id="rId15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C9FF" w14:textId="77777777" w:rsidR="00FF5FC6" w:rsidRDefault="00FF5FC6">
      <w:pPr>
        <w:spacing w:after="0" w:line="240" w:lineRule="auto"/>
      </w:pPr>
      <w:r>
        <w:separator/>
      </w:r>
    </w:p>
  </w:endnote>
  <w:endnote w:type="continuationSeparator" w:id="0">
    <w:p w14:paraId="3798A630" w14:textId="77777777" w:rsidR="00FF5FC6" w:rsidRDefault="00FF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40FE3F0" w14:textId="77777777" w:rsidR="00A34207" w:rsidRPr="00A34207" w:rsidRDefault="00A34207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t>2</w:t>
        </w:r>
      </w:p>
    </w:sdtContent>
  </w:sdt>
  <w:p w14:paraId="00A8615B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2E6B" w14:textId="77777777" w:rsidR="00FF5FC6" w:rsidRDefault="00FF5FC6">
      <w:pPr>
        <w:spacing w:after="0" w:line="240" w:lineRule="auto"/>
      </w:pPr>
      <w:r>
        <w:separator/>
      </w:r>
    </w:p>
  </w:footnote>
  <w:footnote w:type="continuationSeparator" w:id="0">
    <w:p w14:paraId="2DF58DFB" w14:textId="77777777" w:rsidR="00FF5FC6" w:rsidRDefault="00FF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5343" w14:textId="3068811A" w:rsidR="00660D13" w:rsidRDefault="00660D13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6B0737">
      <w:rPr>
        <w:rFonts w:ascii="Times New Roman" w:eastAsia="Times New Roman" w:hAnsi="Times New Roman"/>
        <w:sz w:val="20"/>
        <w:szCs w:val="20"/>
      </w:rPr>
      <w:t>Sprawa Nr: DZP-271-</w:t>
    </w:r>
    <w:r w:rsidR="006B0737" w:rsidRPr="006B0737">
      <w:rPr>
        <w:rFonts w:ascii="Times New Roman" w:eastAsia="Times New Roman" w:hAnsi="Times New Roman"/>
        <w:sz w:val="20"/>
        <w:szCs w:val="20"/>
      </w:rPr>
      <w:t>2</w:t>
    </w:r>
    <w:r w:rsidR="00372F9F">
      <w:rPr>
        <w:rFonts w:ascii="Times New Roman" w:eastAsia="Times New Roman" w:hAnsi="Times New Roman"/>
        <w:sz w:val="20"/>
        <w:szCs w:val="20"/>
      </w:rPr>
      <w:t>50</w:t>
    </w:r>
    <w:r w:rsidRPr="006B0737">
      <w:rPr>
        <w:rFonts w:ascii="Times New Roman" w:eastAsia="Times New Roman" w:hAnsi="Times New Roman"/>
        <w:sz w:val="20"/>
        <w:szCs w:val="20"/>
      </w:rPr>
      <w:t>/2</w:t>
    </w:r>
    <w:r w:rsidR="005E45AE" w:rsidRPr="006B0737">
      <w:rPr>
        <w:rFonts w:ascii="Times New Roman" w:eastAsia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561DD7"/>
    <w:multiLevelType w:val="hybridMultilevel"/>
    <w:tmpl w:val="DA0E0B8C"/>
    <w:lvl w:ilvl="0" w:tplc="7B0259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C077C5"/>
    <w:multiLevelType w:val="hybridMultilevel"/>
    <w:tmpl w:val="48765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2C849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C1583A"/>
    <w:multiLevelType w:val="hybridMultilevel"/>
    <w:tmpl w:val="E1480D24"/>
    <w:lvl w:ilvl="0" w:tplc="A7AE704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0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21"/>
  </w:num>
  <w:num w:numId="5">
    <w:abstractNumId w:val="19"/>
  </w:num>
  <w:num w:numId="6">
    <w:abstractNumId w:val="32"/>
  </w:num>
  <w:num w:numId="7">
    <w:abstractNumId w:val="31"/>
  </w:num>
  <w:num w:numId="8">
    <w:abstractNumId w:val="26"/>
  </w:num>
  <w:num w:numId="9">
    <w:abstractNumId w:val="27"/>
  </w:num>
  <w:num w:numId="10">
    <w:abstractNumId w:val="24"/>
  </w:num>
  <w:num w:numId="11">
    <w:abstractNumId w:val="34"/>
  </w:num>
  <w:num w:numId="12">
    <w:abstractNumId w:val="30"/>
  </w:num>
  <w:num w:numId="13">
    <w:abstractNumId w:val="33"/>
  </w:num>
  <w:num w:numId="14">
    <w:abstractNumId w:val="28"/>
  </w:num>
  <w:num w:numId="15">
    <w:abstractNumId w:val="25"/>
  </w:num>
  <w:num w:numId="16">
    <w:abstractNumId w:val="23"/>
  </w:num>
  <w:num w:numId="17">
    <w:abstractNumId w:val="20"/>
  </w:num>
  <w:num w:numId="1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21EBF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3465"/>
    <w:rsid w:val="000A6471"/>
    <w:rsid w:val="000B1E15"/>
    <w:rsid w:val="000B3E7C"/>
    <w:rsid w:val="000C106B"/>
    <w:rsid w:val="000C5A50"/>
    <w:rsid w:val="000C645F"/>
    <w:rsid w:val="000D1B54"/>
    <w:rsid w:val="000D37CE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609A"/>
    <w:rsid w:val="00117D9E"/>
    <w:rsid w:val="00117E4D"/>
    <w:rsid w:val="00123768"/>
    <w:rsid w:val="0013281A"/>
    <w:rsid w:val="0013539F"/>
    <w:rsid w:val="00135A38"/>
    <w:rsid w:val="0013798E"/>
    <w:rsid w:val="00141AC0"/>
    <w:rsid w:val="001451EC"/>
    <w:rsid w:val="00145E6B"/>
    <w:rsid w:val="001471A3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5BCE"/>
    <w:rsid w:val="001763D4"/>
    <w:rsid w:val="0017644D"/>
    <w:rsid w:val="0017726A"/>
    <w:rsid w:val="00177D1A"/>
    <w:rsid w:val="001905AE"/>
    <w:rsid w:val="00193C53"/>
    <w:rsid w:val="001953E3"/>
    <w:rsid w:val="00196818"/>
    <w:rsid w:val="001A1265"/>
    <w:rsid w:val="001A18F5"/>
    <w:rsid w:val="001A1C61"/>
    <w:rsid w:val="001A42EA"/>
    <w:rsid w:val="001A632F"/>
    <w:rsid w:val="001A68EA"/>
    <w:rsid w:val="001A6D72"/>
    <w:rsid w:val="001B0EC9"/>
    <w:rsid w:val="001B2E3D"/>
    <w:rsid w:val="001B3B78"/>
    <w:rsid w:val="001B4E9F"/>
    <w:rsid w:val="001B50AF"/>
    <w:rsid w:val="001B7A6A"/>
    <w:rsid w:val="001C247A"/>
    <w:rsid w:val="001C30FA"/>
    <w:rsid w:val="001C416D"/>
    <w:rsid w:val="001C62C8"/>
    <w:rsid w:val="001D1419"/>
    <w:rsid w:val="001D5C86"/>
    <w:rsid w:val="001D5FBC"/>
    <w:rsid w:val="001E1341"/>
    <w:rsid w:val="001E26F0"/>
    <w:rsid w:val="001E5AC7"/>
    <w:rsid w:val="001E730E"/>
    <w:rsid w:val="001F11D7"/>
    <w:rsid w:val="001F177E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0E74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4198"/>
    <w:rsid w:val="00234681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23D"/>
    <w:rsid w:val="00256845"/>
    <w:rsid w:val="002601A6"/>
    <w:rsid w:val="00261E03"/>
    <w:rsid w:val="00266A61"/>
    <w:rsid w:val="00271373"/>
    <w:rsid w:val="00271DE5"/>
    <w:rsid w:val="00276740"/>
    <w:rsid w:val="002803E4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D37CF"/>
    <w:rsid w:val="002E0338"/>
    <w:rsid w:val="002E0DB6"/>
    <w:rsid w:val="002E4EA9"/>
    <w:rsid w:val="002E5184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732A"/>
    <w:rsid w:val="003314A1"/>
    <w:rsid w:val="00332518"/>
    <w:rsid w:val="00333DED"/>
    <w:rsid w:val="00337A00"/>
    <w:rsid w:val="00340E8B"/>
    <w:rsid w:val="00341286"/>
    <w:rsid w:val="0034172F"/>
    <w:rsid w:val="00343764"/>
    <w:rsid w:val="003443CD"/>
    <w:rsid w:val="00344DCB"/>
    <w:rsid w:val="003470E6"/>
    <w:rsid w:val="003473C8"/>
    <w:rsid w:val="00354214"/>
    <w:rsid w:val="0035769B"/>
    <w:rsid w:val="0036222D"/>
    <w:rsid w:val="00366446"/>
    <w:rsid w:val="003709EB"/>
    <w:rsid w:val="00370AB4"/>
    <w:rsid w:val="00371FD8"/>
    <w:rsid w:val="003727C8"/>
    <w:rsid w:val="00372F9F"/>
    <w:rsid w:val="00373FF0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4EDA"/>
    <w:rsid w:val="003A50D9"/>
    <w:rsid w:val="003A6970"/>
    <w:rsid w:val="003B2DF3"/>
    <w:rsid w:val="003B349F"/>
    <w:rsid w:val="003B577C"/>
    <w:rsid w:val="003B62C0"/>
    <w:rsid w:val="003C0CAA"/>
    <w:rsid w:val="003C1012"/>
    <w:rsid w:val="003C3DB3"/>
    <w:rsid w:val="003C5E68"/>
    <w:rsid w:val="003D0388"/>
    <w:rsid w:val="003D474F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31E6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26847"/>
    <w:rsid w:val="00426C35"/>
    <w:rsid w:val="00427D8D"/>
    <w:rsid w:val="00430591"/>
    <w:rsid w:val="00433447"/>
    <w:rsid w:val="00437EA3"/>
    <w:rsid w:val="00441CF3"/>
    <w:rsid w:val="00443BC7"/>
    <w:rsid w:val="00443DB7"/>
    <w:rsid w:val="00445364"/>
    <w:rsid w:val="004539CB"/>
    <w:rsid w:val="0045615B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816EC"/>
    <w:rsid w:val="00482ABA"/>
    <w:rsid w:val="00482C52"/>
    <w:rsid w:val="0048789C"/>
    <w:rsid w:val="00487DFF"/>
    <w:rsid w:val="004909AA"/>
    <w:rsid w:val="00491034"/>
    <w:rsid w:val="0049324F"/>
    <w:rsid w:val="0049357E"/>
    <w:rsid w:val="004950E8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4DBF"/>
    <w:rsid w:val="005351CB"/>
    <w:rsid w:val="005361FB"/>
    <w:rsid w:val="00541EC2"/>
    <w:rsid w:val="00543627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C70BE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5AE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5754"/>
    <w:rsid w:val="00646077"/>
    <w:rsid w:val="00646105"/>
    <w:rsid w:val="00652A25"/>
    <w:rsid w:val="006532A7"/>
    <w:rsid w:val="00653C2E"/>
    <w:rsid w:val="00657883"/>
    <w:rsid w:val="00660D13"/>
    <w:rsid w:val="00660F15"/>
    <w:rsid w:val="00661C00"/>
    <w:rsid w:val="00667EA5"/>
    <w:rsid w:val="00667FC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34D3"/>
    <w:rsid w:val="00695851"/>
    <w:rsid w:val="006A1A06"/>
    <w:rsid w:val="006B0481"/>
    <w:rsid w:val="006B0737"/>
    <w:rsid w:val="006B2C2F"/>
    <w:rsid w:val="006B3C7E"/>
    <w:rsid w:val="006B53E0"/>
    <w:rsid w:val="006B7894"/>
    <w:rsid w:val="006C05CC"/>
    <w:rsid w:val="006C5AA7"/>
    <w:rsid w:val="006C7903"/>
    <w:rsid w:val="006C7BE9"/>
    <w:rsid w:val="006D1187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190C"/>
    <w:rsid w:val="0072235A"/>
    <w:rsid w:val="00723528"/>
    <w:rsid w:val="007309FB"/>
    <w:rsid w:val="00730FF5"/>
    <w:rsid w:val="007311CB"/>
    <w:rsid w:val="00734A2B"/>
    <w:rsid w:val="00737089"/>
    <w:rsid w:val="00740425"/>
    <w:rsid w:val="0074416B"/>
    <w:rsid w:val="00747C8C"/>
    <w:rsid w:val="00751121"/>
    <w:rsid w:val="007523EB"/>
    <w:rsid w:val="0075433A"/>
    <w:rsid w:val="007634D3"/>
    <w:rsid w:val="00763526"/>
    <w:rsid w:val="00766394"/>
    <w:rsid w:val="00781A49"/>
    <w:rsid w:val="00792981"/>
    <w:rsid w:val="00795188"/>
    <w:rsid w:val="0079749D"/>
    <w:rsid w:val="007A371B"/>
    <w:rsid w:val="007A4120"/>
    <w:rsid w:val="007A4385"/>
    <w:rsid w:val="007A5AA7"/>
    <w:rsid w:val="007A5D51"/>
    <w:rsid w:val="007B4F13"/>
    <w:rsid w:val="007B5E30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27993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FA6"/>
    <w:rsid w:val="00856DD5"/>
    <w:rsid w:val="00863BE1"/>
    <w:rsid w:val="00866ACB"/>
    <w:rsid w:val="00870DF1"/>
    <w:rsid w:val="008723E5"/>
    <w:rsid w:val="00873F26"/>
    <w:rsid w:val="00874B06"/>
    <w:rsid w:val="008773F3"/>
    <w:rsid w:val="00884AB3"/>
    <w:rsid w:val="008909E4"/>
    <w:rsid w:val="00891743"/>
    <w:rsid w:val="00891CB0"/>
    <w:rsid w:val="00891FB9"/>
    <w:rsid w:val="00893498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04DC"/>
    <w:rsid w:val="008D2398"/>
    <w:rsid w:val="008D5BE4"/>
    <w:rsid w:val="008D7911"/>
    <w:rsid w:val="008E4A5A"/>
    <w:rsid w:val="008E56EC"/>
    <w:rsid w:val="008E5A09"/>
    <w:rsid w:val="008E5EC8"/>
    <w:rsid w:val="008E790F"/>
    <w:rsid w:val="008F126C"/>
    <w:rsid w:val="0090193B"/>
    <w:rsid w:val="00901CE7"/>
    <w:rsid w:val="009022AD"/>
    <w:rsid w:val="00905C57"/>
    <w:rsid w:val="00907264"/>
    <w:rsid w:val="00910110"/>
    <w:rsid w:val="0091109B"/>
    <w:rsid w:val="00912271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6092B"/>
    <w:rsid w:val="00970F5D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20B8"/>
    <w:rsid w:val="009A36B8"/>
    <w:rsid w:val="009A3A95"/>
    <w:rsid w:val="009A749F"/>
    <w:rsid w:val="009B2A92"/>
    <w:rsid w:val="009C23EE"/>
    <w:rsid w:val="009C7B9B"/>
    <w:rsid w:val="009D0039"/>
    <w:rsid w:val="009D0D95"/>
    <w:rsid w:val="009D1438"/>
    <w:rsid w:val="009D1A3D"/>
    <w:rsid w:val="009D27E8"/>
    <w:rsid w:val="009D36CB"/>
    <w:rsid w:val="009D37EB"/>
    <w:rsid w:val="009E0B1D"/>
    <w:rsid w:val="009E2858"/>
    <w:rsid w:val="009E3BCC"/>
    <w:rsid w:val="009E63FE"/>
    <w:rsid w:val="009E64B6"/>
    <w:rsid w:val="009F189A"/>
    <w:rsid w:val="009F324B"/>
    <w:rsid w:val="009F525A"/>
    <w:rsid w:val="009F549B"/>
    <w:rsid w:val="009F75DA"/>
    <w:rsid w:val="00A0310C"/>
    <w:rsid w:val="00A03708"/>
    <w:rsid w:val="00A106E7"/>
    <w:rsid w:val="00A10B24"/>
    <w:rsid w:val="00A13434"/>
    <w:rsid w:val="00A141A8"/>
    <w:rsid w:val="00A1422C"/>
    <w:rsid w:val="00A157C9"/>
    <w:rsid w:val="00A161B4"/>
    <w:rsid w:val="00A163A1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437A6"/>
    <w:rsid w:val="00A5386D"/>
    <w:rsid w:val="00A54568"/>
    <w:rsid w:val="00A546D1"/>
    <w:rsid w:val="00A621F4"/>
    <w:rsid w:val="00A62F20"/>
    <w:rsid w:val="00A6367E"/>
    <w:rsid w:val="00A66024"/>
    <w:rsid w:val="00A66E8A"/>
    <w:rsid w:val="00A70530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52FA"/>
    <w:rsid w:val="00AA62A5"/>
    <w:rsid w:val="00AA6767"/>
    <w:rsid w:val="00AB02D3"/>
    <w:rsid w:val="00AB0D98"/>
    <w:rsid w:val="00AB3A3E"/>
    <w:rsid w:val="00AB6E78"/>
    <w:rsid w:val="00AB6EBC"/>
    <w:rsid w:val="00AC2C72"/>
    <w:rsid w:val="00AC443F"/>
    <w:rsid w:val="00AC4A35"/>
    <w:rsid w:val="00AC70CA"/>
    <w:rsid w:val="00AD1BD4"/>
    <w:rsid w:val="00AD62F8"/>
    <w:rsid w:val="00AD7668"/>
    <w:rsid w:val="00AE0000"/>
    <w:rsid w:val="00AE0D23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10E"/>
    <w:rsid w:val="00B11BD3"/>
    <w:rsid w:val="00B15CA4"/>
    <w:rsid w:val="00B17EB6"/>
    <w:rsid w:val="00B23326"/>
    <w:rsid w:val="00B273EE"/>
    <w:rsid w:val="00B27BE5"/>
    <w:rsid w:val="00B3325D"/>
    <w:rsid w:val="00B33476"/>
    <w:rsid w:val="00B34D3D"/>
    <w:rsid w:val="00B377D8"/>
    <w:rsid w:val="00B4132A"/>
    <w:rsid w:val="00B43640"/>
    <w:rsid w:val="00B43A7D"/>
    <w:rsid w:val="00B45C4B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5A1"/>
    <w:rsid w:val="00B6636E"/>
    <w:rsid w:val="00B66C98"/>
    <w:rsid w:val="00B71EE6"/>
    <w:rsid w:val="00B720B4"/>
    <w:rsid w:val="00B726DA"/>
    <w:rsid w:val="00B72A9F"/>
    <w:rsid w:val="00B7655B"/>
    <w:rsid w:val="00B76A5C"/>
    <w:rsid w:val="00B817B3"/>
    <w:rsid w:val="00B8438C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7D7"/>
    <w:rsid w:val="00BB3995"/>
    <w:rsid w:val="00BC2FBC"/>
    <w:rsid w:val="00BC303A"/>
    <w:rsid w:val="00BC32BB"/>
    <w:rsid w:val="00BC4A19"/>
    <w:rsid w:val="00BD08D8"/>
    <w:rsid w:val="00BD2D30"/>
    <w:rsid w:val="00BD5905"/>
    <w:rsid w:val="00BD66DC"/>
    <w:rsid w:val="00BD6AAF"/>
    <w:rsid w:val="00BE304F"/>
    <w:rsid w:val="00BE5085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01A7"/>
    <w:rsid w:val="00C02C9A"/>
    <w:rsid w:val="00C033BC"/>
    <w:rsid w:val="00C05C88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0B2C"/>
    <w:rsid w:val="00C21305"/>
    <w:rsid w:val="00C220C0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56ECB"/>
    <w:rsid w:val="00C60156"/>
    <w:rsid w:val="00C60F8C"/>
    <w:rsid w:val="00C611CF"/>
    <w:rsid w:val="00C62359"/>
    <w:rsid w:val="00C63490"/>
    <w:rsid w:val="00C658E1"/>
    <w:rsid w:val="00C67B86"/>
    <w:rsid w:val="00C71005"/>
    <w:rsid w:val="00C71E17"/>
    <w:rsid w:val="00C73930"/>
    <w:rsid w:val="00C7422F"/>
    <w:rsid w:val="00C75020"/>
    <w:rsid w:val="00C756B7"/>
    <w:rsid w:val="00C77403"/>
    <w:rsid w:val="00C808E7"/>
    <w:rsid w:val="00C81D60"/>
    <w:rsid w:val="00C8234B"/>
    <w:rsid w:val="00C84547"/>
    <w:rsid w:val="00C85946"/>
    <w:rsid w:val="00C87E7D"/>
    <w:rsid w:val="00C87F60"/>
    <w:rsid w:val="00C90F7B"/>
    <w:rsid w:val="00C9115E"/>
    <w:rsid w:val="00C92EC4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45E"/>
    <w:rsid w:val="00CD0DBA"/>
    <w:rsid w:val="00CD1E29"/>
    <w:rsid w:val="00CD2D06"/>
    <w:rsid w:val="00CD4A61"/>
    <w:rsid w:val="00CD52F3"/>
    <w:rsid w:val="00CD6446"/>
    <w:rsid w:val="00CE06EB"/>
    <w:rsid w:val="00CE2AD4"/>
    <w:rsid w:val="00CE72E3"/>
    <w:rsid w:val="00CF1243"/>
    <w:rsid w:val="00CF57D8"/>
    <w:rsid w:val="00CF6774"/>
    <w:rsid w:val="00CF6BE9"/>
    <w:rsid w:val="00CF7FE9"/>
    <w:rsid w:val="00D00EF3"/>
    <w:rsid w:val="00D02CEC"/>
    <w:rsid w:val="00D03AC5"/>
    <w:rsid w:val="00D07ABA"/>
    <w:rsid w:val="00D128E3"/>
    <w:rsid w:val="00D12CB6"/>
    <w:rsid w:val="00D130E0"/>
    <w:rsid w:val="00D138CA"/>
    <w:rsid w:val="00D15698"/>
    <w:rsid w:val="00D15D46"/>
    <w:rsid w:val="00D165F4"/>
    <w:rsid w:val="00D22E34"/>
    <w:rsid w:val="00D30047"/>
    <w:rsid w:val="00D328FD"/>
    <w:rsid w:val="00D32D4B"/>
    <w:rsid w:val="00D33F2C"/>
    <w:rsid w:val="00D35480"/>
    <w:rsid w:val="00D37261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0C25"/>
    <w:rsid w:val="00D61C11"/>
    <w:rsid w:val="00D63350"/>
    <w:rsid w:val="00D64349"/>
    <w:rsid w:val="00D65625"/>
    <w:rsid w:val="00D656CD"/>
    <w:rsid w:val="00D67280"/>
    <w:rsid w:val="00D67657"/>
    <w:rsid w:val="00D7577C"/>
    <w:rsid w:val="00D7717C"/>
    <w:rsid w:val="00D77FB7"/>
    <w:rsid w:val="00D80D23"/>
    <w:rsid w:val="00D93AF3"/>
    <w:rsid w:val="00D946EF"/>
    <w:rsid w:val="00DA151B"/>
    <w:rsid w:val="00DA2190"/>
    <w:rsid w:val="00DA2254"/>
    <w:rsid w:val="00DA2F22"/>
    <w:rsid w:val="00DA7AF0"/>
    <w:rsid w:val="00DC0016"/>
    <w:rsid w:val="00DC00A7"/>
    <w:rsid w:val="00DC12AD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5F86"/>
    <w:rsid w:val="00DE1827"/>
    <w:rsid w:val="00DE3120"/>
    <w:rsid w:val="00DE43BF"/>
    <w:rsid w:val="00DE4ED8"/>
    <w:rsid w:val="00DE5EEF"/>
    <w:rsid w:val="00DE6DDB"/>
    <w:rsid w:val="00DE6F6D"/>
    <w:rsid w:val="00DE75B7"/>
    <w:rsid w:val="00DF03A1"/>
    <w:rsid w:val="00DF1291"/>
    <w:rsid w:val="00DF13DF"/>
    <w:rsid w:val="00DF1FBB"/>
    <w:rsid w:val="00DF373D"/>
    <w:rsid w:val="00DF664D"/>
    <w:rsid w:val="00DF670E"/>
    <w:rsid w:val="00DF6FA2"/>
    <w:rsid w:val="00E0152F"/>
    <w:rsid w:val="00E0478C"/>
    <w:rsid w:val="00E04E18"/>
    <w:rsid w:val="00E06BE4"/>
    <w:rsid w:val="00E0739E"/>
    <w:rsid w:val="00E10133"/>
    <w:rsid w:val="00E12941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11B4"/>
    <w:rsid w:val="00E42DDE"/>
    <w:rsid w:val="00E43834"/>
    <w:rsid w:val="00E45457"/>
    <w:rsid w:val="00E50361"/>
    <w:rsid w:val="00E50817"/>
    <w:rsid w:val="00E5145B"/>
    <w:rsid w:val="00E558A8"/>
    <w:rsid w:val="00E60BD9"/>
    <w:rsid w:val="00E62FF3"/>
    <w:rsid w:val="00E641BC"/>
    <w:rsid w:val="00E711BE"/>
    <w:rsid w:val="00E77E75"/>
    <w:rsid w:val="00E80005"/>
    <w:rsid w:val="00E822C7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3A3"/>
    <w:rsid w:val="00E955EF"/>
    <w:rsid w:val="00E96B27"/>
    <w:rsid w:val="00EA1C4D"/>
    <w:rsid w:val="00EA2531"/>
    <w:rsid w:val="00EA38EA"/>
    <w:rsid w:val="00EA390F"/>
    <w:rsid w:val="00EA53B2"/>
    <w:rsid w:val="00EA7DC4"/>
    <w:rsid w:val="00EB1215"/>
    <w:rsid w:val="00EB38DF"/>
    <w:rsid w:val="00EB5082"/>
    <w:rsid w:val="00EB534C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69C6"/>
    <w:rsid w:val="00ED72F7"/>
    <w:rsid w:val="00EE25CA"/>
    <w:rsid w:val="00EE4996"/>
    <w:rsid w:val="00EE5E5A"/>
    <w:rsid w:val="00EF2AFC"/>
    <w:rsid w:val="00EF36DC"/>
    <w:rsid w:val="00EF49A0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3A43"/>
    <w:rsid w:val="00F15088"/>
    <w:rsid w:val="00F16166"/>
    <w:rsid w:val="00F178F5"/>
    <w:rsid w:val="00F235DA"/>
    <w:rsid w:val="00F2562B"/>
    <w:rsid w:val="00F305D4"/>
    <w:rsid w:val="00F30EFA"/>
    <w:rsid w:val="00F32F9F"/>
    <w:rsid w:val="00F34C8C"/>
    <w:rsid w:val="00F35CF5"/>
    <w:rsid w:val="00F40C34"/>
    <w:rsid w:val="00F4420A"/>
    <w:rsid w:val="00F4563C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A2E"/>
    <w:rsid w:val="00FD0046"/>
    <w:rsid w:val="00FD1D31"/>
    <w:rsid w:val="00FD32EB"/>
    <w:rsid w:val="00FD68AA"/>
    <w:rsid w:val="00FD78C0"/>
    <w:rsid w:val="00FD7AEE"/>
    <w:rsid w:val="00FE166B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45"/>
    <w:rsid w:val="00FF2E7D"/>
    <w:rsid w:val="00FF3BCA"/>
    <w:rsid w:val="00FF3C86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oNotEmbedSmartTags/>
  <w:decimalSymbol w:val=","/>
  <w:listSeparator w:val=";"/>
  <w14:docId w14:val="4D261459"/>
  <w15:docId w15:val="{F90295EA-4F8D-470F-B5E7-80AD9E6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42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26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da@uks.co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0096-558C-4DA9-9398-36A675A5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3899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27239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5</cp:revision>
  <cp:lastPrinted>2019-02-19T13:50:00Z</cp:lastPrinted>
  <dcterms:created xsi:type="dcterms:W3CDTF">2022-03-22T07:06:00Z</dcterms:created>
  <dcterms:modified xsi:type="dcterms:W3CDTF">2022-03-22T07:19:00Z</dcterms:modified>
</cp:coreProperties>
</file>