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4F" w:rsidRPr="0097228C" w:rsidRDefault="00565B03" w:rsidP="0097228C">
      <w:pPr>
        <w:jc w:val="both"/>
        <w:rPr>
          <w:rFonts w:cs="Arial"/>
        </w:rPr>
      </w:pPr>
      <w:r w:rsidRPr="0097228C">
        <w:rPr>
          <w:rFonts w:cs="Arial"/>
        </w:rPr>
        <w:t>Znak sprawy:</w:t>
      </w:r>
      <w:r w:rsidRPr="0097228C">
        <w:rPr>
          <w:rFonts w:cs="Arial"/>
          <w:b/>
        </w:rPr>
        <w:t xml:space="preserve"> </w:t>
      </w:r>
      <w:r w:rsidR="00BF3B19" w:rsidRPr="00F72273">
        <w:rPr>
          <w:rFonts w:cstheme="minorHAnsi"/>
        </w:rPr>
        <w:t>DZP-271-</w:t>
      </w:r>
      <w:r w:rsidR="00BD4695">
        <w:rPr>
          <w:rFonts w:cstheme="minorHAnsi"/>
        </w:rPr>
        <w:t>289</w:t>
      </w:r>
      <w:r w:rsidR="00BF3B19">
        <w:rPr>
          <w:rFonts w:cstheme="minorHAnsi"/>
        </w:rPr>
        <w:t>/22</w:t>
      </w:r>
      <w:r w:rsidR="00BF3B19" w:rsidRPr="00F72273">
        <w:rPr>
          <w:rFonts w:cstheme="minorHAnsi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BF3B19">
        <w:rPr>
          <w:rFonts w:cs="Arial"/>
        </w:rPr>
        <w:t xml:space="preserve">                      </w:t>
      </w:r>
      <w:r w:rsidR="00C503DC" w:rsidRPr="00AC17E1">
        <w:rPr>
          <w:rFonts w:cs="Arial"/>
        </w:rPr>
        <w:t xml:space="preserve">Kraków, dnia </w:t>
      </w:r>
      <w:r w:rsidR="00C96701">
        <w:rPr>
          <w:rFonts w:cs="Arial"/>
          <w:noProof/>
        </w:rPr>
        <w:t>29 kwietnia 2022</w:t>
      </w:r>
      <w:r w:rsidR="00BF3B19">
        <w:rPr>
          <w:rFonts w:cs="Arial"/>
        </w:rPr>
        <w:t xml:space="preserve"> r.</w:t>
      </w:r>
    </w:p>
    <w:p w:rsidR="00567D30" w:rsidRDefault="00567D30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bookmarkStart w:id="0" w:name="_Hlk88825114"/>
    </w:p>
    <w:p w:rsidR="00C503DC" w:rsidRPr="002B7991" w:rsidRDefault="004E3355" w:rsidP="004E3355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Z</w:t>
      </w:r>
      <w:r w:rsidR="00E01473" w:rsidRPr="002B7991">
        <w:rPr>
          <w:rFonts w:asciiTheme="minorHAnsi" w:hAnsiTheme="minorHAnsi" w:cs="Arial"/>
          <w:b/>
          <w:color w:val="auto"/>
          <w:sz w:val="28"/>
          <w:szCs w:val="28"/>
        </w:rPr>
        <w:t xml:space="preserve">miana treści </w:t>
      </w:r>
      <w:r w:rsidR="00D6426E">
        <w:rPr>
          <w:rFonts w:asciiTheme="minorHAnsi" w:hAnsiTheme="minorHAnsi" w:cs="Arial"/>
          <w:b/>
          <w:color w:val="auto"/>
          <w:sz w:val="28"/>
          <w:szCs w:val="28"/>
        </w:rPr>
        <w:t>SWZ</w:t>
      </w:r>
    </w:p>
    <w:bookmarkEnd w:id="0"/>
    <w:p w:rsidR="00D6426E" w:rsidRPr="00496740" w:rsidRDefault="00D6426E" w:rsidP="00D6426E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  <w:r w:rsidRPr="00496740">
        <w:rPr>
          <w:rFonts w:eastAsia="Times New Roman" w:cs="Times New Roman"/>
          <w:b/>
          <w:sz w:val="20"/>
          <w:szCs w:val="20"/>
          <w:lang w:eastAsia="pl-PL"/>
        </w:rPr>
        <w:t>Dotyczy:</w:t>
      </w:r>
      <w:r w:rsidRPr="00496740">
        <w:rPr>
          <w:rFonts w:eastAsia="Times New Roman" w:cs="Times New Roman"/>
          <w:sz w:val="20"/>
          <w:szCs w:val="20"/>
          <w:lang w:eastAsia="pl-PL"/>
        </w:rPr>
        <w:t xml:space="preserve"> zamówienia publicznego realizowanego w trybie podstawowym bez przeprowadzenia negocjacji zgodnie z art. 275 pkt 1 </w:t>
      </w:r>
      <w:bookmarkStart w:id="1" w:name="_Hlk64614072"/>
      <w:r w:rsidRPr="00496740">
        <w:rPr>
          <w:rFonts w:eastAsia="Calibri" w:cs="Times New Roman"/>
          <w:sz w:val="20"/>
          <w:szCs w:val="20"/>
          <w:lang w:eastAsia="pl-PL"/>
        </w:rPr>
        <w:t>ustawy z 11 września 2019 r. – Prawo zamówień publicznych (Dz.U. z 2019 poz. 2019 z późn. zm.</w:t>
      </w:r>
      <w:r w:rsidR="00427F11" w:rsidRPr="00496740">
        <w:rPr>
          <w:rFonts w:eastAsia="Calibri" w:cs="Times New Roman"/>
          <w:sz w:val="20"/>
          <w:szCs w:val="20"/>
          <w:lang w:eastAsia="pl-PL"/>
        </w:rPr>
        <w:t xml:space="preserve"> – dalej: </w:t>
      </w:r>
      <w:r w:rsidR="00427F11" w:rsidRPr="00496740">
        <w:rPr>
          <w:rFonts w:eastAsia="Calibri" w:cs="Times New Roman"/>
          <w:b/>
          <w:sz w:val="20"/>
          <w:szCs w:val="20"/>
          <w:lang w:eastAsia="pl-PL"/>
        </w:rPr>
        <w:t>UPZP</w:t>
      </w:r>
      <w:r w:rsidRPr="00496740">
        <w:rPr>
          <w:rFonts w:eastAsia="Calibri" w:cs="Times New Roman"/>
          <w:sz w:val="20"/>
          <w:szCs w:val="20"/>
          <w:lang w:eastAsia="pl-PL"/>
        </w:rPr>
        <w:t xml:space="preserve">) </w:t>
      </w:r>
      <w:r w:rsidRPr="00496740">
        <w:rPr>
          <w:rFonts w:eastAsia="Times New Roman" w:cs="Times New Roman"/>
          <w:sz w:val="20"/>
          <w:szCs w:val="20"/>
          <w:lang w:eastAsia="pl-PL"/>
        </w:rPr>
        <w:t>nt</w:t>
      </w:r>
      <w:bookmarkStart w:id="2" w:name="_Hlk66266789"/>
      <w:bookmarkEnd w:id="1"/>
      <w:r w:rsidRPr="00496740">
        <w:rPr>
          <w:rFonts w:eastAsia="Times New Roman" w:cs="Times New Roman"/>
          <w:sz w:val="20"/>
          <w:szCs w:val="20"/>
          <w:lang w:eastAsia="pl-PL"/>
        </w:rPr>
        <w:t xml:space="preserve">. </w:t>
      </w:r>
      <w:bookmarkStart w:id="3" w:name="_Hlk87861674"/>
      <w:bookmarkEnd w:id="2"/>
      <w:r w:rsidRPr="00496740">
        <w:rPr>
          <w:rFonts w:cs="Times New Roman"/>
          <w:b/>
          <w:color w:val="000000"/>
          <w:sz w:val="20"/>
          <w:szCs w:val="20"/>
          <w:lang w:eastAsia="pl-PL"/>
        </w:rPr>
        <w:t>„</w:t>
      </w:r>
      <w:bookmarkStart w:id="4" w:name="_Hlk70576838"/>
      <w:r w:rsidR="00BD4695" w:rsidRPr="00496740">
        <w:rPr>
          <w:rFonts w:cstheme="minorHAnsi"/>
          <w:b/>
          <w:i/>
          <w:color w:val="000000" w:themeColor="text1"/>
          <w:sz w:val="20"/>
          <w:szCs w:val="20"/>
        </w:rPr>
        <w:t xml:space="preserve">Sukcesywna dostawa materiałów do wypełnień </w:t>
      </w:r>
      <w:bookmarkEnd w:id="4"/>
      <w:r w:rsidR="00BD4695" w:rsidRPr="00496740">
        <w:rPr>
          <w:rFonts w:cstheme="minorHAnsi"/>
          <w:b/>
          <w:i/>
          <w:color w:val="000000" w:themeColor="text1"/>
          <w:sz w:val="20"/>
          <w:szCs w:val="20"/>
        </w:rPr>
        <w:t>i akcesoriów stomatologicznych odpowiednio od jednej do dwóch części zamówienia</w:t>
      </w:r>
      <w:r w:rsidR="000017EA" w:rsidRPr="00496740">
        <w:rPr>
          <w:rFonts w:eastAsia="Calibri" w:cs="Arial"/>
          <w:b/>
          <w:color w:val="000000"/>
          <w:sz w:val="20"/>
          <w:szCs w:val="20"/>
        </w:rPr>
        <w:t>”</w:t>
      </w:r>
      <w:r w:rsidRPr="00496740">
        <w:rPr>
          <w:rFonts w:cs="Times New Roman"/>
          <w:b/>
          <w:color w:val="000000"/>
          <w:sz w:val="20"/>
          <w:szCs w:val="20"/>
          <w:lang w:eastAsia="pl-PL"/>
        </w:rPr>
        <w:t>.</w:t>
      </w:r>
      <w:bookmarkEnd w:id="3"/>
    </w:p>
    <w:p w:rsidR="0074228B" w:rsidRPr="001A0EA9" w:rsidRDefault="0074228B" w:rsidP="008B058F">
      <w:pPr>
        <w:pStyle w:val="Tekstpodstawowy3"/>
        <w:spacing w:line="288" w:lineRule="auto"/>
        <w:rPr>
          <w:rFonts w:asciiTheme="minorHAnsi" w:hAnsiTheme="minorHAnsi" w:cs="Arial"/>
          <w:b/>
          <w:i/>
          <w:szCs w:val="22"/>
        </w:rPr>
      </w:pPr>
      <w:bookmarkStart w:id="5" w:name="_GoBack"/>
      <w:bookmarkEnd w:id="5"/>
    </w:p>
    <w:p w:rsidR="007A1079" w:rsidRPr="00BD4695" w:rsidRDefault="00565B03" w:rsidP="00BD4695">
      <w:pPr>
        <w:jc w:val="both"/>
        <w:rPr>
          <w:rFonts w:cs="Arial"/>
        </w:rPr>
      </w:pPr>
      <w:r w:rsidRPr="001A0EA9">
        <w:rPr>
          <w:rFonts w:cs="Arial"/>
        </w:rPr>
        <w:t>Samodzielny Publiczny Zakład Opieki Zdrowotnej Uniwersytecka Klini</w:t>
      </w:r>
      <w:r w:rsidR="0074228B" w:rsidRPr="001A0EA9">
        <w:rPr>
          <w:rFonts w:cs="Arial"/>
        </w:rPr>
        <w:t xml:space="preserve">ka Stomatologiczna w Krakowie, </w:t>
      </w:r>
      <w:r w:rsidR="00AC17E1">
        <w:rPr>
          <w:rFonts w:cs="Arial"/>
        </w:rPr>
        <w:br/>
      </w:r>
      <w:r w:rsidRPr="001A0EA9">
        <w:rPr>
          <w:rFonts w:cs="Arial"/>
        </w:rPr>
        <w:t xml:space="preserve">ul. Montelupich 4, 31-155 </w:t>
      </w:r>
      <w:r w:rsidR="009A3C86" w:rsidRPr="001A0EA9">
        <w:rPr>
          <w:rFonts w:cs="Arial"/>
        </w:rPr>
        <w:t xml:space="preserve">Kraków, zwany w dalszej części </w:t>
      </w:r>
      <w:r w:rsidRPr="001A0EA9">
        <w:rPr>
          <w:rFonts w:cs="Arial"/>
        </w:rPr>
        <w:t>Zamawiającym</w:t>
      </w:r>
      <w:r w:rsidR="00C503DC" w:rsidRPr="001A0EA9">
        <w:rPr>
          <w:rFonts w:cs="Arial"/>
        </w:rPr>
        <w:t>, informuje, że</w:t>
      </w:r>
      <w:r w:rsidR="00BD4695">
        <w:rPr>
          <w:rFonts w:cs="Arial"/>
        </w:rPr>
        <w:t xml:space="preserve"> w związku z otrzymaną prośbą </w:t>
      </w:r>
      <w:r w:rsidR="003545CD">
        <w:rPr>
          <w:rFonts w:cs="Arial"/>
        </w:rPr>
        <w:t xml:space="preserve">z dn. 28.04.2022r. </w:t>
      </w:r>
      <w:r w:rsidR="00BD4695">
        <w:rPr>
          <w:rFonts w:cs="Arial"/>
        </w:rPr>
        <w:t>dot. zmiany terminu składania i otwarcia ofert, na podstawie</w:t>
      </w:r>
      <w:r w:rsidR="004E3355">
        <w:rPr>
          <w:rFonts w:cs="Arial"/>
        </w:rPr>
        <w:t xml:space="preserve"> art. </w:t>
      </w:r>
      <w:r w:rsidR="001F4D64">
        <w:rPr>
          <w:rFonts w:cs="Arial"/>
        </w:rPr>
        <w:t>286 ust.</w:t>
      </w:r>
      <w:r w:rsidR="0038777E">
        <w:rPr>
          <w:rFonts w:cs="Arial"/>
        </w:rPr>
        <w:t xml:space="preserve"> 1 i</w:t>
      </w:r>
      <w:r w:rsidR="001F4D64">
        <w:rPr>
          <w:rFonts w:cs="Arial"/>
        </w:rPr>
        <w:t xml:space="preserve"> </w:t>
      </w:r>
      <w:r w:rsidR="00BD4695">
        <w:rPr>
          <w:rFonts w:cs="Arial"/>
        </w:rPr>
        <w:t>3</w:t>
      </w:r>
      <w:r w:rsidR="001F4D64">
        <w:rPr>
          <w:rFonts w:cs="Arial"/>
        </w:rPr>
        <w:t xml:space="preserve"> </w:t>
      </w:r>
      <w:r w:rsidR="0038777E">
        <w:rPr>
          <w:rFonts w:cs="Arial"/>
        </w:rPr>
        <w:t>UPZP</w:t>
      </w:r>
      <w:r w:rsidR="00C96701">
        <w:rPr>
          <w:rFonts w:cs="Arial"/>
        </w:rPr>
        <w:t xml:space="preserve"> </w:t>
      </w:r>
      <w:r w:rsidR="0038777E">
        <w:rPr>
          <w:rFonts w:cs="Arial"/>
        </w:rPr>
        <w:t xml:space="preserve">Zamawiający </w:t>
      </w:r>
      <w:r w:rsidR="00BD4695">
        <w:rPr>
          <w:rFonts w:cs="Arial"/>
        </w:rPr>
        <w:t>zmienia:</w:t>
      </w:r>
    </w:p>
    <w:p w:rsidR="00274999" w:rsidRPr="003545CD" w:rsidRDefault="00274999" w:rsidP="00274999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b/>
        </w:rPr>
      </w:pPr>
      <w:r w:rsidRPr="00C1341D">
        <w:rPr>
          <w:rFonts w:cstheme="minorHAnsi"/>
        </w:rPr>
        <w:t>Termin składania ofert</w:t>
      </w:r>
      <w:r w:rsidR="00CE7DCA">
        <w:rPr>
          <w:rFonts w:cstheme="minorHAnsi"/>
        </w:rPr>
        <w:t xml:space="preserve"> (pkt 15 SWZ)</w:t>
      </w:r>
      <w:r w:rsidRPr="00C1341D">
        <w:rPr>
          <w:rFonts w:cstheme="minorHAnsi"/>
        </w:rPr>
        <w:t xml:space="preserve">: z dnia </w:t>
      </w:r>
      <w:r w:rsidR="00BD4695" w:rsidRPr="00C1341D">
        <w:rPr>
          <w:rFonts w:cstheme="minorHAnsi"/>
        </w:rPr>
        <w:t>06</w:t>
      </w:r>
      <w:r w:rsidR="0077742D" w:rsidRPr="00C1341D">
        <w:rPr>
          <w:rFonts w:cstheme="minorHAnsi"/>
        </w:rPr>
        <w:t xml:space="preserve"> ma</w:t>
      </w:r>
      <w:r w:rsidR="00BD4695" w:rsidRPr="00C1341D">
        <w:rPr>
          <w:rFonts w:cstheme="minorHAnsi"/>
        </w:rPr>
        <w:t>ja</w:t>
      </w:r>
      <w:r w:rsidR="0077742D" w:rsidRPr="00C1341D">
        <w:rPr>
          <w:rFonts w:cstheme="minorHAnsi"/>
        </w:rPr>
        <w:t xml:space="preserve"> 2022 r.</w:t>
      </w:r>
      <w:r w:rsidRPr="00C1341D">
        <w:rPr>
          <w:rFonts w:cstheme="minorHAnsi"/>
        </w:rPr>
        <w:t xml:space="preserve"> godz. 11.00</w:t>
      </w:r>
      <w:r w:rsidRPr="003545CD">
        <w:rPr>
          <w:rFonts w:cstheme="minorHAnsi"/>
          <w:b/>
        </w:rPr>
        <w:t xml:space="preserve"> </w:t>
      </w:r>
      <w:r w:rsidRPr="003545CD">
        <w:rPr>
          <w:rFonts w:cstheme="minorHAnsi"/>
          <w:b/>
          <w:color w:val="FF0000"/>
          <w:u w:val="single"/>
        </w:rPr>
        <w:t xml:space="preserve">na </w:t>
      </w:r>
      <w:r w:rsidR="0077742D" w:rsidRPr="003545CD">
        <w:rPr>
          <w:rFonts w:cstheme="minorHAnsi"/>
          <w:b/>
          <w:color w:val="FF0000"/>
          <w:u w:val="single"/>
        </w:rPr>
        <w:t xml:space="preserve">dzień </w:t>
      </w:r>
      <w:r w:rsidR="00B14FFE" w:rsidRPr="003545CD">
        <w:rPr>
          <w:rFonts w:cstheme="minorHAnsi"/>
          <w:b/>
          <w:color w:val="FF0000"/>
          <w:u w:val="single"/>
        </w:rPr>
        <w:t>1</w:t>
      </w:r>
      <w:r w:rsidR="00BD4695" w:rsidRPr="003545CD">
        <w:rPr>
          <w:rFonts w:cstheme="minorHAnsi"/>
          <w:b/>
          <w:color w:val="FF0000"/>
          <w:u w:val="single"/>
        </w:rPr>
        <w:t>1</w:t>
      </w:r>
      <w:r w:rsidR="00B14FFE" w:rsidRPr="003545CD">
        <w:rPr>
          <w:rFonts w:cstheme="minorHAnsi"/>
          <w:b/>
          <w:color w:val="FF0000"/>
          <w:u w:val="single"/>
        </w:rPr>
        <w:t xml:space="preserve"> </w:t>
      </w:r>
      <w:r w:rsidR="00BD4695" w:rsidRPr="003545CD">
        <w:rPr>
          <w:rFonts w:cstheme="minorHAnsi"/>
          <w:b/>
          <w:color w:val="FF0000"/>
          <w:u w:val="single"/>
        </w:rPr>
        <w:t>maja</w:t>
      </w:r>
      <w:r w:rsidR="00B14FFE" w:rsidRPr="003545CD">
        <w:rPr>
          <w:rFonts w:cstheme="minorHAnsi"/>
          <w:b/>
          <w:color w:val="FF0000"/>
          <w:u w:val="single"/>
        </w:rPr>
        <w:t xml:space="preserve"> 2022 </w:t>
      </w:r>
      <w:r w:rsidR="0077742D" w:rsidRPr="003545CD">
        <w:rPr>
          <w:rFonts w:cstheme="minorHAnsi"/>
          <w:b/>
          <w:color w:val="FF0000"/>
          <w:u w:val="single"/>
        </w:rPr>
        <w:t xml:space="preserve">r. </w:t>
      </w:r>
      <w:r w:rsidRPr="003545CD">
        <w:rPr>
          <w:rFonts w:cstheme="minorHAnsi"/>
          <w:b/>
          <w:color w:val="FF0000"/>
          <w:u w:val="single"/>
        </w:rPr>
        <w:t>godz. 11.00</w:t>
      </w:r>
    </w:p>
    <w:p w:rsidR="00274999" w:rsidRPr="003545CD" w:rsidRDefault="00274999" w:rsidP="00274999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b/>
        </w:rPr>
      </w:pPr>
      <w:r w:rsidRPr="00C1341D">
        <w:rPr>
          <w:rFonts w:cstheme="minorHAnsi"/>
        </w:rPr>
        <w:t>Termin otwarcia ofert</w:t>
      </w:r>
      <w:r w:rsidR="00CE7DCA">
        <w:rPr>
          <w:rFonts w:cstheme="minorHAnsi"/>
        </w:rPr>
        <w:t xml:space="preserve"> (pkt 16.1. SWZ)</w:t>
      </w:r>
      <w:r w:rsidRPr="00C1341D">
        <w:rPr>
          <w:rFonts w:cstheme="minorHAnsi"/>
        </w:rPr>
        <w:t xml:space="preserve">: z dnia </w:t>
      </w:r>
      <w:r w:rsidR="00BD4695" w:rsidRPr="00C1341D">
        <w:rPr>
          <w:rFonts w:cstheme="minorHAnsi"/>
        </w:rPr>
        <w:t>06</w:t>
      </w:r>
      <w:r w:rsidR="00567D30" w:rsidRPr="00C1341D">
        <w:rPr>
          <w:rFonts w:cstheme="minorHAnsi"/>
        </w:rPr>
        <w:t xml:space="preserve"> ma</w:t>
      </w:r>
      <w:r w:rsidR="00BD4695" w:rsidRPr="00C1341D">
        <w:rPr>
          <w:rFonts w:cstheme="minorHAnsi"/>
        </w:rPr>
        <w:t>ja</w:t>
      </w:r>
      <w:r w:rsidR="00567D30" w:rsidRPr="00C1341D">
        <w:rPr>
          <w:rFonts w:cstheme="minorHAnsi"/>
        </w:rPr>
        <w:t xml:space="preserve"> 2022 r. </w:t>
      </w:r>
      <w:r w:rsidRPr="00C1341D">
        <w:rPr>
          <w:rFonts w:cstheme="minorHAnsi"/>
        </w:rPr>
        <w:t>godz. 11.30</w:t>
      </w:r>
      <w:r w:rsidRPr="003545CD">
        <w:rPr>
          <w:rFonts w:cstheme="minorHAnsi"/>
          <w:b/>
        </w:rPr>
        <w:t xml:space="preserve"> </w:t>
      </w:r>
      <w:r w:rsidRPr="003545CD">
        <w:rPr>
          <w:rFonts w:cstheme="minorHAnsi"/>
          <w:b/>
          <w:color w:val="FF0000"/>
          <w:u w:val="single"/>
        </w:rPr>
        <w:t xml:space="preserve">na </w:t>
      </w:r>
      <w:r w:rsidR="004D196A">
        <w:rPr>
          <w:rFonts w:cstheme="minorHAnsi"/>
          <w:b/>
          <w:color w:val="FF0000"/>
          <w:u w:val="single"/>
        </w:rPr>
        <w:t xml:space="preserve">dzień </w:t>
      </w:r>
      <w:r w:rsidR="00B14FFE" w:rsidRPr="003545CD">
        <w:rPr>
          <w:rFonts w:cstheme="minorHAnsi"/>
          <w:b/>
          <w:color w:val="FF0000"/>
          <w:u w:val="single"/>
        </w:rPr>
        <w:t>1</w:t>
      </w:r>
      <w:r w:rsidR="00BD4695" w:rsidRPr="003545CD">
        <w:rPr>
          <w:rFonts w:cstheme="minorHAnsi"/>
          <w:b/>
          <w:color w:val="FF0000"/>
          <w:u w:val="single"/>
        </w:rPr>
        <w:t>1</w:t>
      </w:r>
      <w:r w:rsidR="00B14FFE" w:rsidRPr="003545CD">
        <w:rPr>
          <w:rFonts w:cstheme="minorHAnsi"/>
          <w:b/>
          <w:color w:val="FF0000"/>
          <w:u w:val="single"/>
        </w:rPr>
        <w:t xml:space="preserve"> </w:t>
      </w:r>
      <w:r w:rsidR="00BD4695" w:rsidRPr="003545CD">
        <w:rPr>
          <w:rFonts w:cstheme="minorHAnsi"/>
          <w:b/>
          <w:color w:val="FF0000"/>
          <w:u w:val="single"/>
        </w:rPr>
        <w:t>maja</w:t>
      </w:r>
      <w:r w:rsidR="00B14FFE" w:rsidRPr="003545CD">
        <w:rPr>
          <w:rFonts w:cstheme="minorHAnsi"/>
          <w:b/>
          <w:color w:val="FF0000"/>
          <w:u w:val="single"/>
        </w:rPr>
        <w:t xml:space="preserve"> 2022</w:t>
      </w:r>
      <w:r w:rsidR="00567D30" w:rsidRPr="003545CD">
        <w:rPr>
          <w:rFonts w:cstheme="minorHAnsi"/>
          <w:b/>
          <w:color w:val="FF0000"/>
          <w:u w:val="single"/>
        </w:rPr>
        <w:t xml:space="preserve"> r. </w:t>
      </w:r>
      <w:r w:rsidRPr="003545CD">
        <w:rPr>
          <w:rFonts w:cstheme="minorHAnsi"/>
          <w:b/>
          <w:color w:val="FF0000"/>
          <w:u w:val="single"/>
        </w:rPr>
        <w:t>godz. 11.30</w:t>
      </w:r>
    </w:p>
    <w:p w:rsidR="00274999" w:rsidRPr="003545CD" w:rsidRDefault="00274999" w:rsidP="00274999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b/>
        </w:rPr>
      </w:pPr>
      <w:r w:rsidRPr="00C1341D">
        <w:rPr>
          <w:rFonts w:cstheme="minorHAnsi"/>
        </w:rPr>
        <w:t>Termin związania ofertą</w:t>
      </w:r>
      <w:r w:rsidR="004D196A">
        <w:rPr>
          <w:rFonts w:cstheme="minorHAnsi"/>
        </w:rPr>
        <w:t xml:space="preserve"> (pkt 13 SWZ): z dnia 03 czerwca 2022 r. </w:t>
      </w:r>
      <w:r w:rsidR="004D196A" w:rsidRPr="004D196A">
        <w:rPr>
          <w:rFonts w:cstheme="minorHAnsi"/>
          <w:b/>
          <w:color w:val="FF0000"/>
          <w:u w:val="single"/>
        </w:rPr>
        <w:t xml:space="preserve">na </w:t>
      </w:r>
      <w:r w:rsidRPr="004D196A">
        <w:rPr>
          <w:rFonts w:cstheme="minorHAnsi"/>
          <w:b/>
          <w:color w:val="FF0000"/>
          <w:u w:val="single"/>
        </w:rPr>
        <w:t xml:space="preserve"> </w:t>
      </w:r>
      <w:r w:rsidR="004D196A" w:rsidRPr="004D196A">
        <w:rPr>
          <w:rFonts w:cstheme="minorHAnsi"/>
          <w:b/>
          <w:color w:val="FF0000"/>
          <w:u w:val="single"/>
        </w:rPr>
        <w:t>dzień</w:t>
      </w:r>
      <w:r w:rsidR="00DA143A" w:rsidRPr="004D196A">
        <w:rPr>
          <w:rFonts w:cstheme="minorHAnsi"/>
          <w:b/>
          <w:color w:val="FF0000"/>
          <w:u w:val="single"/>
        </w:rPr>
        <w:t xml:space="preserve"> </w:t>
      </w:r>
      <w:r w:rsidR="003545CD" w:rsidRPr="003545CD">
        <w:rPr>
          <w:rFonts w:cstheme="minorHAnsi"/>
          <w:b/>
          <w:color w:val="FF0000"/>
          <w:u w:val="single"/>
        </w:rPr>
        <w:t>08</w:t>
      </w:r>
      <w:r w:rsidR="00B14FFE" w:rsidRPr="003545CD">
        <w:rPr>
          <w:rFonts w:cstheme="minorHAnsi"/>
          <w:b/>
          <w:color w:val="FF0000"/>
          <w:u w:val="single"/>
        </w:rPr>
        <w:t xml:space="preserve"> </w:t>
      </w:r>
      <w:r w:rsidR="003545CD" w:rsidRPr="003545CD">
        <w:rPr>
          <w:rFonts w:cstheme="minorHAnsi"/>
          <w:b/>
          <w:color w:val="FF0000"/>
          <w:u w:val="single"/>
        </w:rPr>
        <w:t>czerwca</w:t>
      </w:r>
      <w:r w:rsidR="00B14FFE" w:rsidRPr="003545CD">
        <w:rPr>
          <w:rFonts w:cstheme="minorHAnsi"/>
          <w:b/>
          <w:color w:val="FF0000"/>
          <w:u w:val="single"/>
        </w:rPr>
        <w:t xml:space="preserve"> 2022 r</w:t>
      </w:r>
      <w:r w:rsidRPr="003545CD">
        <w:rPr>
          <w:rFonts w:cstheme="minorHAnsi"/>
          <w:b/>
          <w:color w:val="FF0000"/>
          <w:u w:val="single"/>
        </w:rPr>
        <w:t>.</w:t>
      </w:r>
      <w:r w:rsidRPr="003545CD">
        <w:rPr>
          <w:rFonts w:cstheme="minorHAnsi"/>
          <w:b/>
          <w:color w:val="FF0000"/>
        </w:rPr>
        <w:t xml:space="preserve"> </w:t>
      </w:r>
    </w:p>
    <w:p w:rsidR="00322B6A" w:rsidRPr="00322B6A" w:rsidRDefault="00F31888" w:rsidP="00322B6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Wydłużenie terminu na składanie ofert motywowane</w:t>
      </w:r>
      <w:r w:rsidR="00322B6A" w:rsidRPr="00322B6A">
        <w:rPr>
          <w:rFonts w:eastAsia="Times New Roman" w:cstheme="minorHAnsi"/>
        </w:rPr>
        <w:t xml:space="preserve"> jest faktem, że dużą </w:t>
      </w:r>
      <w:r>
        <w:rPr>
          <w:rFonts w:eastAsia="Times New Roman" w:cstheme="minorHAnsi"/>
        </w:rPr>
        <w:t xml:space="preserve">jego </w:t>
      </w:r>
      <w:r w:rsidR="00012B05">
        <w:rPr>
          <w:rFonts w:eastAsia="Times New Roman" w:cstheme="minorHAnsi"/>
        </w:rPr>
        <w:t>część</w:t>
      </w:r>
      <w:r w:rsidR="00322B6A" w:rsidRPr="00322B6A">
        <w:rPr>
          <w:rFonts w:eastAsia="Times New Roman" w:cstheme="minorHAnsi"/>
        </w:rPr>
        <w:t xml:space="preserve"> stanowi tzw. „długi weekend”, tj. okres pomiędzy 30 kwietnia a 3 maja 2022 r., w którym to czasie większość zakładów pracy </w:t>
      </w:r>
      <w:r w:rsidR="00322B6A">
        <w:rPr>
          <w:rFonts w:eastAsia="Times New Roman" w:cstheme="minorHAnsi"/>
        </w:rPr>
        <w:t xml:space="preserve">w Polsce </w:t>
      </w:r>
      <w:r w:rsidR="00322B6A" w:rsidRPr="00322B6A">
        <w:rPr>
          <w:rFonts w:eastAsia="Times New Roman" w:cstheme="minorHAnsi"/>
        </w:rPr>
        <w:t xml:space="preserve">jest zamknięta, a ich pracownicy </w:t>
      </w:r>
      <w:r w:rsidR="00C4000A">
        <w:rPr>
          <w:rFonts w:eastAsia="Times New Roman" w:cstheme="minorHAnsi"/>
        </w:rPr>
        <w:t xml:space="preserve">i kadra zarządzająca </w:t>
      </w:r>
      <w:r w:rsidR="00322B6A" w:rsidRPr="00322B6A">
        <w:rPr>
          <w:rFonts w:eastAsia="Times New Roman" w:cstheme="minorHAnsi"/>
        </w:rPr>
        <w:t>przebywają na urlop</w:t>
      </w:r>
      <w:r w:rsidR="00322B6A">
        <w:rPr>
          <w:rFonts w:eastAsia="Times New Roman" w:cstheme="minorHAnsi"/>
        </w:rPr>
        <w:t>ach</w:t>
      </w:r>
      <w:r w:rsidR="00322B6A" w:rsidRPr="00322B6A">
        <w:rPr>
          <w:rFonts w:eastAsia="Times New Roman" w:cstheme="minorHAnsi"/>
        </w:rPr>
        <w:t>. Taki stan rzeczy rodzi ryzyko wpłynięcia znacznie mniejszej od przewidywanej przez Zamawiającego liczby ofert od Wykonawców,</w:t>
      </w:r>
      <w:r w:rsidR="00322B6A">
        <w:rPr>
          <w:rFonts w:eastAsia="Times New Roman" w:cstheme="minorHAnsi"/>
        </w:rPr>
        <w:t xml:space="preserve"> co przełoży się z kolei na zmniejszenie konkurencyjności ofert</w:t>
      </w:r>
      <w:r w:rsidR="00127FB0">
        <w:rPr>
          <w:rFonts w:eastAsia="Times New Roman" w:cstheme="minorHAnsi"/>
        </w:rPr>
        <w:t xml:space="preserve">, a co za tym idzie efektywności wydatkowania środków publicznych. W skrajnych wypadkach, tj. gdyby nie wpłynęła żadna oferta, </w:t>
      </w:r>
      <w:r w:rsidR="000C66D8">
        <w:rPr>
          <w:rFonts w:eastAsia="Times New Roman" w:cstheme="minorHAnsi"/>
        </w:rPr>
        <w:t xml:space="preserve">powstanie konieczność ponownego przeprowadzenia postępowania o udzielenie zamówienia publicznego, co również stoi w sprzeczności z </w:t>
      </w:r>
      <w:r w:rsidR="009E09EB">
        <w:rPr>
          <w:rFonts w:eastAsia="Times New Roman" w:cstheme="minorHAnsi"/>
        </w:rPr>
        <w:t>zasadą efektywnego i racjonalnego wydatkowania środków publicznych</w:t>
      </w:r>
      <w:r w:rsidR="00C4000A">
        <w:rPr>
          <w:rFonts w:eastAsia="Times New Roman" w:cstheme="minorHAnsi"/>
        </w:rPr>
        <w:t xml:space="preserve"> (art. 44 ust. 3 Ustawy o finansach publicznych).</w:t>
      </w:r>
      <w:r>
        <w:rPr>
          <w:rFonts w:eastAsia="Times New Roman" w:cstheme="minorHAnsi"/>
        </w:rPr>
        <w:t xml:space="preserve"> Zmiany pozostałych terminów (otwarcia ofert oraz związania ofertami) są naturalną konsekwencją zmiany terminu składania ofert. </w:t>
      </w:r>
    </w:p>
    <w:p w:rsidR="00274999" w:rsidRDefault="00274999" w:rsidP="00322B6A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74999" w:rsidRDefault="00914031" w:rsidP="00914031">
      <w:pPr>
        <w:spacing w:after="0" w:line="240" w:lineRule="auto"/>
        <w:jc w:val="both"/>
        <w:rPr>
          <w:rFonts w:eastAsia="Times New Roman" w:cstheme="minorHAnsi"/>
        </w:rPr>
      </w:pPr>
      <w:r w:rsidRPr="00914031">
        <w:rPr>
          <w:rFonts w:eastAsia="Times New Roman" w:cstheme="minorHAnsi"/>
        </w:rPr>
        <w:t>Pozostałe zapisy</w:t>
      </w:r>
      <w:r>
        <w:rPr>
          <w:rFonts w:eastAsia="Times New Roman" w:cstheme="minorHAnsi"/>
        </w:rPr>
        <w:t xml:space="preserve"> SWZ</w:t>
      </w:r>
      <w:r w:rsidRPr="00914031">
        <w:rPr>
          <w:rFonts w:eastAsia="Times New Roman" w:cstheme="minorHAnsi"/>
        </w:rPr>
        <w:t xml:space="preserve"> pozostają bez zmian.</w:t>
      </w:r>
    </w:p>
    <w:p w:rsidR="0038777E" w:rsidRDefault="0038777E" w:rsidP="00914031">
      <w:pPr>
        <w:spacing w:after="0" w:line="240" w:lineRule="auto"/>
        <w:jc w:val="both"/>
        <w:rPr>
          <w:rFonts w:eastAsia="Times New Roman" w:cstheme="minorHAnsi"/>
        </w:rPr>
      </w:pPr>
    </w:p>
    <w:p w:rsidR="0038777E" w:rsidRPr="00914031" w:rsidRDefault="0038777E" w:rsidP="00322B6A">
      <w:pPr>
        <w:spacing w:after="0" w:line="240" w:lineRule="auto"/>
        <w:jc w:val="both"/>
        <w:rPr>
          <w:rFonts w:eastAsia="Times New Roman" w:cstheme="minorHAnsi"/>
        </w:rPr>
      </w:pPr>
    </w:p>
    <w:sectPr w:rsidR="0038777E" w:rsidRPr="00914031" w:rsidSect="003B5D9B">
      <w:headerReference w:type="default" r:id="rId8"/>
      <w:footerReference w:type="default" r:id="rId9"/>
      <w:pgSz w:w="11906" w:h="16838"/>
      <w:pgMar w:top="1304" w:right="1077" w:bottom="709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B1" w:rsidRDefault="00D576B1" w:rsidP="00FB35FC">
      <w:pPr>
        <w:spacing w:after="0" w:line="240" w:lineRule="auto"/>
      </w:pPr>
      <w:r>
        <w:separator/>
      </w:r>
    </w:p>
  </w:endnote>
  <w:endnote w:type="continuationSeparator" w:id="0">
    <w:p w:rsidR="00D576B1" w:rsidRDefault="00D576B1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7E1" w:rsidRPr="00AC17E1" w:rsidRDefault="0016418C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="00AC17E1"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496740">
          <w:rPr>
            <w:noProof/>
            <w:sz w:val="16"/>
            <w:szCs w:val="16"/>
          </w:rPr>
          <w:t>1</w:t>
        </w:r>
        <w:r w:rsidRPr="00AC17E1">
          <w:rPr>
            <w:sz w:val="16"/>
            <w:szCs w:val="16"/>
          </w:rPr>
          <w:fldChar w:fldCharType="end"/>
        </w:r>
      </w:p>
    </w:sdtContent>
  </w:sdt>
  <w:p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B1" w:rsidRDefault="00D576B1" w:rsidP="00FB35FC">
      <w:pPr>
        <w:spacing w:after="0" w:line="240" w:lineRule="auto"/>
      </w:pPr>
      <w:r>
        <w:separator/>
      </w:r>
    </w:p>
  </w:footnote>
  <w:footnote w:type="continuationSeparator" w:id="0">
    <w:p w:rsidR="00D576B1" w:rsidRDefault="00D576B1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:rsidTr="003B5D9B">
      <w:trPr>
        <w:trHeight w:val="1843"/>
      </w:trPr>
      <w:tc>
        <w:tcPr>
          <w:tcW w:w="3120" w:type="dxa"/>
          <w:shd w:val="clear" w:color="auto" w:fill="auto"/>
        </w:tcPr>
        <w:p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>
                <wp:extent cx="1171575" cy="1138573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:rsidR="00AC17E1" w:rsidRPr="00AC17E1" w:rsidRDefault="00FA03E7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ul. Montelupich 4</w:t>
          </w:r>
          <w:r>
            <w:rPr>
              <w:rFonts w:ascii="Verdana" w:hAnsi="Verdana"/>
              <w:sz w:val="20"/>
              <w:szCs w:val="20"/>
            </w:rPr>
            <w:t>, 31-155 Kraków</w:t>
          </w:r>
          <w:r w:rsidR="00AC17E1" w:rsidRPr="00AC17E1">
            <w:rPr>
              <w:rFonts w:ascii="Verdana" w:hAnsi="Verdana"/>
              <w:sz w:val="20"/>
              <w:szCs w:val="20"/>
            </w:rPr>
            <w:t xml:space="preserve"> </w:t>
          </w:r>
        </w:p>
        <w:p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</w:t>
          </w:r>
          <w:r w:rsidR="00FA03E7">
            <w:rPr>
              <w:rFonts w:ascii="Verdana" w:hAnsi="Verdana"/>
              <w:sz w:val="20"/>
              <w:szCs w:val="20"/>
            </w:rPr>
            <w:t xml:space="preserve"> 012 424 54 24         </w:t>
          </w:r>
          <w:r w:rsidRPr="00AC17E1">
            <w:rPr>
              <w:rFonts w:ascii="Verdana" w:hAnsi="Verdana"/>
              <w:sz w:val="20"/>
              <w:szCs w:val="20"/>
            </w:rPr>
            <w:t>fax 012 424 54</w:t>
          </w:r>
          <w:r w:rsidR="00FA03E7">
            <w:rPr>
              <w:rFonts w:ascii="Verdana" w:hAnsi="Verdana"/>
              <w:sz w:val="20"/>
              <w:szCs w:val="20"/>
            </w:rPr>
            <w:t xml:space="preserve"> 90</w:t>
          </w:r>
          <w:r w:rsidRPr="00AC17E1">
            <w:rPr>
              <w:rFonts w:ascii="Verdana" w:hAnsi="Verdana"/>
              <w:sz w:val="20"/>
              <w:szCs w:val="20"/>
            </w:rPr>
            <w:t xml:space="preserve"> </w:t>
          </w:r>
          <w:r w:rsidR="00EC63D1"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>
                    <wp:extent cx="4216400" cy="114300"/>
                    <wp:effectExtent l="19050" t="0" r="3175" b="19050"/>
                    <wp:docPr id="2" name="Kanwa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00" cy="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5338F3A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5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94E55CB"/>
    <w:multiLevelType w:val="hybridMultilevel"/>
    <w:tmpl w:val="13E6B6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37B42"/>
    <w:multiLevelType w:val="hybridMultilevel"/>
    <w:tmpl w:val="B6BA8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D0E1D"/>
    <w:multiLevelType w:val="multilevel"/>
    <w:tmpl w:val="845E8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</w:rPr>
    </w:lvl>
  </w:abstractNum>
  <w:abstractNum w:abstractNumId="16" w15:restartNumberingAfterBreak="0">
    <w:nsid w:val="3A5455E5"/>
    <w:multiLevelType w:val="hybridMultilevel"/>
    <w:tmpl w:val="D976294A"/>
    <w:lvl w:ilvl="0" w:tplc="700A9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6D5D"/>
    <w:multiLevelType w:val="multilevel"/>
    <w:tmpl w:val="B5B4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5B407E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DB6A96"/>
    <w:multiLevelType w:val="multilevel"/>
    <w:tmpl w:val="B678A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9"/>
  </w:num>
  <w:num w:numId="5">
    <w:abstractNumId w:val="7"/>
  </w:num>
  <w:num w:numId="6">
    <w:abstractNumId w:val="27"/>
  </w:num>
  <w:num w:numId="7">
    <w:abstractNumId w:val="8"/>
  </w:num>
  <w:num w:numId="8">
    <w:abstractNumId w:val="18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3"/>
  </w:num>
  <w:num w:numId="14">
    <w:abstractNumId w:val="29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11"/>
  </w:num>
  <w:num w:numId="20">
    <w:abstractNumId w:val="25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9"/>
  </w:num>
  <w:num w:numId="23">
    <w:abstractNumId w:val="31"/>
  </w:num>
  <w:num w:numId="24">
    <w:abstractNumId w:val="17"/>
  </w:num>
  <w:num w:numId="25">
    <w:abstractNumId w:val="23"/>
  </w:num>
  <w:num w:numId="26">
    <w:abstractNumId w:val="15"/>
  </w:num>
  <w:num w:numId="27">
    <w:abstractNumId w:val="16"/>
  </w:num>
  <w:num w:numId="28">
    <w:abstractNumId w:val="10"/>
  </w:num>
  <w:num w:numId="29">
    <w:abstractNumId w:val="20"/>
  </w:num>
  <w:num w:numId="30">
    <w:abstractNumId w:val="32"/>
  </w:num>
  <w:num w:numId="31">
    <w:abstractNumId w:val="24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0"/>
    <w:rsid w:val="000017EA"/>
    <w:rsid w:val="00012B05"/>
    <w:rsid w:val="000158AB"/>
    <w:rsid w:val="00031FB2"/>
    <w:rsid w:val="0003287B"/>
    <w:rsid w:val="00034EB0"/>
    <w:rsid w:val="0006189E"/>
    <w:rsid w:val="00062308"/>
    <w:rsid w:val="00064957"/>
    <w:rsid w:val="00071FC1"/>
    <w:rsid w:val="00093173"/>
    <w:rsid w:val="000A0B4A"/>
    <w:rsid w:val="000B2201"/>
    <w:rsid w:val="000C174F"/>
    <w:rsid w:val="000C66D8"/>
    <w:rsid w:val="000E2AF0"/>
    <w:rsid w:val="000E4339"/>
    <w:rsid w:val="000E69DA"/>
    <w:rsid w:val="00106803"/>
    <w:rsid w:val="00117C4F"/>
    <w:rsid w:val="00127FB0"/>
    <w:rsid w:val="00142736"/>
    <w:rsid w:val="001532CD"/>
    <w:rsid w:val="00160DF9"/>
    <w:rsid w:val="0016418C"/>
    <w:rsid w:val="00164B92"/>
    <w:rsid w:val="00183561"/>
    <w:rsid w:val="001A0EA9"/>
    <w:rsid w:val="001A339E"/>
    <w:rsid w:val="001A5687"/>
    <w:rsid w:val="001D2007"/>
    <w:rsid w:val="001F4D64"/>
    <w:rsid w:val="002013E3"/>
    <w:rsid w:val="00214763"/>
    <w:rsid w:val="00214D0E"/>
    <w:rsid w:val="0027177E"/>
    <w:rsid w:val="00274999"/>
    <w:rsid w:val="0027615D"/>
    <w:rsid w:val="00280248"/>
    <w:rsid w:val="0029568F"/>
    <w:rsid w:val="002B6FEB"/>
    <w:rsid w:val="002B7991"/>
    <w:rsid w:val="002C339B"/>
    <w:rsid w:val="00302F95"/>
    <w:rsid w:val="003079C6"/>
    <w:rsid w:val="00314913"/>
    <w:rsid w:val="00317116"/>
    <w:rsid w:val="00320ECF"/>
    <w:rsid w:val="00322B6A"/>
    <w:rsid w:val="003271D5"/>
    <w:rsid w:val="00331C08"/>
    <w:rsid w:val="003545CD"/>
    <w:rsid w:val="00363463"/>
    <w:rsid w:val="0036626E"/>
    <w:rsid w:val="00373DE5"/>
    <w:rsid w:val="00375E6C"/>
    <w:rsid w:val="0038777E"/>
    <w:rsid w:val="00394F03"/>
    <w:rsid w:val="003950B8"/>
    <w:rsid w:val="003A2FE0"/>
    <w:rsid w:val="003B1E01"/>
    <w:rsid w:val="003B3970"/>
    <w:rsid w:val="003B5D9B"/>
    <w:rsid w:val="003E0E17"/>
    <w:rsid w:val="003F1E1F"/>
    <w:rsid w:val="00407C65"/>
    <w:rsid w:val="00414B65"/>
    <w:rsid w:val="004213EE"/>
    <w:rsid w:val="00426B00"/>
    <w:rsid w:val="00427F11"/>
    <w:rsid w:val="00447D66"/>
    <w:rsid w:val="0046603E"/>
    <w:rsid w:val="00496740"/>
    <w:rsid w:val="004A1D31"/>
    <w:rsid w:val="004A285F"/>
    <w:rsid w:val="004D196A"/>
    <w:rsid w:val="004E26EB"/>
    <w:rsid w:val="004E2886"/>
    <w:rsid w:val="004E3355"/>
    <w:rsid w:val="004F31BD"/>
    <w:rsid w:val="005016ED"/>
    <w:rsid w:val="00545BF5"/>
    <w:rsid w:val="00553A94"/>
    <w:rsid w:val="00565B03"/>
    <w:rsid w:val="00567D30"/>
    <w:rsid w:val="00584793"/>
    <w:rsid w:val="00592B7D"/>
    <w:rsid w:val="005D2973"/>
    <w:rsid w:val="00603A7B"/>
    <w:rsid w:val="00624F80"/>
    <w:rsid w:val="006317AE"/>
    <w:rsid w:val="006325B4"/>
    <w:rsid w:val="00642D5E"/>
    <w:rsid w:val="00644BA7"/>
    <w:rsid w:val="00655D61"/>
    <w:rsid w:val="00685FEF"/>
    <w:rsid w:val="00691C4A"/>
    <w:rsid w:val="006972E9"/>
    <w:rsid w:val="006D2D0F"/>
    <w:rsid w:val="006D5AAC"/>
    <w:rsid w:val="006E11B0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7742D"/>
    <w:rsid w:val="007A1079"/>
    <w:rsid w:val="007B0954"/>
    <w:rsid w:val="007B18BC"/>
    <w:rsid w:val="007C4C39"/>
    <w:rsid w:val="007C6780"/>
    <w:rsid w:val="007D5DC5"/>
    <w:rsid w:val="0080366E"/>
    <w:rsid w:val="008055B1"/>
    <w:rsid w:val="00824280"/>
    <w:rsid w:val="00827600"/>
    <w:rsid w:val="0087001B"/>
    <w:rsid w:val="00885AB6"/>
    <w:rsid w:val="008B058F"/>
    <w:rsid w:val="008C5C41"/>
    <w:rsid w:val="008E7E21"/>
    <w:rsid w:val="00914031"/>
    <w:rsid w:val="00926906"/>
    <w:rsid w:val="009331C0"/>
    <w:rsid w:val="00934F7B"/>
    <w:rsid w:val="0093706F"/>
    <w:rsid w:val="00941D2D"/>
    <w:rsid w:val="009564B9"/>
    <w:rsid w:val="0096164B"/>
    <w:rsid w:val="0097228C"/>
    <w:rsid w:val="009A3C86"/>
    <w:rsid w:val="009E09EB"/>
    <w:rsid w:val="009E4EF3"/>
    <w:rsid w:val="009E718D"/>
    <w:rsid w:val="00A23C5C"/>
    <w:rsid w:val="00A45111"/>
    <w:rsid w:val="00A556D5"/>
    <w:rsid w:val="00A56B14"/>
    <w:rsid w:val="00A85F60"/>
    <w:rsid w:val="00A8698C"/>
    <w:rsid w:val="00A8797B"/>
    <w:rsid w:val="00AA1FF3"/>
    <w:rsid w:val="00AB5DB5"/>
    <w:rsid w:val="00AB5F57"/>
    <w:rsid w:val="00AC17E1"/>
    <w:rsid w:val="00AD6FAC"/>
    <w:rsid w:val="00AE1811"/>
    <w:rsid w:val="00AF4A18"/>
    <w:rsid w:val="00B14FFE"/>
    <w:rsid w:val="00B24724"/>
    <w:rsid w:val="00B701F0"/>
    <w:rsid w:val="00B91E06"/>
    <w:rsid w:val="00BA2CEE"/>
    <w:rsid w:val="00BA3500"/>
    <w:rsid w:val="00BB26D8"/>
    <w:rsid w:val="00BB2785"/>
    <w:rsid w:val="00BD4695"/>
    <w:rsid w:val="00BE1C6B"/>
    <w:rsid w:val="00BF3B19"/>
    <w:rsid w:val="00C01EC7"/>
    <w:rsid w:val="00C1341D"/>
    <w:rsid w:val="00C13816"/>
    <w:rsid w:val="00C3573A"/>
    <w:rsid w:val="00C36B79"/>
    <w:rsid w:val="00C4000A"/>
    <w:rsid w:val="00C42EC6"/>
    <w:rsid w:val="00C503DC"/>
    <w:rsid w:val="00C57C76"/>
    <w:rsid w:val="00C816B7"/>
    <w:rsid w:val="00C877A9"/>
    <w:rsid w:val="00C96701"/>
    <w:rsid w:val="00CA3168"/>
    <w:rsid w:val="00CA6C2C"/>
    <w:rsid w:val="00CB3D91"/>
    <w:rsid w:val="00CC6270"/>
    <w:rsid w:val="00CC70E8"/>
    <w:rsid w:val="00CC7911"/>
    <w:rsid w:val="00CD3533"/>
    <w:rsid w:val="00CE7D50"/>
    <w:rsid w:val="00CE7DCA"/>
    <w:rsid w:val="00CF71F3"/>
    <w:rsid w:val="00D1471D"/>
    <w:rsid w:val="00D3301F"/>
    <w:rsid w:val="00D37183"/>
    <w:rsid w:val="00D43979"/>
    <w:rsid w:val="00D51B70"/>
    <w:rsid w:val="00D5453F"/>
    <w:rsid w:val="00D576B1"/>
    <w:rsid w:val="00D62EAE"/>
    <w:rsid w:val="00D6426E"/>
    <w:rsid w:val="00D65B4A"/>
    <w:rsid w:val="00D811B3"/>
    <w:rsid w:val="00DA08EA"/>
    <w:rsid w:val="00DA143A"/>
    <w:rsid w:val="00DA61A8"/>
    <w:rsid w:val="00DB2A0A"/>
    <w:rsid w:val="00DC049F"/>
    <w:rsid w:val="00DD3043"/>
    <w:rsid w:val="00DD72CD"/>
    <w:rsid w:val="00E01473"/>
    <w:rsid w:val="00E2558C"/>
    <w:rsid w:val="00E2769C"/>
    <w:rsid w:val="00E36539"/>
    <w:rsid w:val="00E636DF"/>
    <w:rsid w:val="00E65DE4"/>
    <w:rsid w:val="00E66911"/>
    <w:rsid w:val="00E81EBC"/>
    <w:rsid w:val="00EB3028"/>
    <w:rsid w:val="00EC63D1"/>
    <w:rsid w:val="00ED2066"/>
    <w:rsid w:val="00F27D6E"/>
    <w:rsid w:val="00F31888"/>
    <w:rsid w:val="00F470CE"/>
    <w:rsid w:val="00F60FF4"/>
    <w:rsid w:val="00F651A6"/>
    <w:rsid w:val="00F66702"/>
    <w:rsid w:val="00F763F4"/>
    <w:rsid w:val="00F811FA"/>
    <w:rsid w:val="00F90D85"/>
    <w:rsid w:val="00FA03E7"/>
    <w:rsid w:val="00FA105A"/>
    <w:rsid w:val="00FB35FC"/>
    <w:rsid w:val="00FC4C91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9300F54-705A-47EE-803F-A2E8F4F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B4A"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  <w:style w:type="character" w:customStyle="1" w:styleId="TekstkomentarzaZnak1">
    <w:name w:val="Tekst komentarza Znak1"/>
    <w:uiPriority w:val="99"/>
    <w:semiHidden/>
    <w:rsid w:val="004E3355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274999"/>
  </w:style>
  <w:style w:type="table" w:styleId="Tabela-Siatka">
    <w:name w:val="Table Grid"/>
    <w:basedOn w:val="Standardowy"/>
    <w:uiPriority w:val="39"/>
    <w:rsid w:val="0097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A1CC-40D0-42F2-A570-3DF4FA7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Karolina Raś</cp:lastModifiedBy>
  <cp:revision>3</cp:revision>
  <cp:lastPrinted>2022-04-29T10:18:00Z</cp:lastPrinted>
  <dcterms:created xsi:type="dcterms:W3CDTF">2022-04-29T10:14:00Z</dcterms:created>
  <dcterms:modified xsi:type="dcterms:W3CDTF">2022-04-29T10:18:00Z</dcterms:modified>
</cp:coreProperties>
</file>