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07BC42AC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95469D">
        <w:rPr>
          <w:rFonts w:ascii="Calibri" w:eastAsia="Calibri" w:hAnsi="Calibri" w:cs="Arial"/>
          <w:sz w:val="22"/>
          <w:szCs w:val="22"/>
          <w:lang w:eastAsia="en-US"/>
        </w:rPr>
        <w:t>451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95469D">
        <w:rPr>
          <w:rFonts w:ascii="Calibri" w:eastAsia="Calibri" w:hAnsi="Calibri" w:cs="Arial"/>
          <w:sz w:val="22"/>
          <w:szCs w:val="22"/>
          <w:lang w:eastAsia="en-US"/>
        </w:rPr>
        <w:t>3 czerwca 2022r</w:t>
      </w:r>
      <w:r w:rsidRPr="00C84EFC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5B7D8D4" w14:textId="77777777" w:rsidR="0095469D" w:rsidRPr="00093017" w:rsidRDefault="0095469D" w:rsidP="0095469D">
      <w:pPr>
        <w:spacing w:before="120"/>
        <w:jc w:val="both"/>
        <w:rPr>
          <w:rFonts w:cstheme="minorHAnsi"/>
          <w:b/>
          <w:sz w:val="20"/>
          <w:szCs w:val="20"/>
        </w:rPr>
      </w:pPr>
      <w:r w:rsidRPr="00093017">
        <w:rPr>
          <w:rFonts w:cstheme="minorHAnsi"/>
          <w:b/>
          <w:sz w:val="20"/>
          <w:szCs w:val="20"/>
        </w:rPr>
        <w:t>Dotyczy:</w:t>
      </w:r>
      <w:r w:rsidRPr="00093017">
        <w:rPr>
          <w:rFonts w:cstheme="minorHAnsi"/>
          <w:sz w:val="20"/>
          <w:szCs w:val="20"/>
        </w:rPr>
        <w:t xml:space="preserve"> zamówienia publicznego realizowanego w trybie podstawowym bez przeprowadzenia negocjacji zgodnie </w:t>
      </w:r>
      <w:r>
        <w:rPr>
          <w:rFonts w:cstheme="minorHAnsi"/>
          <w:sz w:val="20"/>
          <w:szCs w:val="20"/>
        </w:rPr>
        <w:br/>
      </w:r>
      <w:r w:rsidRPr="00093017">
        <w:rPr>
          <w:rFonts w:cstheme="minorHAnsi"/>
          <w:sz w:val="20"/>
          <w:szCs w:val="20"/>
        </w:rPr>
        <w:t xml:space="preserve">z art. 275 pkt 1 </w:t>
      </w:r>
      <w:bookmarkStart w:id="0" w:name="_Hlk64614072"/>
      <w:r w:rsidRPr="00093017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bookmarkStart w:id="1" w:name="_Hlk105135218"/>
      <w:bookmarkEnd w:id="0"/>
      <w:r w:rsidRPr="00093017">
        <w:rPr>
          <w:rFonts w:cstheme="minorHAnsi"/>
          <w:b/>
          <w:sz w:val="20"/>
          <w:szCs w:val="20"/>
        </w:rPr>
        <w:t>„</w:t>
      </w:r>
      <w:bookmarkStart w:id="2" w:name="_Hlk70576838"/>
      <w:bookmarkStart w:id="3" w:name="_Hlk103845290"/>
      <w:r w:rsidRPr="00093017">
        <w:rPr>
          <w:rFonts w:cstheme="minorHAnsi"/>
          <w:b/>
          <w:sz w:val="20"/>
          <w:szCs w:val="20"/>
        </w:rPr>
        <w:t>Sukcesywna</w:t>
      </w:r>
      <w:r>
        <w:rPr>
          <w:rFonts w:cstheme="minorHAnsi"/>
          <w:b/>
          <w:sz w:val="20"/>
          <w:szCs w:val="20"/>
        </w:rPr>
        <w:t xml:space="preserve"> </w:t>
      </w:r>
      <w:r w:rsidRPr="00093017">
        <w:rPr>
          <w:rFonts w:cstheme="minorHAnsi"/>
          <w:b/>
          <w:sz w:val="20"/>
          <w:szCs w:val="20"/>
        </w:rPr>
        <w:t xml:space="preserve">dostawa </w:t>
      </w:r>
      <w:bookmarkEnd w:id="2"/>
      <w:r w:rsidRPr="00093017">
        <w:rPr>
          <w:rFonts w:cstheme="minorHAnsi"/>
          <w:b/>
          <w:sz w:val="20"/>
          <w:szCs w:val="20"/>
        </w:rPr>
        <w:t>rękawiczek diagnostycznych i chirurgicznych”</w:t>
      </w:r>
      <w:bookmarkEnd w:id="3"/>
      <w:r>
        <w:rPr>
          <w:rFonts w:cstheme="minorHAnsi"/>
          <w:b/>
          <w:sz w:val="20"/>
          <w:szCs w:val="20"/>
        </w:rPr>
        <w:t xml:space="preserve"> </w:t>
      </w:r>
      <w:bookmarkEnd w:id="1"/>
      <w:r w:rsidRPr="00093017">
        <w:rPr>
          <w:rFonts w:cstheme="minorHAnsi"/>
          <w:b/>
          <w:color w:val="FF0000"/>
          <w:sz w:val="20"/>
          <w:szCs w:val="20"/>
        </w:rPr>
        <w:t xml:space="preserve">Identyfikator postępowania (ID): </w:t>
      </w:r>
      <w:r w:rsidRPr="00093017">
        <w:rPr>
          <w:rFonts w:cstheme="minorHAnsi"/>
          <w:color w:val="111111"/>
          <w:sz w:val="20"/>
          <w:szCs w:val="20"/>
          <w:shd w:val="clear" w:color="auto" w:fill="FFFFFF"/>
        </w:rPr>
        <w:t>d9f0ac01-ca44-4b21-b911-fcb4d04bc7be</w:t>
      </w:r>
    </w:p>
    <w:p w14:paraId="631B61BC" w14:textId="0CD2EDA6" w:rsidR="001043E7" w:rsidRPr="00393AF2" w:rsidRDefault="001043E7" w:rsidP="00C42C7A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4" w:name="_GoBack"/>
      <w:r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95469D" w:rsidRPr="00393AF2">
        <w:rPr>
          <w:rFonts w:asciiTheme="minorHAnsi" w:hAnsiTheme="minorHAnsi" w:cstheme="minorHAnsi"/>
          <w:b/>
          <w:sz w:val="22"/>
          <w:szCs w:val="22"/>
        </w:rPr>
        <w:t>„Sukcesywna dostawa rękawiczek diagnostycznych i chirurgicznych”</w:t>
      </w:r>
      <w:r w:rsidR="006A1DE4" w:rsidRPr="00393A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,</w:t>
      </w:r>
      <w:r w:rsidR="006A1DE4" w:rsidRPr="00393AF2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6A1DE4"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t>znak sprawy</w:t>
      </w:r>
      <w:r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t>: DZP-271-</w:t>
      </w:r>
      <w:r w:rsidR="008F04D7"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t>451</w:t>
      </w:r>
      <w:r w:rsidRPr="00393AF2">
        <w:rPr>
          <w:rFonts w:asciiTheme="minorHAnsi" w:eastAsia="Calibri" w:hAnsiTheme="minorHAnsi" w:cstheme="minorHAnsi"/>
          <w:sz w:val="22"/>
          <w:szCs w:val="22"/>
          <w:lang w:eastAsia="en-US"/>
        </w:rPr>
        <w:t>/22 zamierza przeznaczyć kwotę w wysokości:</w:t>
      </w:r>
    </w:p>
    <w:bookmarkEnd w:id="4"/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47DAE2F6" w:rsidR="001043E7" w:rsidRPr="00CC4925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5" w:name="_Hlk64616349"/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</w:t>
      </w:r>
      <w:r w:rsidR="0095469D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CC4925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95469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170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000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</w:t>
      </w:r>
      <w:r w:rsid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00</w:t>
      </w:r>
      <w:r w:rsidR="00C42C7A" w:rsidRPr="00C42C7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 brutto </w:t>
      </w:r>
      <w:r w:rsidRPr="00CC492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 tym odpowiednio:</w:t>
      </w:r>
    </w:p>
    <w:bookmarkEnd w:id="5"/>
    <w:p w14:paraId="5C8181DD" w14:textId="4BF5A12F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837936">
        <w:rPr>
          <w:rFonts w:ascii="Calibri" w:hAnsi="Calibri"/>
          <w:sz w:val="22"/>
          <w:szCs w:val="22"/>
        </w:rPr>
        <w:t>la części 1</w:t>
      </w:r>
      <w:r w:rsidRPr="0095469D">
        <w:rPr>
          <w:rFonts w:ascii="Calibri" w:hAnsi="Calibri"/>
          <w:b/>
          <w:sz w:val="22"/>
          <w:szCs w:val="22"/>
        </w:rPr>
        <w:t xml:space="preserve">:    </w:t>
      </w:r>
      <w:r w:rsidR="0095469D" w:rsidRPr="0095469D">
        <w:rPr>
          <w:rFonts w:ascii="Calibri" w:hAnsi="Calibri"/>
          <w:b/>
          <w:sz w:val="22"/>
          <w:szCs w:val="22"/>
          <w:u w:val="single"/>
        </w:rPr>
        <w:t>153 0</w:t>
      </w:r>
      <w:r w:rsidR="0095469D" w:rsidRPr="0095469D">
        <w:rPr>
          <w:rFonts w:ascii="Calibri" w:hAnsi="Calibri"/>
          <w:b/>
          <w:sz w:val="22"/>
          <w:szCs w:val="22"/>
          <w:u w:val="single"/>
        </w:rPr>
        <w:t>00</w:t>
      </w:r>
      <w:r w:rsidR="0095469D" w:rsidRPr="0095469D">
        <w:rPr>
          <w:rFonts w:ascii="Calibri" w:hAnsi="Calibri"/>
          <w:b/>
          <w:sz w:val="22"/>
          <w:szCs w:val="22"/>
          <w:u w:val="single"/>
        </w:rPr>
        <w:t>,00 zł brutto</w:t>
      </w:r>
      <w:r w:rsidRPr="0095469D">
        <w:rPr>
          <w:rFonts w:ascii="Calibri" w:hAnsi="Calibri"/>
          <w:b/>
          <w:sz w:val="22"/>
          <w:szCs w:val="22"/>
        </w:rPr>
        <w:t>;</w:t>
      </w:r>
      <w:r w:rsidRPr="0095469D">
        <w:rPr>
          <w:rFonts w:ascii="Calibri" w:hAnsi="Calibri"/>
          <w:b/>
          <w:sz w:val="22"/>
          <w:szCs w:val="22"/>
        </w:rPr>
        <w:tab/>
      </w:r>
      <w:bookmarkStart w:id="6" w:name="_Hlk103605380"/>
    </w:p>
    <w:bookmarkEnd w:id="6"/>
    <w:p w14:paraId="6F5FEDEC" w14:textId="5B3D4A91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r w:rsidRPr="00837936">
        <w:rPr>
          <w:rFonts w:ascii="Calibri" w:hAnsi="Calibri"/>
          <w:sz w:val="22"/>
          <w:szCs w:val="22"/>
        </w:rPr>
        <w:t>Dla części 2:</w:t>
      </w:r>
      <w:r>
        <w:rPr>
          <w:rFonts w:ascii="Calibri" w:hAnsi="Calibri"/>
          <w:sz w:val="22"/>
          <w:szCs w:val="22"/>
        </w:rPr>
        <w:t xml:space="preserve">    </w:t>
      </w:r>
      <w:r w:rsidR="0095469D" w:rsidRPr="0095469D">
        <w:rPr>
          <w:rFonts w:ascii="Calibri" w:hAnsi="Calibri"/>
          <w:b/>
          <w:sz w:val="22"/>
          <w:szCs w:val="22"/>
          <w:u w:val="single"/>
        </w:rPr>
        <w:t xml:space="preserve">17 000,00 </w:t>
      </w:r>
      <w:r w:rsidRPr="0095469D">
        <w:rPr>
          <w:rFonts w:ascii="Calibri" w:hAnsi="Calibri"/>
          <w:b/>
          <w:sz w:val="22"/>
          <w:szCs w:val="22"/>
          <w:u w:val="single"/>
        </w:rPr>
        <w:t>zł brutto</w:t>
      </w:r>
      <w:r w:rsidR="0095469D" w:rsidRPr="0095469D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</w:rPr>
        <w:tab/>
      </w:r>
    </w:p>
    <w:p w14:paraId="4E37737D" w14:textId="6A9EF484" w:rsidR="00C42C7A" w:rsidRPr="00837936" w:rsidRDefault="00C42C7A" w:rsidP="00C42C7A">
      <w:pPr>
        <w:jc w:val="both"/>
        <w:rPr>
          <w:rFonts w:ascii="Calibri" w:hAnsi="Calibri"/>
          <w:sz w:val="22"/>
          <w:szCs w:val="22"/>
        </w:rPr>
      </w:pPr>
      <w:bookmarkStart w:id="7" w:name="_Hlk103605435"/>
      <w:r>
        <w:rPr>
          <w:rFonts w:ascii="Calibri" w:hAnsi="Calibri"/>
          <w:b/>
          <w:sz w:val="22"/>
          <w:szCs w:val="22"/>
        </w:rPr>
        <w:tab/>
      </w:r>
    </w:p>
    <w:bookmarkEnd w:id="7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C7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A24"/>
    <w:rsid w:val="00001FD4"/>
    <w:rsid w:val="00002659"/>
    <w:rsid w:val="00010980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64379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A44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3AF2"/>
    <w:rsid w:val="00397F1E"/>
    <w:rsid w:val="003A068A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1F72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574F8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D7C7E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47C25"/>
    <w:rsid w:val="00551919"/>
    <w:rsid w:val="00551E39"/>
    <w:rsid w:val="0055237F"/>
    <w:rsid w:val="00552A50"/>
    <w:rsid w:val="00554A9D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7F79E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4D7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469D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4F9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0D04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C7A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84EFC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925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1509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9</cp:revision>
  <cp:lastPrinted>2022-05-09T10:54:00Z</cp:lastPrinted>
  <dcterms:created xsi:type="dcterms:W3CDTF">2022-06-03T05:52:00Z</dcterms:created>
  <dcterms:modified xsi:type="dcterms:W3CDTF">2022-06-03T05:57:00Z</dcterms:modified>
</cp:coreProperties>
</file>