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7085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584A72FC" w14:textId="77777777" w:rsidR="00F65BA1" w:rsidRPr="00F65BA1" w:rsidRDefault="0058445D" w:rsidP="00F65BA1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dalszej części Zamawiającym, zaprasza do składania ofert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8C2DDF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8C2DDF">
        <w:rPr>
          <w:rFonts w:asciiTheme="minorHAnsi" w:eastAsiaTheme="minorHAnsi" w:hAnsiTheme="minorHAnsi" w:cstheme="minorHAnsi"/>
          <w:sz w:val="22"/>
          <w:szCs w:val="22"/>
        </w:rPr>
        <w:t>.:</w:t>
      </w:r>
      <w:bookmarkEnd w:id="0"/>
      <w:r w:rsidR="00F65BA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D10AA" w:rsidRPr="00F65BA1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887DB5">
        <w:rPr>
          <w:rFonts w:asciiTheme="minorHAnsi" w:eastAsiaTheme="minorHAnsi" w:hAnsiTheme="minorHAnsi" w:cstheme="minorHAnsi"/>
          <w:b/>
          <w:sz w:val="22"/>
          <w:szCs w:val="22"/>
        </w:rPr>
        <w:t>D</w:t>
      </w:r>
      <w:r w:rsidR="00F65BA1" w:rsidRPr="00F65BA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ostawa </w:t>
      </w:r>
      <w:r w:rsidR="00887DB5">
        <w:rPr>
          <w:rFonts w:asciiTheme="minorHAnsi" w:eastAsiaTheme="minorHAnsi" w:hAnsiTheme="minorHAnsi" w:cstheme="minorHAnsi"/>
          <w:b/>
          <w:bCs/>
          <w:sz w:val="22"/>
          <w:szCs w:val="22"/>
        </w:rPr>
        <w:t>aparatu do znieczulenia</w:t>
      </w:r>
      <w:r w:rsidR="00F65BA1" w:rsidRPr="00F65BA1">
        <w:rPr>
          <w:rFonts w:asciiTheme="minorHAnsi" w:eastAsiaTheme="minorHAnsi" w:hAnsiTheme="minorHAnsi" w:cstheme="minorHAnsi"/>
          <w:b/>
          <w:bCs/>
          <w:sz w:val="22"/>
          <w:szCs w:val="22"/>
        </w:rPr>
        <w:t>”.</w:t>
      </w:r>
    </w:p>
    <w:p w14:paraId="3B2A1121" w14:textId="77777777" w:rsidR="008C2DDF" w:rsidRDefault="008C2DDF" w:rsidP="00856519">
      <w:pPr>
        <w:spacing w:after="120"/>
        <w:jc w:val="both"/>
        <w:rPr>
          <w:rFonts w:ascii="Arial" w:eastAsiaTheme="minorHAnsi" w:hAnsi="Arial" w:cs="Arial"/>
          <w:b/>
          <w:color w:val="FF0000"/>
          <w:sz w:val="20"/>
          <w:szCs w:val="20"/>
          <w:highlight w:val="yellow"/>
        </w:rPr>
      </w:pPr>
    </w:p>
    <w:p w14:paraId="57DFE1D3" w14:textId="1BE9CC3F" w:rsidR="00856519" w:rsidRPr="00004DC2" w:rsidRDefault="00856519" w:rsidP="00856519">
      <w:pPr>
        <w:spacing w:after="120"/>
        <w:jc w:val="both"/>
        <w:rPr>
          <w:rFonts w:asciiTheme="minorHAnsi" w:eastAsiaTheme="minorHAnsi" w:hAnsiTheme="minorHAnsi" w:cstheme="minorHAnsi"/>
          <w:b/>
          <w:color w:val="FF0000"/>
        </w:rPr>
      </w:pPr>
      <w:r w:rsidRPr="00004DC2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Identyfikator postępowania (ID): </w:t>
      </w:r>
      <w:r w:rsidR="00926EBA"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szczegółowe informacje stanowi załącznik </w:t>
      </w:r>
      <w:bookmarkStart w:id="1" w:name="_GoBack"/>
      <w:bookmarkEnd w:id="1"/>
      <w:r w:rsidR="00926EBA" w:rsidRPr="00004DC2">
        <w:rPr>
          <w:rFonts w:asciiTheme="minorHAnsi" w:hAnsiTheme="minorHAnsi" w:cstheme="minorHAnsi"/>
          <w:b/>
          <w:color w:val="FF0000"/>
          <w:highlight w:val="yellow"/>
          <w:lang w:eastAsia="pl-PL"/>
        </w:rPr>
        <w:t>nr 7 do SWZ</w:t>
      </w:r>
    </w:p>
    <w:p w14:paraId="42E73664" w14:textId="77777777" w:rsidR="00B50AE7" w:rsidRPr="00D70CA7" w:rsidRDefault="00B50AE7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E72E5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1A2A897E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6CE9797E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53E6C4FE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5720259B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074F8347" w14:textId="5FC028B8" w:rsidR="00163994" w:rsidRPr="006E4DC8" w:rsidRDefault="00163994" w:rsidP="00163994">
      <w:pPr>
        <w:pStyle w:val="Bezodstpw"/>
        <w:spacing w:after="120"/>
        <w:ind w:left="0" w:firstLine="0"/>
        <w:rPr>
          <w:rFonts w:asciiTheme="minorHAnsi" w:hAnsiTheme="minorHAnsi" w:cstheme="minorHAnsi"/>
          <w:b/>
          <w:u w:val="single"/>
        </w:rPr>
      </w:pPr>
      <w:bookmarkStart w:id="2" w:name="_Hlk115951447"/>
      <w:r w:rsidRPr="00666B83">
        <w:rPr>
          <w:rFonts w:asciiTheme="minorHAnsi" w:hAnsiTheme="minorHAnsi" w:cstheme="minorHAnsi"/>
          <w:b/>
          <w:u w:val="single"/>
        </w:rPr>
        <w:t xml:space="preserve">Zamawiający informuje, </w:t>
      </w:r>
      <w:r w:rsidR="00110267">
        <w:rPr>
          <w:rFonts w:asciiTheme="minorHAnsi" w:hAnsiTheme="minorHAnsi" w:cstheme="minorHAnsi"/>
          <w:b/>
          <w:u w:val="single"/>
        </w:rPr>
        <w:t xml:space="preserve">że </w:t>
      </w:r>
      <w:r w:rsidR="00887DB5">
        <w:rPr>
          <w:rFonts w:asciiTheme="minorHAnsi" w:hAnsiTheme="minorHAnsi" w:cstheme="minorHAnsi"/>
          <w:b/>
          <w:u w:val="single"/>
        </w:rPr>
        <w:t>z</w:t>
      </w:r>
      <w:r w:rsidR="00887DB5" w:rsidRPr="00887DB5">
        <w:rPr>
          <w:rFonts w:asciiTheme="minorHAnsi" w:hAnsiTheme="minorHAnsi" w:cstheme="minorHAnsi"/>
          <w:b/>
          <w:u w:val="single"/>
        </w:rPr>
        <w:t xml:space="preserve">akup przedmiotu zamówienia jest </w:t>
      </w:r>
      <w:r w:rsidR="00D916AC">
        <w:rPr>
          <w:rFonts w:asciiTheme="minorHAnsi" w:hAnsiTheme="minorHAnsi" w:cstheme="minorHAnsi"/>
          <w:b/>
          <w:u w:val="single"/>
        </w:rPr>
        <w:t>współ</w:t>
      </w:r>
      <w:r w:rsidR="00887DB5" w:rsidRPr="00887DB5">
        <w:rPr>
          <w:rFonts w:asciiTheme="minorHAnsi" w:hAnsiTheme="minorHAnsi" w:cstheme="minorHAnsi"/>
          <w:b/>
          <w:u w:val="single"/>
        </w:rPr>
        <w:t>finansowany ze środków pochodzących z  dotacji  Ministerstwa Zdrowia</w:t>
      </w:r>
      <w:r w:rsidR="00EC66C4">
        <w:rPr>
          <w:rFonts w:asciiTheme="minorHAnsi" w:hAnsiTheme="minorHAnsi" w:cstheme="minorHAnsi"/>
          <w:b/>
          <w:u w:val="single"/>
        </w:rPr>
        <w:t>, a</w:t>
      </w:r>
      <w:r w:rsidR="00195EB7">
        <w:rPr>
          <w:rFonts w:asciiTheme="minorHAnsi" w:hAnsiTheme="minorHAnsi" w:cstheme="minorHAnsi"/>
          <w:b/>
          <w:u w:val="single"/>
        </w:rPr>
        <w:t xml:space="preserve"> </w:t>
      </w:r>
      <w:r w:rsidR="00EC66C4">
        <w:rPr>
          <w:rFonts w:asciiTheme="minorHAnsi" w:hAnsiTheme="minorHAnsi" w:cstheme="minorHAnsi"/>
          <w:b/>
          <w:u w:val="single"/>
        </w:rPr>
        <w:t>p</w:t>
      </w:r>
      <w:r w:rsidR="00195EB7">
        <w:rPr>
          <w:rFonts w:asciiTheme="minorHAnsi" w:hAnsiTheme="minorHAnsi" w:cstheme="minorHAnsi"/>
          <w:b/>
          <w:u w:val="single"/>
        </w:rPr>
        <w:t>rzekazanie Zamawiającemu rzeczon</w:t>
      </w:r>
      <w:r w:rsidR="00EC66C4">
        <w:rPr>
          <w:rFonts w:asciiTheme="minorHAnsi" w:hAnsiTheme="minorHAnsi" w:cstheme="minorHAnsi"/>
          <w:b/>
          <w:u w:val="single"/>
        </w:rPr>
        <w:t>ej dotacji</w:t>
      </w:r>
      <w:r w:rsidR="00195EB7">
        <w:rPr>
          <w:rFonts w:asciiTheme="minorHAnsi" w:hAnsiTheme="minorHAnsi" w:cstheme="minorHAnsi"/>
          <w:b/>
          <w:u w:val="single"/>
        </w:rPr>
        <w:t xml:space="preserve"> nastąpi, jeżeli do dnia 16.12.2022 r. </w:t>
      </w:r>
      <w:r w:rsidR="00EC66C4">
        <w:rPr>
          <w:rFonts w:asciiTheme="minorHAnsi" w:hAnsiTheme="minorHAnsi" w:cstheme="minorHAnsi"/>
          <w:b/>
          <w:u w:val="single"/>
        </w:rPr>
        <w:t>Zamawiający przedłoży Ministerstwu Zdrowia stosowne dokumenty potwierdzające zakup i odbiór przedmiotu zamówienia.</w:t>
      </w:r>
    </w:p>
    <w:bookmarkEnd w:id="2"/>
    <w:p w14:paraId="106BF7B7" w14:textId="77777777"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ACE72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4E9EB046" w14:textId="77777777"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565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56519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14:paraId="38DD447F" w14:textId="77777777"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204F072" w14:textId="2D61F7F3" w:rsidR="00856519" w:rsidRPr="00662FEC" w:rsidRDefault="00F65BA1" w:rsidP="008A4C22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385C92">
        <w:rPr>
          <w:rFonts w:asciiTheme="minorHAnsi" w:hAnsiTheme="minorHAnsi" w:cstheme="minorHAnsi"/>
        </w:rPr>
        <w:t>Przedmiotem zamówienia jest</w:t>
      </w:r>
      <w:r w:rsidR="00887DB5" w:rsidRPr="00385C92">
        <w:rPr>
          <w:rFonts w:asciiTheme="minorHAnsi" w:hAnsiTheme="minorHAnsi" w:cstheme="minorHAnsi"/>
        </w:rPr>
        <w:t xml:space="preserve"> </w:t>
      </w:r>
      <w:r w:rsidR="00887DB5" w:rsidRPr="00452B87">
        <w:rPr>
          <w:rFonts w:asciiTheme="minorHAnsi" w:hAnsiTheme="minorHAnsi" w:cstheme="minorHAnsi"/>
        </w:rPr>
        <w:t>dostawa i montaż fabrycznie</w:t>
      </w:r>
      <w:r w:rsidR="00887DB5" w:rsidRPr="00385C92">
        <w:rPr>
          <w:rFonts w:asciiTheme="minorHAnsi" w:hAnsiTheme="minorHAnsi" w:cstheme="minorHAnsi"/>
        </w:rPr>
        <w:t xml:space="preserve"> nowego aparatu do znieczulenia</w:t>
      </w:r>
      <w:r w:rsidR="004B1C90">
        <w:rPr>
          <w:rFonts w:asciiTheme="minorHAnsi" w:hAnsiTheme="minorHAnsi" w:cstheme="minorHAnsi"/>
        </w:rPr>
        <w:t>,</w:t>
      </w:r>
      <w:r w:rsidR="00887DB5" w:rsidRPr="00385C92">
        <w:rPr>
          <w:rFonts w:asciiTheme="minorHAnsi" w:hAnsiTheme="minorHAnsi" w:cstheme="minorHAnsi"/>
        </w:rPr>
        <w:t xml:space="preserve"> wyprodukowanego nie wcześniej niż w 202</w:t>
      </w:r>
      <w:r w:rsidR="00385C92" w:rsidRPr="00385C92">
        <w:rPr>
          <w:rFonts w:asciiTheme="minorHAnsi" w:hAnsiTheme="minorHAnsi" w:cstheme="minorHAnsi"/>
        </w:rPr>
        <w:t>2</w:t>
      </w:r>
      <w:r w:rsidR="001975C9">
        <w:rPr>
          <w:rFonts w:asciiTheme="minorHAnsi" w:hAnsiTheme="minorHAnsi" w:cstheme="minorHAnsi"/>
        </w:rPr>
        <w:t xml:space="preserve"> </w:t>
      </w:r>
      <w:r w:rsidR="00887DB5" w:rsidRPr="00385C92">
        <w:rPr>
          <w:rFonts w:asciiTheme="minorHAnsi" w:hAnsiTheme="minorHAnsi" w:cstheme="minorHAnsi"/>
        </w:rPr>
        <w:t>r</w:t>
      </w:r>
      <w:r w:rsidR="001975C9">
        <w:rPr>
          <w:rFonts w:asciiTheme="minorHAnsi" w:hAnsiTheme="minorHAnsi" w:cstheme="minorHAnsi"/>
        </w:rPr>
        <w:t>.</w:t>
      </w:r>
      <w:r w:rsidR="00452B87">
        <w:rPr>
          <w:rFonts w:asciiTheme="minorHAnsi" w:hAnsiTheme="minorHAnsi" w:cstheme="minorHAnsi"/>
        </w:rPr>
        <w:t xml:space="preserve"> </w:t>
      </w:r>
      <w:r w:rsidR="00856519" w:rsidRPr="00662FEC">
        <w:rPr>
          <w:rFonts w:asciiTheme="minorHAnsi" w:eastAsiaTheme="minorHAnsi" w:hAnsiTheme="minorHAnsi" w:cstheme="minorHAnsi"/>
          <w:color w:val="000000" w:themeColor="text1"/>
        </w:rPr>
        <w:t>Oferowany towar</w:t>
      </w:r>
      <w:r w:rsidR="004A2C66" w:rsidRPr="00662FE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70FAA" w:rsidRPr="00662FEC">
        <w:rPr>
          <w:rFonts w:asciiTheme="minorHAnsi" w:eastAsiaTheme="minorHAnsi" w:hAnsiTheme="minorHAnsi" w:cstheme="minorHAnsi"/>
          <w:color w:val="000000" w:themeColor="text1"/>
        </w:rPr>
        <w:t>(pkt 3.1</w:t>
      </w:r>
      <w:r w:rsidR="00AB2BB4" w:rsidRPr="00662FEC">
        <w:rPr>
          <w:rFonts w:asciiTheme="minorHAnsi" w:eastAsiaTheme="minorHAnsi" w:hAnsiTheme="minorHAnsi" w:cstheme="minorHAnsi"/>
          <w:color w:val="000000" w:themeColor="text1"/>
        </w:rPr>
        <w:t xml:space="preserve"> SWZ) </w:t>
      </w:r>
      <w:r w:rsidR="00856519" w:rsidRPr="00662FEC">
        <w:rPr>
          <w:rFonts w:asciiTheme="minorHAnsi" w:eastAsiaTheme="minorHAnsi" w:hAnsiTheme="minorHAnsi" w:cstheme="minorHAnsi"/>
          <w:color w:val="000000" w:themeColor="text1"/>
        </w:rPr>
        <w:t>musi:</w:t>
      </w:r>
    </w:p>
    <w:p w14:paraId="22892074" w14:textId="1FA9BB07" w:rsidR="00856519" w:rsidRPr="001055BC" w:rsidRDefault="00856519" w:rsidP="008A4C22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662FEC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 w:rsidRPr="00662FEC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potwierdzone aktualnymi dokumentami (tj.: </w:t>
      </w:r>
      <w:bookmarkStart w:id="3" w:name="_Hlk115952782"/>
      <w:r w:rsidRPr="00662FEC">
        <w:rPr>
          <w:rFonts w:asciiTheme="minorHAnsi" w:eastAsiaTheme="minorHAnsi" w:hAnsiTheme="minorHAnsi" w:cstheme="minorHAnsi"/>
          <w:color w:val="000000" w:themeColor="text1"/>
        </w:rPr>
        <w:t>kompletne zgłoszenia lub powiadomienia do Prezesa Urzędu Rejestracji Produktów Leczniczych, Wyrobów Medycznych i Produktów Biobójczych</w:t>
      </w:r>
      <w:bookmarkEnd w:id="3"/>
      <w:r w:rsidRPr="00662FEC">
        <w:rPr>
          <w:rFonts w:asciiTheme="minorHAnsi" w:eastAsiaTheme="minorHAnsi" w:hAnsiTheme="minorHAnsi" w:cstheme="minorHAnsi"/>
          <w:color w:val="000000" w:themeColor="text1"/>
        </w:rPr>
        <w:t xml:space="preserve">, karty charakterystyki, certyfikat CE, Deklaracje Zgodności, atesty) – </w:t>
      </w:r>
      <w:r w:rsidR="004B1C90">
        <w:rPr>
          <w:rFonts w:asciiTheme="minorHAnsi" w:eastAsiaTheme="minorHAnsi" w:hAnsiTheme="minorHAnsi" w:cstheme="minorHAnsi"/>
          <w:color w:val="000000" w:themeColor="text1"/>
        </w:rPr>
        <w:t>w zakresie wymaganym przez prawo</w:t>
      </w:r>
      <w:r w:rsidRPr="00662FE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01AED038" w14:textId="77777777" w:rsidR="00FC779E" w:rsidRPr="00FC779E" w:rsidRDefault="00FC779E" w:rsidP="00FC779E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</w:t>
      </w:r>
      <w:r>
        <w:rPr>
          <w:rFonts w:asciiTheme="minorHAnsi" w:eastAsiaTheme="minorHAnsi" w:hAnsiTheme="minorHAnsi" w:cstheme="minorHAnsi"/>
          <w:color w:val="000000" w:themeColor="text1"/>
        </w:rPr>
        <w:t>akowany w oryginalne opakowanie;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Etykiety i opakowania towaru winny zawierać wszystkie wymagane informacje zgodnie z Ustawą o wyrobach medycznych lub innymi dotyczącymi ich przepisami powszechnie obowiązującego prawa;</w:t>
      </w:r>
    </w:p>
    <w:p w14:paraId="2A76B229" w14:textId="77777777" w:rsidR="00662FEC" w:rsidRPr="003F3CB1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</w:t>
      </w:r>
      <w:r w:rsidR="00662FEC" w:rsidRPr="00662FEC">
        <w:rPr>
          <w:rFonts w:asciiTheme="minorHAnsi" w:eastAsiaTheme="minorHAnsi" w:hAnsiTheme="minorHAnsi" w:cstheme="minorHAnsi"/>
          <w:color w:val="000000" w:themeColor="text1"/>
        </w:rPr>
        <w:t>:</w:t>
      </w:r>
    </w:p>
    <w:p w14:paraId="269DA31E" w14:textId="77777777" w:rsidR="003F3CB1" w:rsidRPr="00662FEC" w:rsidRDefault="003F3CB1" w:rsidP="003F3CB1">
      <w:pPr>
        <w:pStyle w:val="Bezodstpw"/>
        <w:numPr>
          <w:ilvl w:val="3"/>
          <w:numId w:val="14"/>
        </w:numPr>
        <w:spacing w:after="120"/>
        <w:rPr>
          <w:rFonts w:asciiTheme="minorHAnsi" w:hAnsiTheme="minorHAnsi" w:cstheme="minorHAnsi"/>
        </w:rPr>
      </w:pPr>
      <w:bookmarkStart w:id="4" w:name="_Hlk115952928"/>
      <w:r w:rsidRPr="003F3CB1">
        <w:rPr>
          <w:rFonts w:asciiTheme="minorHAnsi" w:hAnsiTheme="minorHAnsi" w:cstheme="minorHAnsi"/>
        </w:rPr>
        <w:t>kompletne zgłoszeni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lub powiadomieni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do Prezesa Urzędu Rejestracji Produktów Leczniczych, Wyrobów Medycznych i Produktów Biobójczych</w:t>
      </w:r>
      <w:r>
        <w:rPr>
          <w:rFonts w:asciiTheme="minorHAnsi" w:hAnsiTheme="minorHAnsi" w:cstheme="minorHAnsi"/>
        </w:rPr>
        <w:t>;</w:t>
      </w:r>
    </w:p>
    <w:p w14:paraId="524646FB" w14:textId="26CCE4AE" w:rsidR="00887DB5" w:rsidRPr="00662FEC" w:rsidRDefault="00887DB5" w:rsidP="00662FEC">
      <w:pPr>
        <w:pStyle w:val="Bezodstpw"/>
        <w:numPr>
          <w:ilvl w:val="3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</w:rPr>
        <w:t xml:space="preserve">deklaracja zgodności </w:t>
      </w:r>
      <w:r w:rsidR="0040203F">
        <w:rPr>
          <w:rFonts w:asciiTheme="minorHAnsi" w:hAnsiTheme="minorHAnsi" w:cstheme="minorHAnsi"/>
        </w:rPr>
        <w:t>CE</w:t>
      </w:r>
      <w:r w:rsidRPr="00662FEC">
        <w:rPr>
          <w:rFonts w:asciiTheme="minorHAnsi" w:hAnsiTheme="minorHAnsi" w:cstheme="minorHAnsi"/>
        </w:rPr>
        <w:t>.</w:t>
      </w:r>
    </w:p>
    <w:bookmarkEnd w:id="4"/>
    <w:p w14:paraId="2ED3C9C2" w14:textId="1D6DACBF" w:rsidR="00650275" w:rsidRPr="00650275" w:rsidRDefault="00650275" w:rsidP="00650275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  <w:lang w:eastAsia="pl-PL"/>
        </w:rPr>
        <w:t xml:space="preserve">Szczegółowy opis przedmiotu zamówienia (SOPZ) stanowi </w:t>
      </w:r>
      <w:r w:rsidRPr="00662FEC">
        <w:rPr>
          <w:rFonts w:asciiTheme="minorHAnsi" w:hAnsiTheme="minorHAnsi" w:cstheme="minorHAnsi"/>
          <w:b/>
          <w:lang w:eastAsia="pl-PL"/>
        </w:rPr>
        <w:t>załącznik nr 3 do SWZ</w:t>
      </w:r>
      <w:r w:rsidRPr="00662FEC">
        <w:rPr>
          <w:rFonts w:asciiTheme="minorHAnsi" w:hAnsiTheme="minorHAnsi" w:cstheme="minorHAnsi"/>
          <w:lang w:eastAsia="pl-PL"/>
        </w:rPr>
        <w:t xml:space="preserve"> i będzie on wprowadzony jako załącznik do umowy w sprawie zamówienia publicznego, której wzór stanowi </w:t>
      </w:r>
      <w:r w:rsidRPr="00662FEC">
        <w:rPr>
          <w:rFonts w:asciiTheme="minorHAnsi" w:hAnsiTheme="minorHAnsi" w:cstheme="minorHAnsi"/>
          <w:b/>
          <w:lang w:eastAsia="pl-PL"/>
        </w:rPr>
        <w:t>załącznik nr 4 do SWZ.</w:t>
      </w:r>
      <w:r w:rsidRPr="00662FEC">
        <w:rPr>
          <w:rFonts w:asciiTheme="minorHAnsi" w:hAnsiTheme="minorHAnsi" w:cstheme="minorHAnsi"/>
          <w:lang w:eastAsia="pl-PL"/>
        </w:rPr>
        <w:t xml:space="preserve"> Opis ten należy analizować wraz z ewentualnymi zmianami treści SWZ, będącymi np. wynikiem udzielonych odpowiedzi na zapytania.</w:t>
      </w:r>
    </w:p>
    <w:p w14:paraId="0DEFE76E" w14:textId="77777777" w:rsidR="009D28FA" w:rsidRPr="009D28FA" w:rsidRDefault="00662FEC" w:rsidP="009D28FA">
      <w:pPr>
        <w:pStyle w:val="Bezodstpw"/>
        <w:numPr>
          <w:ilvl w:val="1"/>
          <w:numId w:val="14"/>
        </w:numPr>
        <w:spacing w:after="120"/>
        <w:rPr>
          <w:rFonts w:asciiTheme="minorHAnsi" w:hAnsiTheme="minorHAnsi" w:cstheme="minorHAnsi"/>
        </w:rPr>
      </w:pPr>
      <w:r w:rsidRPr="00662FEC">
        <w:rPr>
          <w:rFonts w:eastAsia="Calibri" w:cs="Arial"/>
        </w:rPr>
        <w:t xml:space="preserve">Wykonawca w ramach zamówienia zobowiązany jest także m.in. do: </w:t>
      </w:r>
    </w:p>
    <w:p w14:paraId="478E132B" w14:textId="77777777" w:rsidR="009D28FA" w:rsidRPr="002B030F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2B030F">
        <w:lastRenderedPageBreak/>
        <w:t xml:space="preserve">dostawy </w:t>
      </w:r>
      <w:r w:rsidR="00FB7BD7">
        <w:t xml:space="preserve">przedmiotu zamówienia na swój koszt </w:t>
      </w:r>
      <w:r w:rsidRPr="002B030F">
        <w:t xml:space="preserve">wraz z </w:t>
      </w:r>
      <w:r w:rsidR="00FB7BD7">
        <w:t xml:space="preserve">wniesieniem </w:t>
      </w:r>
      <w:r w:rsidRPr="002B030F">
        <w:t>do wskazanego przez Zamawiającego</w:t>
      </w:r>
      <w:r w:rsidR="002B030F" w:rsidRPr="002B030F">
        <w:t xml:space="preserve"> </w:t>
      </w:r>
      <w:r w:rsidRPr="002B030F">
        <w:t xml:space="preserve">pomieszczenia </w:t>
      </w:r>
      <w:r w:rsidR="00F560BC">
        <w:t xml:space="preserve">w siedzibie Zamawiającego </w:t>
      </w:r>
      <w:r w:rsidRPr="002B030F">
        <w:rPr>
          <w:rFonts w:asciiTheme="minorHAnsi" w:eastAsiaTheme="minorHAnsi" w:hAnsiTheme="minorHAnsi" w:cstheme="minorHAnsi"/>
          <w:color w:val="000000" w:themeColor="text1"/>
        </w:rPr>
        <w:t>(ul. Montelupich 4, Kraków)</w:t>
      </w:r>
      <w:r w:rsidRPr="002B030F">
        <w:t>;</w:t>
      </w:r>
    </w:p>
    <w:p w14:paraId="308238E8" w14:textId="15526666" w:rsidR="009D28FA" w:rsidRPr="009D28FA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t>montaż</w:t>
      </w:r>
      <w:r w:rsidR="00FB7BD7">
        <w:t>u</w:t>
      </w:r>
      <w:r w:rsidRPr="009D28FA">
        <w:t xml:space="preserve"> i uruchomieni</w:t>
      </w:r>
      <w:r w:rsidR="00FB7BD7">
        <w:t>a</w:t>
      </w:r>
      <w:r w:rsidRPr="009D28FA">
        <w:t xml:space="preserve"> </w:t>
      </w:r>
      <w:r w:rsidR="00FB7BD7" w:rsidRPr="009D28FA">
        <w:t>techniczn</w:t>
      </w:r>
      <w:r w:rsidR="00FB7BD7">
        <w:t>ego</w:t>
      </w:r>
      <w:r w:rsidR="00E72084">
        <w:t>,</w:t>
      </w:r>
      <w:r w:rsidR="00FB7BD7">
        <w:t xml:space="preserve"> </w:t>
      </w:r>
      <w:r w:rsidRPr="009D28FA">
        <w:t>potwierdzone</w:t>
      </w:r>
      <w:r w:rsidR="00FB7BD7">
        <w:t>go</w:t>
      </w:r>
      <w:r w:rsidRPr="009D28FA">
        <w:t xml:space="preserve"> protokołem uruchomienia urządzenia</w:t>
      </w:r>
      <w:r>
        <w:t>;</w:t>
      </w:r>
    </w:p>
    <w:p w14:paraId="0ECDDF6C" w14:textId="77777777" w:rsidR="009D28FA" w:rsidRPr="009D28FA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t>przeprowadzeni</w:t>
      </w:r>
      <w:r w:rsidR="00FB7BD7">
        <w:t>a</w:t>
      </w:r>
      <w:r w:rsidRPr="009D28FA">
        <w:t xml:space="preserve"> szkolenia z obsługi aparatu do znieczulenia ogólnego dla </w:t>
      </w:r>
      <w:r w:rsidR="00385C92">
        <w:t>10</w:t>
      </w:r>
      <w:r w:rsidRPr="009D28FA">
        <w:t xml:space="preserve"> pracowników </w:t>
      </w:r>
      <w:r>
        <w:t xml:space="preserve">Zamawiającego </w:t>
      </w:r>
      <w:r w:rsidRPr="009D28FA">
        <w:t>w dniu uruchomienia</w:t>
      </w:r>
      <w:r>
        <w:t>;</w:t>
      </w:r>
    </w:p>
    <w:p w14:paraId="0B00DC1F" w14:textId="77777777" w:rsidR="009D28FA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 xml:space="preserve">udzielenia pełnej gwarancji wraz z serwisem na okres min. 24 miesięcy od </w:t>
      </w:r>
      <w:r w:rsidR="00E72084">
        <w:rPr>
          <w:rFonts w:eastAsia="Calibri" w:cs="Arial"/>
        </w:rPr>
        <w:t xml:space="preserve">dnia </w:t>
      </w:r>
      <w:r w:rsidRPr="009D28FA">
        <w:rPr>
          <w:rFonts w:eastAsia="Calibri" w:cs="Arial"/>
        </w:rPr>
        <w:t>podpisania protokołu zdawczo-odbiorczego</w:t>
      </w:r>
      <w:r w:rsidR="0071376F">
        <w:rPr>
          <w:rFonts w:eastAsia="Calibri" w:cs="Arial"/>
        </w:rPr>
        <w:t xml:space="preserve"> (lub dłuższy, jeżeli wykonawca </w:t>
      </w:r>
      <w:r w:rsidR="005E6E54">
        <w:rPr>
          <w:rFonts w:eastAsia="Calibri" w:cs="Arial"/>
        </w:rPr>
        <w:t>złoży stosowne oświadczenie w tej kwestii w treści Formularza Oferty)</w:t>
      </w:r>
      <w:r w:rsidR="009D28FA">
        <w:rPr>
          <w:rFonts w:eastAsia="Calibri" w:cs="Arial"/>
        </w:rPr>
        <w:t>;</w:t>
      </w:r>
    </w:p>
    <w:p w14:paraId="3B095958" w14:textId="77777777" w:rsidR="009D28FA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>wykonania niezbędnych przeglądów w okresie gwarancji</w:t>
      </w:r>
      <w:r w:rsidR="009D28FA">
        <w:rPr>
          <w:rFonts w:eastAsia="Calibri" w:cs="Arial"/>
        </w:rPr>
        <w:t>;</w:t>
      </w:r>
    </w:p>
    <w:p w14:paraId="70B554C4" w14:textId="77777777" w:rsidR="009D28FA" w:rsidRPr="00385C92" w:rsidRDefault="009D28FA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385C92">
        <w:t>zagwarantowania dostępności części zamiennych oraz materiałów zużywalnych  przez minimum 10 letni okres liczony od daty sprzedaży zaoferowanego aparatu;</w:t>
      </w:r>
    </w:p>
    <w:p w14:paraId="7781CE33" w14:textId="77777777" w:rsidR="00D23089" w:rsidRPr="00D23089" w:rsidRDefault="00D23089" w:rsidP="00D23089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sz w:val="22"/>
          <w:szCs w:val="22"/>
          <w:lang w:eastAsia="ar-SA"/>
        </w:rPr>
      </w:pPr>
      <w:bookmarkStart w:id="5" w:name="_Hlk115956922"/>
      <w:r>
        <w:rPr>
          <w:rFonts w:asciiTheme="minorHAnsi" w:hAnsiTheme="minorHAnsi" w:cstheme="minorHAnsi"/>
          <w:sz w:val="22"/>
          <w:szCs w:val="22"/>
          <w:lang w:eastAsia="ar-SA"/>
        </w:rPr>
        <w:t xml:space="preserve">dostarczenia 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katalog</w:t>
      </w:r>
      <w:r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, bądź folder</w:t>
      </w:r>
      <w:r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 xml:space="preserve"> w języku polskim przedstawiający oferowany </w:t>
      </w:r>
      <w:r>
        <w:rPr>
          <w:rFonts w:asciiTheme="minorHAnsi" w:hAnsiTheme="minorHAnsi" w:cstheme="minorHAnsi"/>
          <w:sz w:val="22"/>
          <w:szCs w:val="22"/>
          <w:lang w:eastAsia="ar-SA"/>
        </w:rPr>
        <w:t>aparat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 xml:space="preserve"> i jego parametry techniczne,</w:t>
      </w:r>
    </w:p>
    <w:bookmarkEnd w:id="5"/>
    <w:p w14:paraId="49D0630D" w14:textId="77777777" w:rsidR="00662FEC" w:rsidRPr="009D28FA" w:rsidRDefault="00662FEC" w:rsidP="009D28F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9D28FA">
        <w:rPr>
          <w:rFonts w:eastAsia="Calibri" w:cs="Arial"/>
        </w:rPr>
        <w:t>dostarczenia</w:t>
      </w:r>
      <w:r w:rsidR="001F77FB">
        <w:rPr>
          <w:rFonts w:eastAsia="Calibri" w:cs="Arial"/>
        </w:rPr>
        <w:t xml:space="preserve"> pisemnej</w:t>
      </w:r>
      <w:r w:rsidRPr="009D28FA">
        <w:rPr>
          <w:rFonts w:eastAsia="Calibri" w:cs="Arial"/>
        </w:rPr>
        <w:t xml:space="preserve"> instrukcji obsługi </w:t>
      </w:r>
      <w:r w:rsidRPr="009D28FA">
        <w:rPr>
          <w:rFonts w:eastAsia="Calibri" w:cs="Tahoma"/>
        </w:rPr>
        <w:t>w języku polskim</w:t>
      </w:r>
      <w:r w:rsidR="009C44B6">
        <w:rPr>
          <w:rFonts w:eastAsia="Calibri" w:cs="Tahoma"/>
        </w:rPr>
        <w:t xml:space="preserve">, jak też </w:t>
      </w:r>
      <w:r w:rsidR="001F77FB">
        <w:rPr>
          <w:rFonts w:eastAsia="Calibri" w:cs="Tahoma"/>
        </w:rPr>
        <w:t>dokumentów gwarancyjnych wy</w:t>
      </w:r>
      <w:r w:rsidR="00D52B2E">
        <w:rPr>
          <w:rFonts w:eastAsia="Calibri" w:cs="Tahoma"/>
        </w:rPr>
        <w:t>stawionych przez ich producenta urządzeń</w:t>
      </w:r>
      <w:r w:rsidRPr="009D28FA">
        <w:rPr>
          <w:rFonts w:eastAsia="Calibri" w:cs="Tahoma"/>
        </w:rPr>
        <w:t xml:space="preserve">. </w:t>
      </w:r>
      <w:r w:rsidRPr="009D28FA">
        <w:rPr>
          <w:rFonts w:eastAsia="Calibri" w:cs="Arial"/>
        </w:rPr>
        <w:t xml:space="preserve">   </w:t>
      </w:r>
    </w:p>
    <w:p w14:paraId="5A74D28C" w14:textId="77777777" w:rsidR="007A0D1A" w:rsidRP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</w:p>
    <w:p w14:paraId="4EBE231E" w14:textId="77777777" w:rsidR="00FC1A6F" w:rsidRPr="00FC1A6F" w:rsidRDefault="00FC1A6F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równoważność.</w:t>
      </w:r>
    </w:p>
    <w:p w14:paraId="6F562311" w14:textId="77777777"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568C35F7" w14:textId="77777777" w:rsidR="00C1460A" w:rsidRPr="00C81CAC" w:rsidRDefault="005D6293" w:rsidP="00C81CAC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C81CAC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6" w:name="_Hlk87955405"/>
      <w:r w:rsidR="00643EF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r w:rsidR="009D28FA" w:rsidRPr="009D28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33172100-7</w:t>
      </w:r>
      <w:r w:rsidR="009D28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- </w:t>
      </w:r>
      <w:r w:rsidR="009D28FA" w:rsidRPr="009D28FA">
        <w:rPr>
          <w:rFonts w:asciiTheme="minorHAnsi" w:eastAsiaTheme="minorHAnsi" w:hAnsiTheme="minorHAnsi" w:cstheme="minorHAnsi"/>
          <w:color w:val="000000"/>
          <w:sz w:val="22"/>
          <w:szCs w:val="22"/>
        </w:rPr>
        <w:t>Urządzenia do anestezji</w:t>
      </w:r>
    </w:p>
    <w:bookmarkEnd w:id="6"/>
    <w:p w14:paraId="5BFF290F" w14:textId="77777777" w:rsidR="00D26A7C" w:rsidRDefault="00221ECC" w:rsidP="009D626A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t>Składanie ofert częściowych</w:t>
      </w:r>
    </w:p>
    <w:p w14:paraId="66D7069A" w14:textId="152F08A9" w:rsidR="00D26A7C" w:rsidRDefault="007A0D1A" w:rsidP="00140E19">
      <w:pPr>
        <w:pStyle w:val="Nagwek3"/>
        <w:numPr>
          <w:ilvl w:val="1"/>
          <w:numId w:val="29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D28FA">
        <w:rPr>
          <w:rFonts w:asciiTheme="minorHAnsi" w:hAnsiTheme="minorHAnsi" w:cstheme="minorHAnsi"/>
          <w:b w:val="0"/>
          <w:sz w:val="22"/>
          <w:szCs w:val="22"/>
        </w:rPr>
        <w:t xml:space="preserve">nie 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>dopuszcza składani</w:t>
      </w:r>
      <w:r w:rsidR="002B767D">
        <w:rPr>
          <w:rFonts w:asciiTheme="minorHAnsi" w:hAnsiTheme="minorHAnsi" w:cstheme="minorHAnsi"/>
          <w:b w:val="0"/>
          <w:sz w:val="22"/>
          <w:szCs w:val="22"/>
        </w:rPr>
        <w:t>a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 xml:space="preserve"> ofert częściowych.</w:t>
      </w:r>
      <w:r w:rsidR="002B767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>Po pierwsze, p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 xml:space="preserve">rzedmiot zamówienia </w:t>
      </w:r>
      <w:r w:rsidR="005E254E">
        <w:rPr>
          <w:rFonts w:asciiTheme="minorHAnsi" w:hAnsiTheme="minorHAnsi" w:cstheme="minorHAnsi"/>
          <w:b w:val="0"/>
          <w:sz w:val="22"/>
          <w:szCs w:val="22"/>
        </w:rPr>
        <w:t>skład</w:t>
      </w:r>
      <w:r w:rsidR="0037192C">
        <w:rPr>
          <w:rFonts w:asciiTheme="minorHAnsi" w:hAnsiTheme="minorHAnsi" w:cstheme="minorHAnsi"/>
          <w:b w:val="0"/>
          <w:sz w:val="22"/>
          <w:szCs w:val="22"/>
        </w:rPr>
        <w:t>a się, co prawda, z dwóch urządzeń</w:t>
      </w:r>
      <w:r w:rsidR="005E254E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89460A">
        <w:rPr>
          <w:rFonts w:asciiTheme="minorHAnsi" w:hAnsiTheme="minorHAnsi" w:cstheme="minorHAnsi"/>
          <w:b w:val="0"/>
          <w:sz w:val="22"/>
          <w:szCs w:val="22"/>
        </w:rPr>
        <w:t xml:space="preserve">aparatu </w:t>
      </w:r>
      <w:r w:rsidR="00B043D2">
        <w:rPr>
          <w:rFonts w:asciiTheme="minorHAnsi" w:hAnsiTheme="minorHAnsi" w:cstheme="minorHAnsi"/>
          <w:b w:val="0"/>
          <w:sz w:val="22"/>
          <w:szCs w:val="22"/>
        </w:rPr>
        <w:t xml:space="preserve">do znieczuleń </w:t>
      </w:r>
      <w:r w:rsidR="0089460A">
        <w:rPr>
          <w:rFonts w:asciiTheme="minorHAnsi" w:hAnsiTheme="minorHAnsi" w:cstheme="minorHAnsi"/>
          <w:b w:val="0"/>
          <w:sz w:val="22"/>
          <w:szCs w:val="22"/>
        </w:rPr>
        <w:t>oraz monitora pacjenta), stanowią one jednak funkcjonalną całość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 i</w:t>
      </w:r>
      <w:r w:rsidR="00821B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>muszą być ze sobą kompatybilne</w:t>
      </w:r>
      <w:r w:rsidR="0089460A">
        <w:rPr>
          <w:rFonts w:asciiTheme="minorHAnsi" w:hAnsiTheme="minorHAnsi" w:cstheme="minorHAnsi"/>
          <w:b w:val="0"/>
          <w:sz w:val="22"/>
          <w:szCs w:val="22"/>
        </w:rPr>
        <w:t>,</w:t>
      </w:r>
      <w:r w:rsidR="008177FC">
        <w:rPr>
          <w:rFonts w:asciiTheme="minorHAnsi" w:hAnsiTheme="minorHAnsi" w:cstheme="minorHAnsi"/>
          <w:b w:val="0"/>
          <w:sz w:val="22"/>
          <w:szCs w:val="22"/>
        </w:rPr>
        <w:t xml:space="preserve"> czego nie da się zagwarantować w przypadku podziału zamówienia na części</w:t>
      </w:r>
      <w:r w:rsidR="00454DC7">
        <w:rPr>
          <w:rFonts w:asciiTheme="minorHAnsi" w:hAnsiTheme="minorHAnsi" w:cstheme="minorHAnsi"/>
          <w:b w:val="0"/>
          <w:sz w:val="22"/>
          <w:szCs w:val="22"/>
        </w:rPr>
        <w:t xml:space="preserve"> (oferenci nie znają nawzajem swoich ofert i nie są w stanie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z góry </w:t>
      </w:r>
      <w:r w:rsidR="00454DC7">
        <w:rPr>
          <w:rFonts w:asciiTheme="minorHAnsi" w:hAnsiTheme="minorHAnsi" w:cstheme="minorHAnsi"/>
          <w:b w:val="0"/>
          <w:sz w:val="22"/>
          <w:szCs w:val="22"/>
        </w:rPr>
        <w:t xml:space="preserve">zagwarantować wzajemnej kompatybilności urządzeń). </w:t>
      </w:r>
      <w:r w:rsidR="00870EFB">
        <w:rPr>
          <w:rFonts w:asciiTheme="minorHAnsi" w:hAnsiTheme="minorHAnsi" w:cstheme="minorHAnsi"/>
          <w:b w:val="0"/>
          <w:sz w:val="22"/>
          <w:szCs w:val="22"/>
        </w:rPr>
        <w:t xml:space="preserve">Po wtóre, ze względu na wspomniane wyżej funkcjonalne powiązanie pomiędzy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obu </w:t>
      </w:r>
      <w:r w:rsidR="00870EFB">
        <w:rPr>
          <w:rFonts w:asciiTheme="minorHAnsi" w:hAnsiTheme="minorHAnsi" w:cstheme="minorHAnsi"/>
          <w:b w:val="0"/>
          <w:sz w:val="22"/>
          <w:szCs w:val="22"/>
        </w:rPr>
        <w:t xml:space="preserve">urządzeniami, </w:t>
      </w:r>
      <w:r w:rsidR="005B71F8">
        <w:rPr>
          <w:rFonts w:asciiTheme="minorHAnsi" w:hAnsiTheme="minorHAnsi" w:cstheme="minorHAnsi"/>
          <w:b w:val="0"/>
          <w:sz w:val="22"/>
          <w:szCs w:val="22"/>
        </w:rPr>
        <w:t xml:space="preserve">Zamawiający nie byłby zainteresowany zakupem tylko jednego z nich (gdyby na drugie urządzenie nie została złożona żadna oferta, albo wszystkie oferty zostały odrzucone). </w:t>
      </w:r>
      <w:r w:rsidR="00777423">
        <w:rPr>
          <w:rFonts w:asciiTheme="minorHAnsi" w:hAnsiTheme="minorHAnsi" w:cstheme="minorHAnsi"/>
          <w:b w:val="0"/>
          <w:sz w:val="22"/>
          <w:szCs w:val="22"/>
        </w:rPr>
        <w:t>Po trzecie</w:t>
      </w:r>
      <w:r w:rsidR="00390C8C">
        <w:rPr>
          <w:rFonts w:asciiTheme="minorHAnsi" w:hAnsiTheme="minorHAnsi" w:cstheme="minorHAnsi"/>
          <w:b w:val="0"/>
          <w:sz w:val="22"/>
          <w:szCs w:val="22"/>
        </w:rPr>
        <w:t xml:space="preserve">, z dokonanego przez Zamawiającego rozeznania rynku wynika, że </w:t>
      </w:r>
      <w:r w:rsidR="00FC78C2">
        <w:rPr>
          <w:rFonts w:asciiTheme="minorHAnsi" w:hAnsiTheme="minorHAnsi" w:cstheme="minorHAnsi"/>
          <w:b w:val="0"/>
          <w:sz w:val="22"/>
          <w:szCs w:val="22"/>
        </w:rPr>
        <w:t xml:space="preserve">podmioty, które sprzedają tego typu urządzenia, </w:t>
      </w:r>
      <w:r w:rsidR="00A51E2B">
        <w:rPr>
          <w:rFonts w:asciiTheme="minorHAnsi" w:hAnsiTheme="minorHAnsi" w:cstheme="minorHAnsi"/>
          <w:b w:val="0"/>
          <w:sz w:val="22"/>
          <w:szCs w:val="22"/>
        </w:rPr>
        <w:t xml:space="preserve">oferują je zazwyczaj łącznie. </w:t>
      </w:r>
      <w:r w:rsidR="00777423">
        <w:rPr>
          <w:rFonts w:asciiTheme="minorHAnsi" w:hAnsiTheme="minorHAnsi" w:cstheme="minorHAnsi"/>
          <w:b w:val="0"/>
          <w:sz w:val="22"/>
          <w:szCs w:val="22"/>
        </w:rPr>
        <w:t>Wreszcie, podział omawianego zamówienia na części mógłby w praktyce spowodować, że oferowana przez oferentów cena leku byłaby wyższa, a to ze względu na mniejszą opłacalność sprzedaży tylko części powiązanych ze sobą urządzeń.</w:t>
      </w:r>
    </w:p>
    <w:p w14:paraId="62254033" w14:textId="77777777"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4A1CC0D7" w14:textId="7121E263" w:rsidR="00887490" w:rsidRDefault="002B030F" w:rsidP="008874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030F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 xml:space="preserve">najpóźniej do </w:t>
      </w:r>
      <w:r w:rsidR="001F6CC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9404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>.12.20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="0027531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B030F">
        <w:rPr>
          <w:rFonts w:asciiTheme="minorHAnsi" w:hAnsiTheme="minorHAnsi" w:cstheme="minorHAnsi"/>
          <w:b/>
          <w:sz w:val="22"/>
          <w:szCs w:val="22"/>
          <w:u w:val="single"/>
        </w:rPr>
        <w:t>r.</w:t>
      </w:r>
    </w:p>
    <w:p w14:paraId="3A7EAC95" w14:textId="77777777" w:rsidR="00452B87" w:rsidRDefault="007121C3" w:rsidP="00452B87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 w:rsidRPr="00666B83">
        <w:rPr>
          <w:rFonts w:asciiTheme="minorHAnsi" w:hAnsiTheme="minorHAnsi" w:cstheme="minorHAnsi"/>
          <w:u w:val="single"/>
        </w:rPr>
        <w:t xml:space="preserve">Zamawiający informuje, </w:t>
      </w:r>
      <w:r>
        <w:rPr>
          <w:rFonts w:asciiTheme="minorHAnsi" w:hAnsiTheme="minorHAnsi" w:cstheme="minorHAnsi"/>
          <w:u w:val="single"/>
        </w:rPr>
        <w:t>że z</w:t>
      </w:r>
      <w:r w:rsidRPr="00887DB5">
        <w:rPr>
          <w:rFonts w:asciiTheme="minorHAnsi" w:hAnsiTheme="minorHAnsi" w:cstheme="minorHAnsi"/>
          <w:u w:val="single"/>
        </w:rPr>
        <w:t xml:space="preserve">akup przedmiotu zamówienia jest </w:t>
      </w:r>
      <w:r>
        <w:rPr>
          <w:rFonts w:asciiTheme="minorHAnsi" w:hAnsiTheme="minorHAnsi" w:cstheme="minorHAnsi"/>
          <w:u w:val="single"/>
        </w:rPr>
        <w:t>współ</w:t>
      </w:r>
      <w:r w:rsidRPr="00887DB5">
        <w:rPr>
          <w:rFonts w:asciiTheme="minorHAnsi" w:hAnsiTheme="minorHAnsi" w:cstheme="minorHAnsi"/>
          <w:u w:val="single"/>
        </w:rPr>
        <w:t>finansowany ze środków pochodzących z  dotacji  Ministerstwa Zdrowia</w:t>
      </w:r>
      <w:r>
        <w:rPr>
          <w:rFonts w:asciiTheme="minorHAnsi" w:hAnsiTheme="minorHAnsi" w:cstheme="minorHAnsi"/>
          <w:u w:val="single"/>
        </w:rPr>
        <w:t>, a przekazanie Zamawiającemu rzeczonej dotacji nastąpi</w:t>
      </w:r>
      <w:r w:rsidR="00A94048">
        <w:rPr>
          <w:rFonts w:asciiTheme="minorHAnsi" w:hAnsiTheme="minorHAnsi" w:cstheme="minorHAnsi"/>
          <w:u w:val="single"/>
        </w:rPr>
        <w:t xml:space="preserve"> m.in.</w:t>
      </w:r>
      <w:r>
        <w:rPr>
          <w:rFonts w:asciiTheme="minorHAnsi" w:hAnsiTheme="minorHAnsi" w:cstheme="minorHAnsi"/>
          <w:u w:val="single"/>
        </w:rPr>
        <w:t>, jeżeli do dnia 16.12.2022 r.</w:t>
      </w:r>
    </w:p>
    <w:p w14:paraId="64A5CFD6" w14:textId="28AF9703" w:rsidR="00452B87" w:rsidRDefault="007121C3" w:rsidP="00452B87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Zamawiający przedłoży Ministerstwu Zdrowia stosowne dokumenty potwierdzające zakup i odbiór przedmiotu zamówienia</w:t>
      </w:r>
      <w:r w:rsidR="007B36B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.</w:t>
      </w:r>
    </w:p>
    <w:p w14:paraId="54271112" w14:textId="6A156506" w:rsidR="0018650F" w:rsidRPr="00D26A7C" w:rsidRDefault="00381992" w:rsidP="002B7A4D">
      <w:pPr>
        <w:pStyle w:val="Nagwek3"/>
        <w:ind w:left="284" w:hanging="284"/>
      </w:pPr>
      <w:r w:rsidRPr="00D26A7C">
        <w:t>Informacja o warunkach udziału w postępowaniu o udzielenie zamówienia</w:t>
      </w:r>
    </w:p>
    <w:p w14:paraId="79C6BA20" w14:textId="6C74C350" w:rsidR="0018650F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57DF4E9E" w14:textId="485264E8" w:rsidR="00266A73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1BF5FB6A" w14:textId="77777777" w:rsidR="002B7A4D" w:rsidRPr="002B7A4D" w:rsidRDefault="002B7A4D" w:rsidP="002B7A4D"/>
    <w:p w14:paraId="2CD7D9F1" w14:textId="77777777"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7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lastRenderedPageBreak/>
        <w:t>Zamawiający nie stawia w tym zakresie żadnych wymagań.</w:t>
      </w:r>
    </w:p>
    <w:bookmarkEnd w:id="7"/>
    <w:p w14:paraId="6FD0C485" w14:textId="77777777"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37101794" w14:textId="77777777" w:rsidR="002B030F" w:rsidRPr="00D26A7C" w:rsidRDefault="002B030F" w:rsidP="002B030F">
      <w:pPr>
        <w:pStyle w:val="Nagwek3"/>
        <w:numPr>
          <w:ilvl w:val="0"/>
          <w:numId w:val="0"/>
        </w:numPr>
        <w:spacing w:after="12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p w14:paraId="7F656CF1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14:paraId="71115421" w14:textId="77777777" w:rsidR="00B6077C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14:paraId="40D57C7C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59157CAF" w14:textId="77777777"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85D2509" w14:textId="77777777"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p w14:paraId="18628D7C" w14:textId="77777777" w:rsidR="00C57285" w:rsidRPr="00C57285" w:rsidRDefault="00A01E15" w:rsidP="002B7A4D">
      <w:pPr>
        <w:pStyle w:val="Akapitzlist"/>
        <w:numPr>
          <w:ilvl w:val="1"/>
          <w:numId w:val="30"/>
        </w:numPr>
        <w:spacing w:after="12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17DA7EE7" w14:textId="53BEC39E"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5178C8">
        <w:rPr>
          <w:rFonts w:asciiTheme="minorHAnsi" w:hAnsiTheme="minorHAnsi" w:cstheme="minorHAnsi"/>
          <w:sz w:val="22"/>
          <w:szCs w:val="22"/>
        </w:rPr>
        <w:t>3</w:t>
      </w:r>
      <w:r w:rsidR="00EB05C0">
        <w:rPr>
          <w:rFonts w:asciiTheme="minorHAnsi" w:hAnsiTheme="minorHAnsi" w:cstheme="minorHAnsi"/>
          <w:sz w:val="22"/>
          <w:szCs w:val="22"/>
        </w:rPr>
        <w:t>-4</w:t>
      </w:r>
      <w:r w:rsidR="005178C8">
        <w:rPr>
          <w:rFonts w:asciiTheme="minorHAnsi" w:hAnsiTheme="minorHAnsi" w:cstheme="minorHAnsi"/>
          <w:sz w:val="22"/>
          <w:szCs w:val="22"/>
        </w:rPr>
        <w:t xml:space="preserve"> i 8.1.</w:t>
      </w:r>
      <w:r w:rsidR="00EB05C0">
        <w:rPr>
          <w:rFonts w:asciiTheme="minorHAnsi" w:hAnsiTheme="minorHAnsi" w:cstheme="minorHAnsi"/>
          <w:sz w:val="22"/>
          <w:szCs w:val="22"/>
        </w:rPr>
        <w:t>6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14:paraId="344327E1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0F5DB2EA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18A57C20" w14:textId="77777777"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 przewidzianej w przepisach miejsca wszczęcia tej procedury.</w:t>
      </w:r>
    </w:p>
    <w:p w14:paraId="1F97852F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8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8"/>
    <w:p w14:paraId="12DD2056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482E48ED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32B08317" w14:textId="77777777" w:rsidR="00D45EE5" w:rsidRPr="00D45EE5" w:rsidRDefault="00E34BF0" w:rsidP="00AD3523">
      <w:pPr>
        <w:pStyle w:val="Akapitzlist"/>
        <w:rPr>
          <w:sz w:val="16"/>
          <w:szCs w:val="16"/>
        </w:rPr>
      </w:pPr>
      <w:bookmarkStart w:id="9" w:name="_Hlk87861611"/>
      <w:r w:rsidRPr="000C7397">
        <w:t xml:space="preserve"> </w:t>
      </w:r>
      <w:bookmarkEnd w:id="9"/>
    </w:p>
    <w:p w14:paraId="38A1DEC6" w14:textId="77777777" w:rsidR="00D13B39" w:rsidRPr="00D718FD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34EC2E78" w14:textId="77777777" w:rsidR="00D45EE5" w:rsidRPr="00EB5701" w:rsidRDefault="00C13F63" w:rsidP="00140E19">
      <w:pPr>
        <w:pStyle w:val="Nagwek3"/>
        <w:numPr>
          <w:ilvl w:val="0"/>
          <w:numId w:val="16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F7195" w14:textId="77777777" w:rsidR="003C54B4" w:rsidRPr="003C54B4" w:rsidRDefault="005706C4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10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10"/>
    </w:p>
    <w:p w14:paraId="42753F9D" w14:textId="77777777" w:rsidR="003C54B4" w:rsidRPr="003C54B4" w:rsidRDefault="005706C4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1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71645C0" w14:textId="77777777" w:rsidR="003C54B4" w:rsidRPr="003C54B4" w:rsidRDefault="005706C4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12" w:name="_Hlk66442006"/>
      <w:bookmarkStart w:id="13" w:name="_Hlk94695747"/>
    </w:p>
    <w:bookmarkEnd w:id="12"/>
    <w:bookmarkEnd w:id="13"/>
    <w:p w14:paraId="1C7E96D1" w14:textId="77777777" w:rsidR="00963C4D" w:rsidRPr="00EB5701" w:rsidRDefault="00963C4D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054AF9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054AF9">
        <w:rPr>
          <w:rFonts w:asciiTheme="minorHAnsi" w:hAnsiTheme="minorHAnsi" w:cstheme="minorHAnsi"/>
          <w:b w:val="0"/>
          <w:sz w:val="22"/>
          <w:szCs w:val="22"/>
        </w:rPr>
        <w:t>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3F6C8F04" w14:textId="751F103A" w:rsidR="003F3CB1" w:rsidRDefault="003F3CB1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F3CB1">
        <w:rPr>
          <w:rFonts w:asciiTheme="minorHAnsi" w:hAnsiTheme="minorHAnsi" w:cstheme="minorHAnsi"/>
          <w:b w:val="0"/>
          <w:sz w:val="22"/>
          <w:szCs w:val="22"/>
        </w:rPr>
        <w:t xml:space="preserve">Wykonawca dołącza do oferty </w:t>
      </w:r>
      <w:r w:rsidR="00302A06">
        <w:rPr>
          <w:rFonts w:asciiTheme="minorHAnsi" w:hAnsiTheme="minorHAnsi" w:cstheme="minorHAnsi"/>
          <w:b w:val="0"/>
          <w:sz w:val="22"/>
          <w:szCs w:val="22"/>
        </w:rPr>
        <w:t xml:space="preserve">następujące 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>przedmiotow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 xml:space="preserve"> środ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ki</w:t>
      </w:r>
      <w:r w:rsidRPr="00777CE5">
        <w:rPr>
          <w:rFonts w:asciiTheme="minorHAnsi" w:hAnsiTheme="minorHAnsi" w:cstheme="minorHAnsi"/>
          <w:sz w:val="22"/>
          <w:szCs w:val="22"/>
          <w:u w:val="single"/>
        </w:rPr>
        <w:t xml:space="preserve"> dowodow</w:t>
      </w:r>
      <w:r w:rsidR="00302A06">
        <w:rPr>
          <w:rFonts w:asciiTheme="minorHAnsi" w:hAnsiTheme="minorHAnsi" w:cstheme="minorHAnsi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:</w:t>
      </w:r>
    </w:p>
    <w:p w14:paraId="42B7640B" w14:textId="77777777" w:rsidR="003F3CB1" w:rsidRPr="00662FEC" w:rsidRDefault="003F3CB1" w:rsidP="00140E19">
      <w:pPr>
        <w:pStyle w:val="Bezodstpw"/>
        <w:numPr>
          <w:ilvl w:val="3"/>
          <w:numId w:val="17"/>
        </w:numPr>
        <w:spacing w:after="120"/>
        <w:rPr>
          <w:rFonts w:asciiTheme="minorHAnsi" w:hAnsiTheme="minorHAnsi" w:cstheme="minorHAnsi"/>
        </w:rPr>
      </w:pPr>
      <w:r w:rsidRPr="003F3CB1">
        <w:rPr>
          <w:rFonts w:asciiTheme="minorHAnsi" w:hAnsiTheme="minorHAnsi" w:cstheme="minorHAnsi"/>
        </w:rPr>
        <w:t>kompletne zgłoszeni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lub powiadomieni</w:t>
      </w:r>
      <w:r>
        <w:rPr>
          <w:rFonts w:asciiTheme="minorHAnsi" w:hAnsiTheme="minorHAnsi" w:cstheme="minorHAnsi"/>
        </w:rPr>
        <w:t>e</w:t>
      </w:r>
      <w:r w:rsidRPr="003F3CB1">
        <w:rPr>
          <w:rFonts w:asciiTheme="minorHAnsi" w:hAnsiTheme="minorHAnsi" w:cstheme="minorHAnsi"/>
        </w:rPr>
        <w:t xml:space="preserve"> do Prezesa Urzędu Rejestracji Produktów Leczniczych, Wyrobów Medycznych i Produktów Biobójczych</w:t>
      </w:r>
      <w:r w:rsidR="001E4EED">
        <w:rPr>
          <w:rFonts w:asciiTheme="minorHAnsi" w:hAnsiTheme="minorHAnsi" w:cstheme="minorHAnsi"/>
        </w:rPr>
        <w:t xml:space="preserve"> dotyczące przedmiotu zamówienia</w:t>
      </w:r>
      <w:r>
        <w:rPr>
          <w:rFonts w:asciiTheme="minorHAnsi" w:hAnsiTheme="minorHAnsi" w:cstheme="minorHAnsi"/>
        </w:rPr>
        <w:t>;</w:t>
      </w:r>
    </w:p>
    <w:p w14:paraId="7B0DD40A" w14:textId="20D467AC" w:rsidR="003F3CB1" w:rsidRDefault="003F3CB1" w:rsidP="00140E19">
      <w:pPr>
        <w:pStyle w:val="Bezodstpw"/>
        <w:numPr>
          <w:ilvl w:val="3"/>
          <w:numId w:val="17"/>
        </w:numPr>
        <w:spacing w:after="120"/>
        <w:rPr>
          <w:rFonts w:asciiTheme="minorHAnsi" w:hAnsiTheme="minorHAnsi" w:cstheme="minorHAnsi"/>
        </w:rPr>
      </w:pPr>
      <w:r w:rsidRPr="00662FEC">
        <w:rPr>
          <w:rFonts w:asciiTheme="minorHAnsi" w:hAnsiTheme="minorHAnsi" w:cstheme="minorHAnsi"/>
        </w:rPr>
        <w:t xml:space="preserve">deklaracja zgodności </w:t>
      </w:r>
      <w:r w:rsidR="00AD3ECF">
        <w:rPr>
          <w:rFonts w:asciiTheme="minorHAnsi" w:hAnsiTheme="minorHAnsi" w:cstheme="minorHAnsi"/>
        </w:rPr>
        <w:t>CE</w:t>
      </w:r>
      <w:r w:rsidRPr="00662FEC">
        <w:rPr>
          <w:rFonts w:asciiTheme="minorHAnsi" w:hAnsiTheme="minorHAnsi" w:cstheme="minorHAnsi"/>
        </w:rPr>
        <w:t>.</w:t>
      </w:r>
    </w:p>
    <w:p w14:paraId="5C8C6CFB" w14:textId="32DA946E" w:rsidR="00E52491" w:rsidRDefault="00D23089" w:rsidP="00140E19">
      <w:pPr>
        <w:pStyle w:val="Akapitzlist"/>
        <w:numPr>
          <w:ilvl w:val="3"/>
          <w:numId w:val="1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D23089">
        <w:rPr>
          <w:rFonts w:asciiTheme="minorHAnsi" w:hAnsiTheme="minorHAnsi" w:cstheme="minorHAnsi"/>
          <w:sz w:val="22"/>
          <w:szCs w:val="22"/>
          <w:lang w:eastAsia="ar-SA"/>
        </w:rPr>
        <w:t xml:space="preserve">katalog, bądź folder w języku polskim przedstawiający </w:t>
      </w:r>
      <w:r w:rsidR="001E4EED">
        <w:rPr>
          <w:rFonts w:asciiTheme="minorHAnsi" w:hAnsiTheme="minorHAnsi" w:cstheme="minorHAnsi"/>
        </w:rPr>
        <w:t>przedmiot zamówienia</w:t>
      </w:r>
      <w:r w:rsidR="001E4EED" w:rsidRPr="00D23089" w:rsidDel="001E4EE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23089">
        <w:rPr>
          <w:rFonts w:asciiTheme="minorHAnsi" w:hAnsiTheme="minorHAnsi" w:cstheme="minorHAnsi"/>
          <w:sz w:val="22"/>
          <w:szCs w:val="22"/>
          <w:lang w:eastAsia="ar-SA"/>
        </w:rPr>
        <w:t>i jego parametry techniczne</w:t>
      </w:r>
      <w:r w:rsidR="00465D8F">
        <w:rPr>
          <w:rFonts w:asciiTheme="minorHAnsi" w:hAnsiTheme="minorHAnsi" w:cstheme="minorHAnsi"/>
          <w:sz w:val="22"/>
          <w:szCs w:val="22"/>
          <w:lang w:eastAsia="ar-SA"/>
        </w:rPr>
        <w:t xml:space="preserve">  (d</w:t>
      </w:r>
      <w:r w:rsidR="00465D8F" w:rsidRPr="00465D8F">
        <w:rPr>
          <w:rFonts w:asciiTheme="minorHAnsi" w:hAnsiTheme="minorHAnsi" w:cstheme="minorHAnsi"/>
          <w:sz w:val="22"/>
          <w:szCs w:val="22"/>
          <w:lang w:eastAsia="ar-SA"/>
        </w:rPr>
        <w:t>okumentacja techniczna zawierająca opis parametrów technicznych</w:t>
      </w:r>
      <w:r w:rsidR="00465D8F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0BEE44B9" w14:textId="7C4A4501" w:rsidR="00D23089" w:rsidRPr="00D23089" w:rsidRDefault="00D23089" w:rsidP="00E52491">
      <w:pPr>
        <w:pStyle w:val="Akapitzlist"/>
        <w:ind w:left="1146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ECF1345" w14:textId="7B4F8BF1" w:rsidR="00AC1340" w:rsidRDefault="009C1766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dowodowych, a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>nie złoży lub złożone podmiotowe</w:t>
      </w:r>
      <w:r w:rsidR="003F3C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14:paraId="79232264" w14:textId="77777777" w:rsidR="0035693D" w:rsidRPr="0035693D" w:rsidRDefault="0035693D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na etapie składania ofert Zamawiający wymaga przedłożenia określonych w SWZ przedmiotowych środków dowodowych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 przypadku nieuzupełnienia ww. przedmiotow</w:t>
      </w:r>
      <w:r w:rsidR="009A0DAB">
        <w:rPr>
          <w:rFonts w:asciiTheme="minorHAnsi" w:hAnsiTheme="minorHAnsi" w:cstheme="minorHAnsi"/>
          <w:b w:val="0"/>
          <w:sz w:val="22"/>
          <w:szCs w:val="22"/>
        </w:rPr>
        <w:t>yc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środk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wyznaczonym przez Zamawiającego terminie, Wykonawca będzie podlegał wykluczeniu z udziału w postępowaniu na podstawie art. 226 ust. 1 pkt 2) 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>
        <w:rPr>
          <w:rFonts w:asciiTheme="minorHAnsi" w:hAnsiTheme="minorHAnsi" w:cstheme="minorHAnsi"/>
          <w:b w:val="0"/>
          <w:sz w:val="22"/>
          <w:szCs w:val="22"/>
        </w:rPr>
        <w:t>Ustawy.</w:t>
      </w:r>
    </w:p>
    <w:bookmarkEnd w:id="11"/>
    <w:p w14:paraId="53EB5ED9" w14:textId="246075E4" w:rsidR="00342011" w:rsidRDefault="009C1766" w:rsidP="00140E19">
      <w:pPr>
        <w:pStyle w:val="Nagwek3"/>
        <w:numPr>
          <w:ilvl w:val="2"/>
          <w:numId w:val="17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3</w:t>
      </w:r>
      <w:r w:rsidR="000C76F2">
        <w:rPr>
          <w:rFonts w:asciiTheme="minorHAnsi" w:hAnsiTheme="minorHAnsi" w:cstheme="minorHAnsi"/>
          <w:b w:val="0"/>
          <w:sz w:val="22"/>
          <w:szCs w:val="22"/>
        </w:rPr>
        <w:t xml:space="preserve"> oraz 8.1.5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0C76F2">
        <w:rPr>
          <w:rFonts w:asciiTheme="minorHAnsi" w:hAnsiTheme="minorHAnsi" w:cstheme="minorHAnsi"/>
          <w:b w:val="0"/>
          <w:sz w:val="22"/>
          <w:szCs w:val="22"/>
        </w:rPr>
        <w:t>5</w:t>
      </w:r>
      <w:r w:rsidR="000C76F2" w:rsidDel="000C76F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0C76F2">
        <w:rPr>
          <w:rFonts w:asciiTheme="minorHAnsi" w:hAnsiTheme="minorHAnsi" w:cstheme="minorHAnsi"/>
          <w:b w:val="0"/>
          <w:sz w:val="22"/>
          <w:szCs w:val="22"/>
        </w:rPr>
        <w:t>7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14:paraId="07A282E0" w14:textId="77777777" w:rsidR="009D1CD3" w:rsidRDefault="00220FF8" w:rsidP="00140E19">
      <w:pPr>
        <w:pStyle w:val="Nagwek3"/>
        <w:numPr>
          <w:ilvl w:val="1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14:paraId="00838F44" w14:textId="77777777" w:rsidR="00976B6E" w:rsidRPr="00976B6E" w:rsidRDefault="00E55206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521BC68B" w14:textId="77777777" w:rsidR="00D72F02" w:rsidRPr="00D72F02" w:rsidRDefault="003129BD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4" w:name="_Hlk86836668"/>
      <w:r w:rsidR="00437852" w:rsidRPr="00D72F02">
        <w:rPr>
          <w:rFonts w:asciiTheme="minorHAnsi" w:hAnsiTheme="minorHAnsi" w:cstheme="minorHAnsi"/>
        </w:rPr>
        <w:t>.</w:t>
      </w:r>
      <w:bookmarkEnd w:id="14"/>
    </w:p>
    <w:p w14:paraId="0E9CAE19" w14:textId="2397775C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lastRenderedPageBreak/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4C77D3">
        <w:rPr>
          <w:rFonts w:asciiTheme="minorHAnsi" w:hAnsiTheme="minorHAnsi" w:cstheme="minorHAnsi"/>
        </w:rPr>
        <w:t>2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2BCFADBB" w14:textId="04CABB80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4C77D3">
        <w:rPr>
          <w:rFonts w:asciiTheme="minorHAnsi" w:hAnsiTheme="minorHAnsi" w:cstheme="minorHAnsi"/>
          <w:bCs/>
        </w:rPr>
        <w:t>3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59489EB2" w14:textId="22919937" w:rsidR="00FF5A1B" w:rsidRPr="00FF5A1B" w:rsidRDefault="005E451F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4C77D3">
        <w:rPr>
          <w:rFonts w:asciiTheme="minorHAnsi" w:hAnsiTheme="minorHAnsi" w:cstheme="minorHAnsi"/>
          <w:bCs/>
        </w:rPr>
        <w:t>3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4C77D3">
        <w:rPr>
          <w:rFonts w:asciiTheme="minorHAnsi" w:hAnsiTheme="minorHAnsi" w:cstheme="minorHAnsi"/>
        </w:rPr>
        <w:t>4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51FD029B" w14:textId="77777777" w:rsidR="0001079D" w:rsidRPr="00831ED3" w:rsidRDefault="0001079D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7259DC62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14:paraId="7C6880E7" w14:textId="77777777" w:rsidR="00D72F02" w:rsidRPr="00D72F02" w:rsidRDefault="00220FF8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50260DEF" w14:textId="2FE280F4" w:rsidR="003E3445" w:rsidRPr="00262147" w:rsidRDefault="003E3445" w:rsidP="00140E19">
      <w:pPr>
        <w:pStyle w:val="Bezodstpw"/>
        <w:numPr>
          <w:ilvl w:val="2"/>
          <w:numId w:val="18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4C77D3">
        <w:rPr>
          <w:rFonts w:asciiTheme="minorHAnsi" w:hAnsiTheme="minorHAnsi" w:cstheme="minorHAnsi"/>
          <w:bCs/>
        </w:rPr>
        <w:t>3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4C77D3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670C2B">
        <w:rPr>
          <w:rFonts w:asciiTheme="minorHAnsi" w:hAnsiTheme="minorHAnsi" w:cstheme="minorHAnsi"/>
          <w:bCs/>
        </w:rPr>
        <w:t>4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670C2B">
        <w:rPr>
          <w:rFonts w:asciiTheme="minorHAnsi" w:hAnsiTheme="minorHAnsi" w:cstheme="minorHAnsi"/>
          <w:bCs/>
        </w:rPr>
        <w:t>6</w:t>
      </w:r>
      <w:r w:rsidR="008100CF">
        <w:rPr>
          <w:rFonts w:asciiTheme="minorHAnsi" w:hAnsiTheme="minorHAnsi" w:cstheme="minorHAnsi"/>
          <w:bCs/>
        </w:rPr>
        <w:t>-</w:t>
      </w:r>
      <w:r w:rsidR="00670C2B">
        <w:rPr>
          <w:rFonts w:asciiTheme="minorHAnsi" w:hAnsiTheme="minorHAnsi" w:cstheme="minorHAnsi"/>
          <w:bCs/>
        </w:rPr>
        <w:t>8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5EF178F1" w14:textId="77777777" w:rsidR="00AB5B36" w:rsidRPr="00035298" w:rsidRDefault="00220FF8" w:rsidP="00140E19">
      <w:pPr>
        <w:pStyle w:val="Bezodstpw"/>
        <w:numPr>
          <w:ilvl w:val="1"/>
          <w:numId w:val="19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70B99DB3" w14:textId="77777777" w:rsidR="001818EA" w:rsidRPr="00035298" w:rsidRDefault="002A6FE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1BE3C84D" w14:textId="77777777" w:rsidR="001818EA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0C87F796" w14:textId="77777777" w:rsidR="001818EA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14:paraId="5731DF27" w14:textId="77777777" w:rsidR="00FE5ED4" w:rsidRPr="001818EA" w:rsidRDefault="00FE5ED4" w:rsidP="00140E19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2F4AB4B5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60035FEA" w14:textId="77777777" w:rsidR="005553E4" w:rsidRPr="00386F8F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14:paraId="7C837DE1" w14:textId="77777777" w:rsidR="005553E4" w:rsidRPr="005553E4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lastRenderedPageBreak/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 xml:space="preserve">powierzyć podwykonawcom. </w:t>
      </w:r>
    </w:p>
    <w:p w14:paraId="5B8113D4" w14:textId="77777777" w:rsidR="00B233BD" w:rsidRPr="005553E4" w:rsidRDefault="00B233BD" w:rsidP="00140E19">
      <w:pPr>
        <w:pStyle w:val="Bezodstpw"/>
        <w:numPr>
          <w:ilvl w:val="1"/>
          <w:numId w:val="20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14:paraId="01E285DC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6A35F43A" w14:textId="77777777"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32E754D4" w14:textId="77777777" w:rsidR="005843CE" w:rsidRPr="00AD14B4" w:rsidRDefault="001F159B" w:rsidP="00140E19">
      <w:pPr>
        <w:pStyle w:val="Bezodstpw"/>
        <w:numPr>
          <w:ilvl w:val="2"/>
          <w:numId w:val="21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6FAE07E1" w14:textId="77777777" w:rsidR="00D23089" w:rsidRPr="00D23089" w:rsidRDefault="001F159B" w:rsidP="00140E19">
      <w:pPr>
        <w:pStyle w:val="Bezodstpw"/>
        <w:numPr>
          <w:ilvl w:val="3"/>
          <w:numId w:val="21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: </w:t>
      </w:r>
      <w:hyperlink r:id="rId13" w:history="1">
        <w:r w:rsidR="00D23089" w:rsidRPr="00250489">
          <w:rPr>
            <w:rStyle w:val="Hipercze"/>
            <w:rFonts w:asciiTheme="minorHAnsi" w:eastAsiaTheme="minorHAnsi" w:hAnsiTheme="minorHAnsi" w:cstheme="minorHAnsi"/>
          </w:rPr>
          <w:t>https://www.uzp.gov.pl</w:t>
        </w:r>
      </w:hyperlink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  <w:r w:rsidR="00D23089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  </w:t>
      </w:r>
    </w:p>
    <w:p w14:paraId="02712BCB" w14:textId="77777777" w:rsidR="0080078E" w:rsidRPr="00AD14B4" w:rsidRDefault="001F159B" w:rsidP="00140E19">
      <w:pPr>
        <w:pStyle w:val="Akapitzlist"/>
        <w:numPr>
          <w:ilvl w:val="3"/>
          <w:numId w:val="21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4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5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4AA9B155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6B04F89F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38C2EE70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8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29421023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14:paraId="6671D333" w14:textId="77777777" w:rsidR="0080078E" w:rsidRPr="00AD14B4" w:rsidRDefault="0080078E" w:rsidP="00140E19">
      <w:pPr>
        <w:pStyle w:val="Akapitzlist"/>
        <w:numPr>
          <w:ilvl w:val="5"/>
          <w:numId w:val="21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</w:t>
      </w:r>
      <w:r w:rsidR="002B42E2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Stomatologiczna w Krakowie.</w:t>
      </w:r>
    </w:p>
    <w:p w14:paraId="37C0261E" w14:textId="77777777" w:rsidR="008216A2" w:rsidRPr="00AD14B4" w:rsidRDefault="001F159B" w:rsidP="00140E19">
      <w:pPr>
        <w:pStyle w:val="Akapitzlist"/>
        <w:numPr>
          <w:ilvl w:val="3"/>
          <w:numId w:val="21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5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5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</w:t>
      </w:r>
      <w:r w:rsidR="002B42E2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 12)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61831786" w14:textId="77777777" w:rsidR="009A3D5D" w:rsidRPr="00AD14B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14:paraId="7D2A6C95" w14:textId="77777777" w:rsidR="009A3D5D" w:rsidRPr="00AD14B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5F948876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22C7E313" w14:textId="25D84822" w:rsidR="002B7A4D" w:rsidRPr="002B7A4D" w:rsidRDefault="001F159B" w:rsidP="002B7A4D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2D97F1D6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lastRenderedPageBreak/>
        <w:t>Zamawiający przekazuje link do postępowania oraz ID postępowania. Dane postępowanie można wyszukać również na Liście wszystkich postępowań w 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14:paraId="392563C0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0C1454">
        <w:rPr>
          <w:rFonts w:asciiTheme="minorHAnsi" w:hAnsiTheme="minorHAnsi" w:cstheme="minorHAnsi"/>
          <w:b/>
        </w:rPr>
        <w:t>.</w:t>
      </w:r>
    </w:p>
    <w:p w14:paraId="6A70A1C0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7DFA3D41" w14:textId="77777777" w:rsidR="008216A2" w:rsidRP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="00D81BA4">
        <w:rPr>
          <w:rFonts w:asciiTheme="minorHAnsi" w:eastAsiaTheme="minorHAnsi" w:hAnsiTheme="minorHAnsi" w:cstheme="minorHAnsi"/>
          <w:b/>
        </w:rPr>
        <w:t xml:space="preserve">i 12)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</w:t>
      </w:r>
      <w:r w:rsidR="00C92E22">
        <w:rPr>
          <w:rFonts w:asciiTheme="minorHAnsi" w:eastAsiaTheme="minorHAnsi" w:hAnsiTheme="minorHAnsi" w:cstheme="minorHAnsi"/>
          <w:b/>
          <w:color w:val="000000" w:themeColor="text1"/>
        </w:rPr>
        <w:t xml:space="preserve"> lub do upływu termin składania ofert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9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40CE625" w14:textId="77777777" w:rsidR="008216A2" w:rsidRPr="00AD14B4" w:rsidRDefault="001F159B" w:rsidP="00140E19">
      <w:pPr>
        <w:pStyle w:val="Bezodstpw"/>
        <w:numPr>
          <w:ilvl w:val="1"/>
          <w:numId w:val="21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7DE5D2E8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14:paraId="74D91AB2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14:paraId="47E207CA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0C1454">
        <w:rPr>
          <w:rFonts w:asciiTheme="minorHAnsi" w:hAnsiTheme="minorHAnsi" w:cstheme="minorHAnsi"/>
          <w:bCs/>
          <w:u w:val="single"/>
          <w:lang w:eastAsia="pl-PL"/>
        </w:rPr>
        <w:t>osoby/osób uprawnionych/upoważnionych do reprezentowania wykonawcy.</w:t>
      </w:r>
    </w:p>
    <w:p w14:paraId="4551A43A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20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14:paraId="681628B9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35253160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Do oferty należy dołączyć oświadczenie o niepodleganiu wykluczeniu, spełnianiu warunków udziału w postępowaniu, w zakresie wskazanym w tym oświadczeniu, w formie elektronicznej lub w postaci elektronicznej opatrzonej podpisem zaufanym lub podpisem osobistym, a następnie zaszyfrować wraz z plikami stanowiącymi ofertę.</w:t>
      </w:r>
    </w:p>
    <w:p w14:paraId="6EE4067D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3CD9E8B7" w14:textId="77777777" w:rsid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0EC17F56" w14:textId="77777777" w:rsidR="001F159B" w:rsidRPr="000C1454" w:rsidRDefault="001F159B" w:rsidP="00140E19">
      <w:pPr>
        <w:pStyle w:val="Bezodstpw"/>
        <w:numPr>
          <w:ilvl w:val="2"/>
          <w:numId w:val="21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lastRenderedPageBreak/>
        <w:t>dnia 23 grudnia 2020 r. w sprawie podmiotowych środków dowodowych oraz innych dokumentów lub oświadczeń, jakich może żądać zamawiający od wykonawcy (Dz. U. z 2020 poz. 2415).</w:t>
      </w:r>
    </w:p>
    <w:p w14:paraId="303ECB54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740B1B1F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2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02343BD9" w14:textId="77777777"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8A9A2" w14:textId="72863CE5" w:rsidR="0084661E" w:rsidRPr="00452B87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2B87">
        <w:rPr>
          <w:rFonts w:asciiTheme="minorHAnsi" w:hAnsiTheme="minorHAnsi" w:cstheme="minorHAnsi"/>
          <w:sz w:val="22"/>
          <w:szCs w:val="22"/>
        </w:rPr>
        <w:t xml:space="preserve">Przed upływem terminu składania ofert wykonawca zobowiązany jest wnieść wadium przetargowe, na czas równy okresowi związania ofertą </w:t>
      </w:r>
      <w:r w:rsidR="00E32292" w:rsidRPr="00452B87">
        <w:rPr>
          <w:rFonts w:asciiTheme="minorHAnsi" w:hAnsiTheme="minorHAnsi" w:cstheme="minorHAnsi"/>
          <w:sz w:val="22"/>
          <w:szCs w:val="22"/>
        </w:rPr>
        <w:t xml:space="preserve">(por. pkt 13 SWZ) </w:t>
      </w:r>
      <w:r w:rsidRPr="00452B87">
        <w:rPr>
          <w:rFonts w:asciiTheme="minorHAnsi" w:hAnsiTheme="minorHAnsi" w:cstheme="minorHAnsi"/>
          <w:sz w:val="22"/>
          <w:szCs w:val="22"/>
        </w:rPr>
        <w:t xml:space="preserve">w wysokości: </w:t>
      </w:r>
      <w:r w:rsidR="00452B87" w:rsidRPr="00452B8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52B87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452B87" w:rsidRPr="00452B87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52B87">
        <w:rPr>
          <w:rFonts w:asciiTheme="minorHAnsi" w:hAnsiTheme="minorHAnsi" w:cstheme="minorHAnsi"/>
          <w:b/>
          <w:sz w:val="22"/>
          <w:szCs w:val="22"/>
          <w:u w:val="single"/>
        </w:rPr>
        <w:t xml:space="preserve">00,00 zł (słownie: </w:t>
      </w:r>
      <w:r w:rsidR="00452B87" w:rsidRPr="00452B87">
        <w:rPr>
          <w:rFonts w:asciiTheme="minorHAnsi" w:hAnsiTheme="minorHAnsi" w:cstheme="minorHAnsi"/>
          <w:b/>
          <w:sz w:val="22"/>
          <w:szCs w:val="22"/>
          <w:u w:val="single"/>
        </w:rPr>
        <w:t xml:space="preserve">cztery tysiące pięćset </w:t>
      </w:r>
      <w:r w:rsidRPr="00452B87">
        <w:rPr>
          <w:rFonts w:asciiTheme="minorHAnsi" w:hAnsiTheme="minorHAnsi" w:cstheme="minorHAnsi"/>
          <w:b/>
          <w:sz w:val="22"/>
          <w:szCs w:val="22"/>
          <w:u w:val="single"/>
        </w:rPr>
        <w:t xml:space="preserve"> złotych</w:t>
      </w:r>
      <w:r w:rsidR="00452B87" w:rsidRPr="00452B87">
        <w:rPr>
          <w:rFonts w:asciiTheme="minorHAnsi" w:hAnsiTheme="minorHAnsi" w:cstheme="minorHAnsi"/>
          <w:b/>
          <w:sz w:val="22"/>
          <w:szCs w:val="22"/>
          <w:u w:val="single"/>
        </w:rPr>
        <w:t xml:space="preserve"> 0/100</w:t>
      </w:r>
      <w:r w:rsidRPr="00452B8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14:paraId="00C06F5E" w14:textId="7F986763" w:rsid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 xml:space="preserve">Wadium może być wniesione w jednej lub kilku formach wymienionych w art. </w:t>
      </w:r>
      <w:r w:rsidR="006D4EFE">
        <w:rPr>
          <w:rFonts w:asciiTheme="minorHAnsi" w:hAnsiTheme="minorHAnsi" w:cstheme="minorHAnsi"/>
          <w:sz w:val="22"/>
          <w:szCs w:val="22"/>
        </w:rPr>
        <w:t>97</w:t>
      </w:r>
      <w:r w:rsidRPr="0084661E">
        <w:rPr>
          <w:rFonts w:asciiTheme="minorHAnsi" w:hAnsiTheme="minorHAnsi" w:cstheme="minorHAnsi"/>
          <w:sz w:val="22"/>
          <w:szCs w:val="22"/>
        </w:rPr>
        <w:t xml:space="preserve"> ust. </w:t>
      </w:r>
      <w:r w:rsidR="006D4EFE">
        <w:rPr>
          <w:rFonts w:asciiTheme="minorHAnsi" w:hAnsiTheme="minorHAnsi" w:cstheme="minorHAnsi"/>
          <w:sz w:val="22"/>
          <w:szCs w:val="22"/>
        </w:rPr>
        <w:t>7</w:t>
      </w:r>
      <w:r w:rsidRPr="0084661E">
        <w:rPr>
          <w:rFonts w:asciiTheme="minorHAnsi" w:hAnsiTheme="minorHAnsi" w:cstheme="minorHAnsi"/>
          <w:sz w:val="22"/>
          <w:szCs w:val="22"/>
        </w:rPr>
        <w:t xml:space="preserve"> </w:t>
      </w:r>
      <w:r w:rsidR="004E62DA">
        <w:rPr>
          <w:rFonts w:asciiTheme="minorHAnsi" w:hAnsiTheme="minorHAnsi" w:cstheme="minorHAnsi"/>
          <w:sz w:val="22"/>
          <w:szCs w:val="22"/>
        </w:rPr>
        <w:t>U</w:t>
      </w:r>
      <w:r w:rsidRPr="0084661E">
        <w:rPr>
          <w:rFonts w:asciiTheme="minorHAnsi" w:hAnsiTheme="minorHAnsi" w:cstheme="minorHAnsi"/>
          <w:sz w:val="22"/>
          <w:szCs w:val="22"/>
        </w:rPr>
        <w:t>stawy.</w:t>
      </w:r>
    </w:p>
    <w:p w14:paraId="717D2683" w14:textId="77777777" w:rsid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 xml:space="preserve">Wadium w formie pieniężnej winno być wniesione przelewem na rachunek bankowy: </w:t>
      </w:r>
      <w:r w:rsidRPr="0084661E">
        <w:rPr>
          <w:rFonts w:asciiTheme="minorHAnsi" w:hAnsiTheme="minorHAnsi" w:cstheme="minorHAnsi"/>
          <w:b/>
          <w:sz w:val="22"/>
          <w:szCs w:val="22"/>
        </w:rPr>
        <w:t>BGK Oddział w Krakowie 81 1130 1150 0012 1268 5520 0005 z dopiskiem „Dostawa aparatu do znieczulenia”</w:t>
      </w:r>
    </w:p>
    <w:p w14:paraId="693B66BA" w14:textId="017BDC71" w:rsidR="0084661E" w:rsidRP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>W</w:t>
      </w:r>
      <w:r w:rsidR="00577F0A">
        <w:rPr>
          <w:rFonts w:asciiTheme="minorHAnsi" w:hAnsiTheme="minorHAnsi" w:cstheme="minorHAnsi"/>
          <w:sz w:val="22"/>
          <w:szCs w:val="22"/>
        </w:rPr>
        <w:t xml:space="preserve"> przypadku wniesienia wadium w formie gwarancji lub poręczenia, wykonawca przekazuje Zamawiającemu oryginał tej gwarancji lub poręczenia w postaci </w:t>
      </w:r>
      <w:r w:rsidR="009101D3">
        <w:rPr>
          <w:rFonts w:asciiTheme="minorHAnsi" w:hAnsiTheme="minorHAnsi" w:cstheme="minorHAnsi"/>
          <w:sz w:val="22"/>
          <w:szCs w:val="22"/>
        </w:rPr>
        <w:t xml:space="preserve">elektronicznej tj. poprzez wczytanie </w:t>
      </w:r>
      <w:r w:rsidR="00FA40DE">
        <w:rPr>
          <w:rFonts w:asciiTheme="minorHAnsi" w:hAnsiTheme="minorHAnsi" w:cstheme="minorHAnsi"/>
          <w:sz w:val="22"/>
          <w:szCs w:val="22"/>
        </w:rPr>
        <w:t xml:space="preserve">oryginalnego </w:t>
      </w:r>
      <w:r w:rsidR="009101D3">
        <w:rPr>
          <w:rFonts w:asciiTheme="minorHAnsi" w:hAnsiTheme="minorHAnsi" w:cstheme="minorHAnsi"/>
          <w:sz w:val="22"/>
          <w:szCs w:val="22"/>
        </w:rPr>
        <w:t>dokumentu wadialnego, wytworzonego w postaci elektronicznej przez gwaranta lub poręczyciela</w:t>
      </w:r>
      <w:r w:rsidR="003F2EFD">
        <w:rPr>
          <w:rFonts w:asciiTheme="minorHAnsi" w:hAnsiTheme="minorHAnsi" w:cstheme="minorHAnsi"/>
          <w:sz w:val="22"/>
          <w:szCs w:val="22"/>
        </w:rPr>
        <w:t>, do systemu, za pomocą którego składana jest oferta</w:t>
      </w:r>
      <w:r w:rsidR="00577F0A">
        <w:rPr>
          <w:rFonts w:asciiTheme="minorHAnsi" w:hAnsiTheme="minorHAnsi" w:cstheme="minorHAnsi"/>
          <w:sz w:val="22"/>
          <w:szCs w:val="22"/>
        </w:rPr>
        <w:t xml:space="preserve"> </w:t>
      </w:r>
      <w:r w:rsidR="00531F01">
        <w:rPr>
          <w:rFonts w:asciiTheme="minorHAnsi" w:hAnsiTheme="minorHAnsi" w:cstheme="minorHAnsi"/>
          <w:sz w:val="22"/>
          <w:szCs w:val="22"/>
        </w:rPr>
        <w:t>(zob. pkt 10) SWZ)</w:t>
      </w:r>
      <w:r w:rsidRPr="0084661E">
        <w:rPr>
          <w:rFonts w:asciiTheme="minorHAnsi" w:hAnsiTheme="minorHAnsi" w:cstheme="minorHAnsi"/>
          <w:sz w:val="22"/>
          <w:szCs w:val="22"/>
        </w:rPr>
        <w:t>.</w:t>
      </w:r>
    </w:p>
    <w:p w14:paraId="26E0CB9B" w14:textId="4C49CFDA" w:rsidR="0084661E" w:rsidRP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 xml:space="preserve">Wadium wnoszone w formach innych niż w pieniądzu winno gwarantować Zamawiającemu wypłatę wadium w przypadku zaistnienia okoliczności wskazanych w art. </w:t>
      </w:r>
      <w:r w:rsidR="004E62DA">
        <w:rPr>
          <w:rFonts w:asciiTheme="minorHAnsi" w:hAnsiTheme="minorHAnsi" w:cstheme="minorHAnsi"/>
          <w:sz w:val="22"/>
          <w:szCs w:val="22"/>
        </w:rPr>
        <w:t>98</w:t>
      </w:r>
      <w:r w:rsidRPr="0084661E">
        <w:rPr>
          <w:rFonts w:asciiTheme="minorHAnsi" w:hAnsiTheme="minorHAnsi" w:cstheme="minorHAnsi"/>
          <w:sz w:val="22"/>
          <w:szCs w:val="22"/>
        </w:rPr>
        <w:t xml:space="preserve"> ust. </w:t>
      </w:r>
      <w:r w:rsidR="004E62DA">
        <w:rPr>
          <w:rFonts w:asciiTheme="minorHAnsi" w:hAnsiTheme="minorHAnsi" w:cstheme="minorHAnsi"/>
          <w:sz w:val="22"/>
          <w:szCs w:val="22"/>
        </w:rPr>
        <w:t>6U</w:t>
      </w:r>
      <w:r w:rsidRPr="0084661E">
        <w:rPr>
          <w:rFonts w:asciiTheme="minorHAnsi" w:hAnsiTheme="minorHAnsi" w:cstheme="minorHAnsi"/>
          <w:sz w:val="22"/>
          <w:szCs w:val="22"/>
        </w:rPr>
        <w:t>stawy.</w:t>
      </w:r>
    </w:p>
    <w:p w14:paraId="18EFD194" w14:textId="77777777" w:rsidR="0084661E" w:rsidRP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 xml:space="preserve">Niedopuszczalne jest wprowadzanie jakichkolwiek warunków ograniczających Zamawiającemu wypłacenie wadium. </w:t>
      </w:r>
    </w:p>
    <w:p w14:paraId="4347CD31" w14:textId="0FAEF35E" w:rsidR="0084661E" w:rsidRPr="0084661E" w:rsidRDefault="0084661E" w:rsidP="00140E19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61E">
        <w:rPr>
          <w:rFonts w:asciiTheme="minorHAnsi" w:hAnsiTheme="minorHAnsi" w:cstheme="minorHAnsi"/>
          <w:sz w:val="22"/>
          <w:szCs w:val="22"/>
        </w:rPr>
        <w:t xml:space="preserve">Zamawiający zwraca lub zatrzymuje wadium na zasadach i w trybie </w:t>
      </w:r>
      <w:r w:rsidR="0085293B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Pr="0084661E">
        <w:rPr>
          <w:rFonts w:asciiTheme="minorHAnsi" w:hAnsiTheme="minorHAnsi" w:cstheme="minorHAnsi"/>
          <w:sz w:val="22"/>
          <w:szCs w:val="22"/>
        </w:rPr>
        <w:t xml:space="preserve">art. </w:t>
      </w:r>
      <w:r w:rsidR="0085293B">
        <w:rPr>
          <w:rFonts w:asciiTheme="minorHAnsi" w:hAnsiTheme="minorHAnsi" w:cstheme="minorHAnsi"/>
          <w:sz w:val="22"/>
          <w:szCs w:val="22"/>
        </w:rPr>
        <w:t>98</w:t>
      </w:r>
      <w:r w:rsidRPr="0084661E">
        <w:rPr>
          <w:rFonts w:asciiTheme="minorHAnsi" w:hAnsiTheme="minorHAnsi" w:cstheme="minorHAnsi"/>
          <w:sz w:val="22"/>
          <w:szCs w:val="22"/>
        </w:rPr>
        <w:t xml:space="preserve"> </w:t>
      </w:r>
      <w:r w:rsidR="0085293B">
        <w:rPr>
          <w:rFonts w:asciiTheme="minorHAnsi" w:hAnsiTheme="minorHAnsi" w:cstheme="minorHAnsi"/>
          <w:sz w:val="22"/>
          <w:szCs w:val="22"/>
        </w:rPr>
        <w:t>U</w:t>
      </w:r>
      <w:r w:rsidRPr="0084661E">
        <w:rPr>
          <w:rFonts w:asciiTheme="minorHAnsi" w:hAnsiTheme="minorHAnsi" w:cstheme="minorHAnsi"/>
          <w:sz w:val="22"/>
          <w:szCs w:val="22"/>
        </w:rPr>
        <w:t>stawy.</w:t>
      </w:r>
    </w:p>
    <w:p w14:paraId="3497B402" w14:textId="77777777"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3AE17716" w14:textId="2EEC2D24"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452B87">
        <w:rPr>
          <w:rFonts w:asciiTheme="minorHAnsi" w:hAnsiTheme="minorHAnsi" w:cstheme="minorHAnsi"/>
          <w:b/>
          <w:sz w:val="22"/>
          <w:szCs w:val="22"/>
          <w:highlight w:val="yellow"/>
        </w:rPr>
        <w:t>22.11</w:t>
      </w:r>
      <w:r w:rsidR="002F0F55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0272AE">
        <w:rPr>
          <w:rFonts w:asciiTheme="minorHAnsi" w:hAnsiTheme="minorHAnsi" w:cstheme="minorHAnsi"/>
          <w:b/>
          <w:sz w:val="22"/>
          <w:szCs w:val="22"/>
          <w:highlight w:val="yellow"/>
        </w:rPr>
        <w:t>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14:paraId="76A24FF8" w14:textId="77777777"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4BE2DA26" w14:textId="77777777" w:rsidR="003E0075" w:rsidRDefault="009A5F06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8D7C3C9" w14:textId="77777777" w:rsidR="003E0075" w:rsidRDefault="009A5F06" w:rsidP="00140E19">
      <w:pPr>
        <w:pStyle w:val="Nagwek3"/>
        <w:numPr>
          <w:ilvl w:val="2"/>
          <w:numId w:val="22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16" w:name="_Hlk115954818"/>
      <w:r w:rsidR="003E0075" w:rsidRPr="003E0075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3E0075">
        <w:rPr>
          <w:rFonts w:asciiTheme="minorHAnsi" w:hAnsiTheme="minorHAnsi" w:cstheme="minorHAnsi"/>
          <w:sz w:val="22"/>
          <w:szCs w:val="22"/>
        </w:rPr>
        <w:t>Formularz Oferty –</w:t>
      </w:r>
      <w:bookmarkEnd w:id="16"/>
      <w:r w:rsidR="003E0075" w:rsidRPr="003E0075">
        <w:rPr>
          <w:rFonts w:asciiTheme="minorHAnsi" w:hAnsiTheme="minorHAnsi" w:cstheme="minorHAnsi"/>
          <w:sz w:val="22"/>
          <w:szCs w:val="22"/>
        </w:rPr>
        <w:t xml:space="preserve"> załącznik nr 1 do SWZ. </w:t>
      </w:r>
    </w:p>
    <w:p w14:paraId="687EEA02" w14:textId="77777777" w:rsidR="000D27BC" w:rsidRPr="000D27BC" w:rsidRDefault="003E0075" w:rsidP="00140E19">
      <w:pPr>
        <w:pStyle w:val="Nagwek3"/>
        <w:numPr>
          <w:ilvl w:val="3"/>
          <w:numId w:val="22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E0075">
        <w:rPr>
          <w:rFonts w:asciiTheme="minorHAnsi" w:hAnsiTheme="minorHAnsi" w:cstheme="minorHAnsi"/>
          <w:sz w:val="22"/>
          <w:szCs w:val="22"/>
        </w:rPr>
        <w:t>W pkt 1 Formularza Oferty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14:paraId="67E42F75" w14:textId="45BB28D3" w:rsidR="000D27BC" w:rsidRDefault="003E0075" w:rsidP="00140E19">
      <w:pPr>
        <w:pStyle w:val="Nagwek3"/>
        <w:numPr>
          <w:ilvl w:val="3"/>
          <w:numId w:val="22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 xml:space="preserve"> lit. a)</w:t>
      </w:r>
      <w:r w:rsidRPr="0020522E">
        <w:rPr>
          <w:rFonts w:asciiTheme="minorHAnsi" w:hAnsiTheme="minorHAnsi" w:cstheme="minorHAnsi"/>
          <w:sz w:val="22"/>
          <w:szCs w:val="22"/>
        </w:rPr>
        <w:t xml:space="preserve">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podać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>za wykonanie zamówienia</w:t>
      </w:r>
      <w:r w:rsidR="0084661E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7FD8873" w14:textId="12ACFD83" w:rsidR="000564B2" w:rsidRPr="00F7455C" w:rsidRDefault="000564B2" w:rsidP="00CF7431">
      <w:pPr>
        <w:pStyle w:val="Akapitzlist"/>
        <w:numPr>
          <w:ilvl w:val="3"/>
          <w:numId w:val="22"/>
        </w:numPr>
        <w:spacing w:after="120"/>
        <w:ind w:left="2268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7" w:name="_Hlk115957170"/>
      <w:r w:rsidRPr="00F7455C">
        <w:rPr>
          <w:rFonts w:asciiTheme="minorHAnsi" w:hAnsiTheme="minorHAnsi" w:cstheme="minorHAnsi"/>
          <w:b/>
          <w:sz w:val="22"/>
          <w:szCs w:val="22"/>
        </w:rPr>
        <w:t>W pkt 2</w:t>
      </w:r>
      <w:r w:rsidR="005C1D6F" w:rsidRPr="00F7455C">
        <w:rPr>
          <w:rFonts w:asciiTheme="minorHAnsi" w:hAnsiTheme="minorHAnsi" w:cstheme="minorHAnsi"/>
          <w:b/>
          <w:sz w:val="22"/>
          <w:szCs w:val="22"/>
        </w:rPr>
        <w:t xml:space="preserve"> lit. b)</w:t>
      </w:r>
      <w:r w:rsidR="0084661E" w:rsidRPr="00F7455C">
        <w:rPr>
          <w:rFonts w:asciiTheme="minorHAnsi" w:hAnsiTheme="minorHAnsi" w:cstheme="minorHAnsi"/>
          <w:sz w:val="22"/>
          <w:szCs w:val="22"/>
        </w:rPr>
        <w:t xml:space="preserve"> </w:t>
      </w:r>
      <w:r w:rsidRPr="00F7455C">
        <w:rPr>
          <w:rFonts w:asciiTheme="minorHAnsi" w:hAnsiTheme="minorHAnsi" w:cstheme="minorHAnsi"/>
          <w:b/>
          <w:sz w:val="22"/>
          <w:szCs w:val="22"/>
        </w:rPr>
        <w:t xml:space="preserve">Formularza Oferty należy wskazać </w:t>
      </w:r>
      <w:r w:rsidR="00F7455C">
        <w:rPr>
          <w:rFonts w:asciiTheme="minorHAnsi" w:hAnsiTheme="minorHAnsi" w:cstheme="minorHAnsi"/>
          <w:b/>
          <w:sz w:val="22"/>
          <w:szCs w:val="22"/>
        </w:rPr>
        <w:t xml:space="preserve">okres gwarancji udzielanej na przedmiot zamówienia. </w:t>
      </w:r>
    </w:p>
    <w:bookmarkEnd w:id="17"/>
    <w:p w14:paraId="146881AA" w14:textId="038D29C1" w:rsidR="00CF7431" w:rsidRPr="00CF7431" w:rsidRDefault="00CF7431" w:rsidP="00CF7431">
      <w:pPr>
        <w:pStyle w:val="Akapitzlist"/>
        <w:numPr>
          <w:ilvl w:val="2"/>
          <w:numId w:val="22"/>
        </w:numPr>
        <w:ind w:left="1418" w:hanging="709"/>
        <w:rPr>
          <w:rFonts w:asciiTheme="minorHAnsi" w:hAnsiTheme="minorHAnsi" w:cstheme="minorHAnsi"/>
          <w:b/>
          <w:sz w:val="22"/>
          <w:szCs w:val="22"/>
        </w:rPr>
      </w:pPr>
      <w:r w:rsidRPr="00CF7431">
        <w:rPr>
          <w:rFonts w:asciiTheme="minorHAnsi" w:hAnsiTheme="minorHAnsi" w:cstheme="minorHAnsi"/>
          <w:b/>
          <w:sz w:val="22"/>
          <w:szCs w:val="22"/>
        </w:rPr>
        <w:t xml:space="preserve">Wypełniony i podpisany Załącznik nr </w:t>
      </w:r>
      <w:r w:rsidR="008F16C3">
        <w:rPr>
          <w:rFonts w:asciiTheme="minorHAnsi" w:hAnsiTheme="minorHAnsi" w:cstheme="minorHAnsi"/>
          <w:b/>
          <w:sz w:val="22"/>
          <w:szCs w:val="22"/>
        </w:rPr>
        <w:t>3</w:t>
      </w:r>
      <w:r w:rsidRPr="00CF7431">
        <w:rPr>
          <w:rFonts w:asciiTheme="minorHAnsi" w:hAnsiTheme="minorHAnsi" w:cstheme="minorHAnsi"/>
          <w:b/>
          <w:sz w:val="22"/>
          <w:szCs w:val="22"/>
        </w:rPr>
        <w:t xml:space="preserve"> do SWZ Szczegółowy Opis Przedmiotu Zamówienia (SOPZ)</w:t>
      </w:r>
    </w:p>
    <w:p w14:paraId="08432117" w14:textId="46BAD0E6" w:rsidR="00FF070D" w:rsidRDefault="00FF070D" w:rsidP="00140E19">
      <w:pPr>
        <w:pStyle w:val="Nagwek3"/>
        <w:numPr>
          <w:ilvl w:val="1"/>
          <w:numId w:val="22"/>
        </w:numPr>
        <w:spacing w:after="120"/>
        <w:ind w:left="709" w:hanging="56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87677">
        <w:rPr>
          <w:rFonts w:asciiTheme="minorHAnsi" w:hAnsiTheme="minorHAnsi" w:cstheme="minorHAnsi"/>
          <w:b w:val="0"/>
          <w:sz w:val="22"/>
          <w:szCs w:val="22"/>
        </w:rPr>
        <w:t xml:space="preserve">Do oferty należy również załączyć oświadczenia i dokumenty, </w:t>
      </w:r>
      <w:r w:rsidRPr="00777CE5">
        <w:rPr>
          <w:rFonts w:asciiTheme="minorHAnsi" w:hAnsiTheme="minorHAnsi" w:cstheme="minorHAnsi"/>
          <w:i/>
          <w:sz w:val="22"/>
          <w:szCs w:val="22"/>
          <w:u w:val="single"/>
        </w:rPr>
        <w:t xml:space="preserve">o których mowa w pkt 8.1) SWZ </w:t>
      </w:r>
    </w:p>
    <w:p w14:paraId="12592A07" w14:textId="23A7075A" w:rsidR="00FD429C" w:rsidRDefault="00F0236D" w:rsidP="00140E19">
      <w:pPr>
        <w:pStyle w:val="Nagwek3"/>
        <w:numPr>
          <w:ilvl w:val="1"/>
          <w:numId w:val="22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14:paraId="01AE0AA4" w14:textId="5F76481A" w:rsidR="00FD429C" w:rsidRDefault="000564B2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0CDADC9F" w14:textId="6CEC5D69" w:rsidR="00221056" w:rsidRDefault="00221056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70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5FF6" w:rsidRPr="00FF070D">
        <w:rPr>
          <w:rFonts w:asciiTheme="minorHAnsi" w:hAnsiTheme="minorHAnsi" w:cstheme="minorHAnsi"/>
          <w:sz w:val="22"/>
          <w:szCs w:val="22"/>
        </w:rPr>
        <w:t>może złożyć tylko jedną ofertę.</w:t>
      </w:r>
    </w:p>
    <w:p w14:paraId="434E653A" w14:textId="210400D7" w:rsidR="007306AC" w:rsidRDefault="007306AC" w:rsidP="00140E19">
      <w:pPr>
        <w:pStyle w:val="Nagwek3"/>
        <w:numPr>
          <w:ilvl w:val="1"/>
          <w:numId w:val="2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p w14:paraId="31A1032F" w14:textId="77777777" w:rsidR="002B7A4D" w:rsidRPr="002B7A4D" w:rsidRDefault="002B7A4D" w:rsidP="002B7A4D"/>
    <w:p w14:paraId="318E4C03" w14:textId="77777777" w:rsid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3B06D380" w14:textId="4742FE12" w:rsidR="00E94352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highlight w:val="yellow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9B6FC6">
        <w:rPr>
          <w:rFonts w:asciiTheme="minorHAnsi" w:hAnsiTheme="minorHAnsi"/>
          <w:b w:val="0"/>
          <w:sz w:val="22"/>
          <w:szCs w:val="22"/>
          <w:highlight w:val="yellow"/>
        </w:rPr>
        <w:t>do dnia</w:t>
      </w:r>
      <w:r w:rsidR="00174242">
        <w:rPr>
          <w:rFonts w:asciiTheme="minorHAnsi" w:hAnsiTheme="minorHAnsi"/>
          <w:b w:val="0"/>
          <w:sz w:val="22"/>
          <w:szCs w:val="22"/>
          <w:highlight w:val="yellow"/>
        </w:rPr>
        <w:t xml:space="preserve"> </w:t>
      </w:r>
      <w:r w:rsidR="00452B87" w:rsidRPr="00452B87">
        <w:rPr>
          <w:rFonts w:asciiTheme="minorHAnsi" w:hAnsiTheme="minorHAnsi"/>
          <w:sz w:val="22"/>
          <w:szCs w:val="22"/>
          <w:highlight w:val="yellow"/>
          <w:u w:val="single"/>
        </w:rPr>
        <w:t>24.10</w:t>
      </w:r>
      <w:r w:rsidR="002F0F55" w:rsidRPr="00452B87">
        <w:rPr>
          <w:rFonts w:asciiTheme="minorHAnsi" w:hAnsiTheme="minorHAnsi"/>
          <w:sz w:val="22"/>
          <w:szCs w:val="22"/>
          <w:highlight w:val="yellow"/>
          <w:u w:val="single"/>
        </w:rPr>
        <w:t>.2022</w:t>
      </w:r>
      <w:r w:rsidRPr="00452B87">
        <w:rPr>
          <w:rFonts w:asciiTheme="minorHAnsi" w:hAnsiTheme="minorHAnsi"/>
          <w:sz w:val="22"/>
          <w:szCs w:val="22"/>
          <w:highlight w:val="yellow"/>
          <w:u w:val="single"/>
        </w:rPr>
        <w:t xml:space="preserve"> r. do godz. 1</w:t>
      </w:r>
      <w:r w:rsidR="00452B87" w:rsidRPr="00452B87">
        <w:rPr>
          <w:rFonts w:asciiTheme="minorHAnsi" w:hAnsiTheme="minorHAnsi"/>
          <w:sz w:val="22"/>
          <w:szCs w:val="22"/>
          <w:highlight w:val="yellow"/>
          <w:u w:val="single"/>
        </w:rPr>
        <w:t>0</w:t>
      </w:r>
      <w:r w:rsidRPr="00452B87">
        <w:rPr>
          <w:rFonts w:asciiTheme="minorHAnsi" w:hAnsiTheme="minorHAnsi"/>
          <w:sz w:val="22"/>
          <w:szCs w:val="22"/>
          <w:highlight w:val="yellow"/>
          <w:u w:val="single"/>
        </w:rPr>
        <w:t>:00</w:t>
      </w:r>
    </w:p>
    <w:p w14:paraId="0FECA920" w14:textId="77777777" w:rsidR="009E38AD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0520D904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58321E42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15BF9F79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355A219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7387B50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CDF8B00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6E437CB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C3D5AD0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8D19EFA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CCCA640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212BF64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4452682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BE3387F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6FB2FDC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D67EEF3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746CCED" w14:textId="77777777" w:rsidR="00FD1A6A" w:rsidRPr="00FD1A6A" w:rsidRDefault="00FD1A6A" w:rsidP="00140E19">
      <w:pPr>
        <w:pStyle w:val="Akapitzlist"/>
        <w:keepNext/>
        <w:numPr>
          <w:ilvl w:val="0"/>
          <w:numId w:val="31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230621C" w14:textId="2904CC49" w:rsidR="00CD28B2" w:rsidRDefault="00934B4D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w dniu </w:t>
      </w:r>
      <w:r w:rsidR="00452B87" w:rsidRPr="00452B87">
        <w:rPr>
          <w:rFonts w:asciiTheme="minorHAnsi" w:hAnsiTheme="minorHAnsi" w:cstheme="minorHAnsi"/>
          <w:sz w:val="22"/>
          <w:szCs w:val="22"/>
          <w:highlight w:val="yellow"/>
          <w:u w:val="single"/>
        </w:rPr>
        <w:t>24.10</w:t>
      </w:r>
      <w:r w:rsidR="002F0F55" w:rsidRPr="00452B87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.2022 </w:t>
      </w:r>
      <w:r w:rsidR="00750599" w:rsidRPr="00452B87">
        <w:rPr>
          <w:rFonts w:asciiTheme="minorHAnsi" w:hAnsiTheme="minorHAnsi" w:cstheme="minorHAnsi"/>
          <w:sz w:val="22"/>
          <w:szCs w:val="22"/>
          <w:highlight w:val="yellow"/>
          <w:u w:val="single"/>
        </w:rPr>
        <w:t>r., o godzinie 1</w:t>
      </w:r>
      <w:r w:rsidR="00452B87" w:rsidRPr="00452B87">
        <w:rPr>
          <w:rFonts w:asciiTheme="minorHAnsi" w:hAnsiTheme="minorHAnsi" w:cstheme="minorHAnsi"/>
          <w:sz w:val="22"/>
          <w:szCs w:val="22"/>
          <w:highlight w:val="yellow"/>
          <w:u w:val="single"/>
        </w:rPr>
        <w:t>0</w:t>
      </w:r>
      <w:r w:rsidR="00750599" w:rsidRPr="00452B87">
        <w:rPr>
          <w:rFonts w:asciiTheme="minorHAnsi" w:hAnsiTheme="minorHAnsi" w:cstheme="minorHAnsi"/>
          <w:sz w:val="22"/>
          <w:szCs w:val="22"/>
          <w:highlight w:val="yellow"/>
          <w:u w:val="single"/>
        </w:rPr>
        <w:t>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</w:t>
      </w:r>
    </w:p>
    <w:p w14:paraId="7530A6FB" w14:textId="77777777" w:rsidR="000C1454" w:rsidRDefault="00750599" w:rsidP="002B7A4D">
      <w:pPr>
        <w:pStyle w:val="Nagwek3"/>
        <w:numPr>
          <w:ilvl w:val="0"/>
          <w:numId w:val="0"/>
        </w:numPr>
        <w:spacing w:after="120"/>
        <w:ind w:left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682F114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0C1454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48677CE2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52EC42A" w14:textId="77777777" w:rsidR="000C1454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2E2865D6" w14:textId="77777777" w:rsidR="006C05D1" w:rsidRDefault="00750599" w:rsidP="00140E19">
      <w:pPr>
        <w:pStyle w:val="Nagwek3"/>
        <w:numPr>
          <w:ilvl w:val="1"/>
          <w:numId w:val="31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14:paraId="5ED78FC4" w14:textId="77777777" w:rsidR="006C05D1" w:rsidRDefault="00750599" w:rsidP="00140E19">
      <w:pPr>
        <w:pStyle w:val="Nagwek3"/>
        <w:numPr>
          <w:ilvl w:val="2"/>
          <w:numId w:val="31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EB347EB" w14:textId="5917FD9E" w:rsidR="00955917" w:rsidRDefault="00750599" w:rsidP="00140E19">
      <w:pPr>
        <w:pStyle w:val="Nagwek3"/>
        <w:numPr>
          <w:ilvl w:val="2"/>
          <w:numId w:val="31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14:paraId="08696C92" w14:textId="77777777" w:rsidR="002B7A4D" w:rsidRPr="002B7A4D" w:rsidRDefault="002B7A4D" w:rsidP="002B7A4D"/>
    <w:p w14:paraId="67ECA5F1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7CA70861" w14:textId="77777777" w:rsidR="00BB271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ofercie Wykonawca zobowiązany jest podać cenę</w:t>
      </w:r>
      <w:r w:rsidR="00FF070D">
        <w:rPr>
          <w:rFonts w:asciiTheme="minorHAnsi" w:hAnsiTheme="minorHAnsi" w:cstheme="minorHAnsi"/>
          <w:sz w:val="22"/>
          <w:szCs w:val="22"/>
        </w:rPr>
        <w:t xml:space="preserve"> netto i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2EF97EC7" w14:textId="77777777" w:rsidR="00BB271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348176C7" w14:textId="77777777" w:rsidR="00AC3B50" w:rsidRPr="00FF070D" w:rsidRDefault="00AC3B50" w:rsidP="00140E19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070D">
        <w:rPr>
          <w:rFonts w:asciiTheme="minorHAnsi" w:hAnsiTheme="minorHAnsi" w:cstheme="minorHAnsi"/>
          <w:sz w:val="22"/>
          <w:szCs w:val="22"/>
        </w:rPr>
        <w:t xml:space="preserve"> Wykonawcy zobowiązani są do bardzo starannego zapoznania się z przedmiotem zamówienia, warunkami </w:t>
      </w:r>
      <w:r w:rsidR="00477E9F" w:rsidRPr="00FF070D">
        <w:rPr>
          <w:rFonts w:asciiTheme="minorHAnsi" w:hAnsiTheme="minorHAnsi" w:cstheme="minorHAnsi"/>
          <w:sz w:val="22"/>
          <w:szCs w:val="22"/>
        </w:rPr>
        <w:t xml:space="preserve">jego </w:t>
      </w:r>
      <w:r w:rsidRPr="00FF070D">
        <w:rPr>
          <w:rFonts w:asciiTheme="minorHAnsi" w:hAnsiTheme="minorHAnsi" w:cstheme="minorHAnsi"/>
          <w:sz w:val="22"/>
          <w:szCs w:val="22"/>
        </w:rPr>
        <w:t>wykonania</w:t>
      </w:r>
      <w:r w:rsidR="00477E9F" w:rsidRPr="00FF070D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FF070D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 w:rsidRPr="00FF070D">
        <w:rPr>
          <w:rFonts w:asciiTheme="minorHAnsi" w:hAnsiTheme="minorHAnsi" w:cstheme="minorHAnsi"/>
          <w:sz w:val="22"/>
          <w:szCs w:val="22"/>
        </w:rPr>
        <w:t>ch</w:t>
      </w:r>
      <w:r w:rsidRPr="00FF070D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 w:rsidRPr="00FF070D">
        <w:rPr>
          <w:rFonts w:asciiTheme="minorHAnsi" w:hAnsiTheme="minorHAnsi" w:cstheme="minorHAnsi"/>
          <w:sz w:val="22"/>
          <w:szCs w:val="22"/>
        </w:rPr>
        <w:t>ów</w:t>
      </w:r>
      <w:r w:rsidRPr="00FF070D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 w:rsidRPr="00FF070D">
        <w:rPr>
          <w:rFonts w:asciiTheme="minorHAnsi" w:hAnsiTheme="minorHAnsi" w:cstheme="minorHAnsi"/>
          <w:sz w:val="22"/>
          <w:szCs w:val="22"/>
        </w:rPr>
        <w:t>ch</w:t>
      </w:r>
      <w:r w:rsidRPr="00FF070D">
        <w:rPr>
          <w:rFonts w:asciiTheme="minorHAnsi" w:hAnsiTheme="minorHAnsi" w:cstheme="minorHAnsi"/>
          <w:sz w:val="22"/>
          <w:szCs w:val="22"/>
        </w:rPr>
        <w:t xml:space="preserve"> mieć wpływ na cenę zamówienia, w tym staw</w:t>
      </w:r>
      <w:r w:rsidR="004D6C9B" w:rsidRPr="00FF070D">
        <w:rPr>
          <w:rFonts w:asciiTheme="minorHAnsi" w:hAnsiTheme="minorHAnsi" w:cstheme="minorHAnsi"/>
          <w:sz w:val="22"/>
          <w:szCs w:val="22"/>
        </w:rPr>
        <w:t>ek</w:t>
      </w:r>
      <w:r w:rsidRPr="00FF070D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2725E8CB" w14:textId="755404C2" w:rsidR="00441279" w:rsidRDefault="00AC3B50" w:rsidP="002B7A4D">
      <w:pPr>
        <w:pStyle w:val="Akapitzlist"/>
        <w:numPr>
          <w:ilvl w:val="1"/>
          <w:numId w:val="23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33478076" w14:textId="77777777" w:rsidR="002B7A4D" w:rsidRPr="002B7A4D" w:rsidRDefault="002B7A4D" w:rsidP="002B7A4D">
      <w:pPr>
        <w:pStyle w:val="Akapitzlist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6072D5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14:paraId="33225356" w14:textId="77777777" w:rsidR="000913FC" w:rsidRPr="000913FC" w:rsidRDefault="00FF070D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18" w:name="_Hlk5788323"/>
      <w:r w:rsidR="000913FC"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Do porównania ofert Zamawiający przyjmuje ceny ofert z podatkiem VAT. </w:t>
      </w:r>
    </w:p>
    <w:p w14:paraId="46E3CAC1" w14:textId="1C1147BD" w:rsidR="000913FC" w:rsidRPr="000913FC" w:rsidRDefault="000913FC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 Zamawiający oceni i porówna jedynie te oferty, które nie zostaną odrzucone na podstawie art. 226 ust. 1</w:t>
      </w:r>
      <w:r w:rsidR="00EC256D">
        <w:rPr>
          <w:rFonts w:asciiTheme="minorHAnsi" w:hAnsiTheme="minorHAnsi" w:cstheme="minorHAnsi"/>
          <w:sz w:val="22"/>
          <w:szCs w:val="22"/>
          <w:lang w:eastAsia="pl-PL"/>
        </w:rPr>
        <w:t xml:space="preserve"> Ustawy</w:t>
      </w:r>
      <w:r w:rsidRPr="000913F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BE63704" w14:textId="77777777" w:rsidR="000913FC" w:rsidRPr="000913FC" w:rsidRDefault="000913FC" w:rsidP="000913FC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13FC">
        <w:rPr>
          <w:rFonts w:asciiTheme="minorHAnsi" w:hAnsiTheme="minorHAnsi" w:cstheme="minorHAnsi"/>
          <w:sz w:val="22"/>
          <w:szCs w:val="22"/>
          <w:lang w:eastAsia="pl-PL"/>
        </w:rPr>
        <w:t xml:space="preserve"> Oferty będą oceniane według następujących kryteriów oceny ofert</w:t>
      </w:r>
      <w:r w:rsidRPr="000913F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0913FC" w:rsidRPr="000913FC" w14:paraId="1E173212" w14:textId="77777777" w:rsidTr="00385C92">
        <w:trPr>
          <w:trHeight w:val="272"/>
        </w:trPr>
        <w:tc>
          <w:tcPr>
            <w:tcW w:w="913" w:type="dxa"/>
            <w:shd w:val="clear" w:color="auto" w:fill="auto"/>
          </w:tcPr>
          <w:p w14:paraId="39D95352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289" w:type="dxa"/>
            <w:shd w:val="clear" w:color="auto" w:fill="auto"/>
          </w:tcPr>
          <w:p w14:paraId="615E3379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75E99C1E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WAGA</w:t>
            </w:r>
          </w:p>
        </w:tc>
      </w:tr>
      <w:tr w:rsidR="000913FC" w:rsidRPr="000913FC" w14:paraId="4C49F1FB" w14:textId="77777777" w:rsidTr="00385C92">
        <w:trPr>
          <w:trHeight w:val="272"/>
        </w:trPr>
        <w:tc>
          <w:tcPr>
            <w:tcW w:w="913" w:type="dxa"/>
            <w:shd w:val="clear" w:color="auto" w:fill="auto"/>
          </w:tcPr>
          <w:p w14:paraId="7AE8AA16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4AD20E1F" w14:textId="77777777" w:rsidR="000913FC" w:rsidRPr="00FD2DD0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D2DD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2434" w:type="dxa"/>
            <w:shd w:val="clear" w:color="auto" w:fill="auto"/>
          </w:tcPr>
          <w:p w14:paraId="7774861D" w14:textId="5DF9D435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</w:t>
            </w:r>
            <w:r w:rsidR="008F16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0913FC" w:rsidRPr="000913FC" w14:paraId="7A297130" w14:textId="77777777" w:rsidTr="00385C92">
        <w:trPr>
          <w:trHeight w:val="272"/>
        </w:trPr>
        <w:tc>
          <w:tcPr>
            <w:tcW w:w="913" w:type="dxa"/>
            <w:shd w:val="clear" w:color="auto" w:fill="auto"/>
          </w:tcPr>
          <w:p w14:paraId="4BD5164E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89" w:type="dxa"/>
            <w:shd w:val="clear" w:color="auto" w:fill="auto"/>
          </w:tcPr>
          <w:p w14:paraId="48C58C4C" w14:textId="544ED815" w:rsidR="000913FC" w:rsidRPr="00FD2DD0" w:rsidRDefault="00FD2DD0" w:rsidP="00FD2DD0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D2DD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gwarancji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14:paraId="5DA410E8" w14:textId="6FC48DDE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40</w:t>
            </w:r>
            <w:r w:rsidR="008F16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  <w:tr w:rsidR="000913FC" w:rsidRPr="000913FC" w14:paraId="40DE9707" w14:textId="77777777" w:rsidTr="00385C92">
        <w:trPr>
          <w:trHeight w:val="272"/>
        </w:trPr>
        <w:tc>
          <w:tcPr>
            <w:tcW w:w="913" w:type="dxa"/>
            <w:shd w:val="clear" w:color="auto" w:fill="auto"/>
          </w:tcPr>
          <w:p w14:paraId="22E847A2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89" w:type="dxa"/>
            <w:shd w:val="clear" w:color="auto" w:fill="auto"/>
          </w:tcPr>
          <w:p w14:paraId="4410DBCE" w14:textId="77777777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 a z e m</w:t>
            </w:r>
          </w:p>
        </w:tc>
        <w:tc>
          <w:tcPr>
            <w:tcW w:w="2434" w:type="dxa"/>
            <w:shd w:val="clear" w:color="auto" w:fill="auto"/>
          </w:tcPr>
          <w:p w14:paraId="55CD5264" w14:textId="62838198" w:rsidR="000913FC" w:rsidRPr="000913FC" w:rsidRDefault="000913FC" w:rsidP="00385C92">
            <w:pPr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913F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  <w:r w:rsidR="008F16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pkt</w:t>
            </w:r>
          </w:p>
        </w:tc>
      </w:tr>
    </w:tbl>
    <w:p w14:paraId="3654B312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A6696F9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29E979" w14:textId="77777777" w:rsidR="000913FC" w:rsidRPr="000913FC" w:rsidRDefault="000913FC" w:rsidP="000913FC">
      <w:pPr>
        <w:widowControl w:val="0"/>
        <w:tabs>
          <w:tab w:val="left" w:pos="993"/>
        </w:tabs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EE9736" w14:textId="77777777" w:rsidR="000913FC" w:rsidRPr="000913FC" w:rsidRDefault="000913FC" w:rsidP="000913FC">
      <w:pPr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Zasady oceny kryteriów – opis sposobu obliczania wartości punktowej:</w:t>
      </w:r>
    </w:p>
    <w:p w14:paraId="5C2B9455" w14:textId="77777777" w:rsidR="000913FC" w:rsidRPr="000913FC" w:rsidRDefault="000913FC" w:rsidP="000913FC">
      <w:pPr>
        <w:tabs>
          <w:tab w:val="left" w:pos="993"/>
        </w:tabs>
        <w:ind w:left="397"/>
        <w:rPr>
          <w:rFonts w:asciiTheme="minorHAnsi" w:eastAsia="Calibri" w:hAnsiTheme="minorHAnsi" w:cstheme="minorHAnsi"/>
          <w:sz w:val="22"/>
          <w:szCs w:val="22"/>
        </w:rPr>
      </w:pPr>
    </w:p>
    <w:p w14:paraId="0EE6770C" w14:textId="77777777" w:rsidR="000913FC" w:rsidRPr="000913FC" w:rsidRDefault="000913FC" w:rsidP="000913FC">
      <w:pPr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 xml:space="preserve">Kryterium 1 - Cena  </w:t>
      </w:r>
      <w:bookmarkStart w:id="19" w:name="_Hlk116034150"/>
      <w:r w:rsidRPr="000913FC">
        <w:rPr>
          <w:rFonts w:asciiTheme="minorHAnsi" w:eastAsia="Calibri" w:hAnsiTheme="minorHAnsi" w:cstheme="minorHAnsi"/>
          <w:bCs/>
          <w:sz w:val="22"/>
          <w:szCs w:val="22"/>
        </w:rPr>
        <w:t>- obliczana będzie według następującego wzoru:</w:t>
      </w:r>
    </w:p>
    <w:p w14:paraId="3A71B118" w14:textId="77777777" w:rsidR="000913FC" w:rsidRPr="000913FC" w:rsidRDefault="000913FC" w:rsidP="000913FC">
      <w:pPr>
        <w:tabs>
          <w:tab w:val="left" w:pos="993"/>
        </w:tabs>
        <w:ind w:left="28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6A3C63A" w14:textId="77777777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najniższa cena oferowana wśród wszystkich podlegających ocenie ofert</w:t>
      </w:r>
    </w:p>
    <w:p w14:paraId="43F8771C" w14:textId="6A0F9F79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b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>Najniższa cena brutto =  -------------------------------------------------------------------        x 60</w:t>
      </w:r>
      <w:r w:rsidR="00A14E65">
        <w:rPr>
          <w:rFonts w:asciiTheme="minorHAnsi" w:eastAsia="Calibri" w:hAnsiTheme="minorHAnsi" w:cstheme="minorHAnsi"/>
          <w:b/>
          <w:sz w:val="22"/>
          <w:szCs w:val="22"/>
        </w:rPr>
        <w:t xml:space="preserve"> pkt</w:t>
      </w:r>
    </w:p>
    <w:p w14:paraId="2DFE576C" w14:textId="77777777" w:rsidR="000913FC" w:rsidRPr="000913FC" w:rsidRDefault="000913FC" w:rsidP="000913FC">
      <w:pPr>
        <w:tabs>
          <w:tab w:val="left" w:pos="993"/>
        </w:tabs>
        <w:ind w:left="1050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Pr="000913FC">
        <w:rPr>
          <w:rFonts w:asciiTheme="minorHAnsi" w:eastAsia="Calibri" w:hAnsiTheme="minorHAnsi" w:cstheme="minorHAnsi"/>
          <w:sz w:val="22"/>
          <w:szCs w:val="22"/>
        </w:rPr>
        <w:t>cena zaoferowana w badanej ofercie</w:t>
      </w:r>
    </w:p>
    <w:p w14:paraId="116C9371" w14:textId="77777777" w:rsidR="000913FC" w:rsidRPr="000913FC" w:rsidRDefault="000913FC" w:rsidP="000913FC">
      <w:pPr>
        <w:ind w:left="340"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Hlk514143462"/>
      <w:bookmarkEnd w:id="19"/>
    </w:p>
    <w:p w14:paraId="0D611B4A" w14:textId="77777777" w:rsidR="00CF7431" w:rsidRPr="000913FC" w:rsidRDefault="00CF7431" w:rsidP="00CF7431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W ramach tego kryterium można uzyskać max</w:t>
      </w:r>
      <w:r w:rsidR="0060077D">
        <w:rPr>
          <w:rFonts w:asciiTheme="minorHAnsi" w:eastAsia="Calibri" w:hAnsiTheme="minorHAnsi" w:cstheme="minorHAnsi"/>
          <w:sz w:val="22"/>
          <w:szCs w:val="22"/>
        </w:rPr>
        <w:t>.</w:t>
      </w:r>
      <w:r w:rsidRPr="000913FC">
        <w:rPr>
          <w:rFonts w:asciiTheme="minorHAnsi" w:eastAsia="Calibri" w:hAnsiTheme="minorHAnsi" w:cstheme="minorHAnsi"/>
          <w:sz w:val="22"/>
          <w:szCs w:val="22"/>
        </w:rPr>
        <w:t xml:space="preserve"> 60,00 pkt.</w:t>
      </w:r>
    </w:p>
    <w:p w14:paraId="61609310" w14:textId="77777777" w:rsidR="000913FC" w:rsidRPr="000913FC" w:rsidRDefault="000913FC" w:rsidP="000913FC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Do oceny przyjmuje się cenę oferty brutto (z podatkiem VAT).</w:t>
      </w:r>
    </w:p>
    <w:bookmarkEnd w:id="20"/>
    <w:p w14:paraId="246F234B" w14:textId="77777777" w:rsidR="000913FC" w:rsidRPr="000913FC" w:rsidRDefault="000913FC" w:rsidP="000913FC">
      <w:pPr>
        <w:tabs>
          <w:tab w:val="left" w:pos="993"/>
        </w:tabs>
        <w:ind w:left="170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A9C95D" w14:textId="4DFD3D38" w:rsidR="000913FC" w:rsidRPr="004B3923" w:rsidRDefault="000913FC" w:rsidP="000913FC">
      <w:pPr>
        <w:numPr>
          <w:ilvl w:val="2"/>
          <w:numId w:val="24"/>
        </w:numPr>
        <w:tabs>
          <w:tab w:val="left" w:pos="993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B392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Kryterium 2 – </w:t>
      </w:r>
      <w:bookmarkEnd w:id="18"/>
      <w:r w:rsidR="004B3923">
        <w:rPr>
          <w:rFonts w:asciiTheme="minorHAnsi" w:eastAsia="Calibri" w:hAnsiTheme="minorHAnsi" w:cstheme="minorHAnsi"/>
          <w:b/>
          <w:sz w:val="22"/>
          <w:szCs w:val="22"/>
        </w:rPr>
        <w:t>Okres gwarancji</w:t>
      </w:r>
    </w:p>
    <w:p w14:paraId="4A9EDBD0" w14:textId="77777777" w:rsidR="000913FC" w:rsidRPr="004B3923" w:rsidRDefault="000913FC" w:rsidP="000913FC">
      <w:pPr>
        <w:tabs>
          <w:tab w:val="left" w:pos="993"/>
        </w:tabs>
        <w:ind w:left="216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B638B09" w14:textId="77777777" w:rsidR="00CF7431" w:rsidRPr="004B3923" w:rsidRDefault="00CF7431" w:rsidP="00CF7431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3923">
        <w:rPr>
          <w:rFonts w:asciiTheme="minorHAnsi" w:hAnsiTheme="minorHAnsi" w:cstheme="minorHAnsi"/>
          <w:sz w:val="22"/>
          <w:szCs w:val="22"/>
          <w:lang w:eastAsia="pl-PL"/>
        </w:rPr>
        <w:t>W ramach tego kryterium można uzyskać max</w:t>
      </w:r>
      <w:r w:rsidR="00FA72A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B3923">
        <w:rPr>
          <w:rFonts w:asciiTheme="minorHAnsi" w:hAnsiTheme="minorHAnsi" w:cstheme="minorHAnsi"/>
          <w:sz w:val="22"/>
          <w:szCs w:val="22"/>
          <w:lang w:eastAsia="pl-PL"/>
        </w:rPr>
        <w:t xml:space="preserve"> 40,00 pkt.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4D9B541" w14:textId="07225EB8" w:rsidR="00CF7431" w:rsidRPr="004B3923" w:rsidRDefault="000913FC" w:rsidP="000913FC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W kryterium </w:t>
      </w:r>
      <w:r w:rsidR="003146D2">
        <w:rPr>
          <w:rFonts w:asciiTheme="minorHAnsi" w:eastAsia="Calibri" w:hAnsiTheme="minorHAnsi" w:cstheme="minorHAnsi"/>
          <w:sz w:val="22"/>
          <w:szCs w:val="22"/>
        </w:rPr>
        <w:t>„Okres gwarancji”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 ocena zostanie dokonana w oparciu o informacje podane w pkt. </w:t>
      </w:r>
      <w:r w:rsidR="00CF7431" w:rsidRPr="004B3923">
        <w:rPr>
          <w:rFonts w:asciiTheme="minorHAnsi" w:eastAsia="Calibri" w:hAnsiTheme="minorHAnsi" w:cstheme="minorHAnsi"/>
          <w:sz w:val="22"/>
          <w:szCs w:val="22"/>
        </w:rPr>
        <w:t>2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79C2">
        <w:rPr>
          <w:rFonts w:asciiTheme="minorHAnsi" w:eastAsia="Calibri" w:hAnsiTheme="minorHAnsi" w:cstheme="minorHAnsi"/>
          <w:sz w:val="22"/>
          <w:szCs w:val="22"/>
        </w:rPr>
        <w:t xml:space="preserve">lit. b) 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Formularza Ofertowego </w:t>
      </w:r>
      <w:r w:rsidR="00CF7431" w:rsidRPr="004B3923">
        <w:rPr>
          <w:rFonts w:asciiTheme="minorHAnsi" w:eastAsia="Calibri" w:hAnsiTheme="minorHAnsi" w:cstheme="minorHAnsi"/>
          <w:sz w:val="22"/>
          <w:szCs w:val="22"/>
        </w:rPr>
        <w:t>(Załącznik nr 1 do SWZ)</w:t>
      </w:r>
      <w:r w:rsidR="00C730A2">
        <w:rPr>
          <w:rFonts w:asciiTheme="minorHAnsi" w:eastAsia="Calibri" w:hAnsiTheme="minorHAnsi" w:cstheme="minorHAnsi"/>
          <w:sz w:val="22"/>
          <w:szCs w:val="22"/>
        </w:rPr>
        <w:t xml:space="preserve"> w ten sposó</w:t>
      </w:r>
      <w:r w:rsidR="003146D2">
        <w:rPr>
          <w:rFonts w:asciiTheme="minorHAnsi" w:eastAsia="Calibri" w:hAnsiTheme="minorHAnsi" w:cstheme="minorHAnsi"/>
          <w:sz w:val="22"/>
          <w:szCs w:val="22"/>
        </w:rPr>
        <w:t>b, że w przypadku zaznaczanie 36</w:t>
      </w:r>
      <w:r w:rsidR="00C730A2">
        <w:rPr>
          <w:rFonts w:asciiTheme="minorHAnsi" w:eastAsia="Calibri" w:hAnsiTheme="minorHAnsi" w:cstheme="minorHAnsi"/>
          <w:sz w:val="22"/>
          <w:szCs w:val="22"/>
        </w:rPr>
        <w:t xml:space="preserve"> miesięcznego okres</w:t>
      </w:r>
      <w:r w:rsidR="003146D2">
        <w:rPr>
          <w:rFonts w:asciiTheme="minorHAnsi" w:eastAsia="Calibri" w:hAnsiTheme="minorHAnsi" w:cstheme="minorHAnsi"/>
          <w:sz w:val="22"/>
          <w:szCs w:val="22"/>
        </w:rPr>
        <w:t>u gwarancji wykonawca otrzyma 15</w:t>
      </w:r>
      <w:r w:rsidR="00C730A2">
        <w:rPr>
          <w:rFonts w:asciiTheme="minorHAnsi" w:eastAsia="Calibri" w:hAnsiTheme="minorHAnsi" w:cstheme="minorHAnsi"/>
          <w:sz w:val="22"/>
          <w:szCs w:val="22"/>
        </w:rPr>
        <w:t xml:space="preserve"> p</w:t>
      </w:r>
      <w:r w:rsidR="003146D2">
        <w:rPr>
          <w:rFonts w:asciiTheme="minorHAnsi" w:eastAsia="Calibri" w:hAnsiTheme="minorHAnsi" w:cstheme="minorHAnsi"/>
          <w:sz w:val="22"/>
          <w:szCs w:val="22"/>
        </w:rPr>
        <w:t>kt, a w przypadku zaznaczenia 48</w:t>
      </w:r>
      <w:r w:rsidR="00C730A2">
        <w:rPr>
          <w:rFonts w:asciiTheme="minorHAnsi" w:eastAsia="Calibri" w:hAnsiTheme="minorHAnsi" w:cstheme="minorHAnsi"/>
          <w:sz w:val="22"/>
          <w:szCs w:val="22"/>
        </w:rPr>
        <w:t xml:space="preserve"> miesięcznego okresu gwarancji wykonawca otrzyma 40 pkt. </w:t>
      </w:r>
    </w:p>
    <w:p w14:paraId="6F0B6869" w14:textId="0C6E5CE8" w:rsidR="000913FC" w:rsidRPr="004B3923" w:rsidRDefault="00CF7431" w:rsidP="00CF7431">
      <w:pPr>
        <w:tabs>
          <w:tab w:val="left" w:pos="993"/>
        </w:tabs>
        <w:ind w:left="255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B392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3B17045" w14:textId="73C581B7" w:rsidR="000913FC" w:rsidRPr="004B3923" w:rsidRDefault="000913FC" w:rsidP="000913FC">
      <w:pPr>
        <w:numPr>
          <w:ilvl w:val="3"/>
          <w:numId w:val="24"/>
        </w:numPr>
        <w:tabs>
          <w:tab w:val="left" w:pos="993"/>
        </w:tabs>
        <w:ind w:left="2552" w:hanging="85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W przypadku braku zaznaczenia w </w:t>
      </w:r>
      <w:r w:rsidR="00385C92" w:rsidRPr="004B3923">
        <w:rPr>
          <w:rFonts w:asciiTheme="minorHAnsi" w:eastAsia="Calibri" w:hAnsiTheme="minorHAnsi" w:cstheme="minorHAnsi"/>
          <w:sz w:val="22"/>
          <w:szCs w:val="22"/>
        </w:rPr>
        <w:t>F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ormularzu </w:t>
      </w:r>
      <w:r w:rsidR="00385C92" w:rsidRPr="004B3923">
        <w:rPr>
          <w:rFonts w:asciiTheme="minorHAnsi" w:eastAsia="Calibri" w:hAnsiTheme="minorHAnsi" w:cstheme="minorHAnsi"/>
          <w:sz w:val="22"/>
          <w:szCs w:val="22"/>
        </w:rPr>
        <w:t>O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fertowym informacji na temat oferowanego </w:t>
      </w:r>
      <w:r w:rsidR="00566C45">
        <w:rPr>
          <w:rFonts w:asciiTheme="minorHAnsi" w:eastAsia="Calibri" w:hAnsiTheme="minorHAnsi" w:cstheme="minorHAnsi"/>
          <w:sz w:val="22"/>
          <w:szCs w:val="22"/>
        </w:rPr>
        <w:t>okresu gwarancji</w:t>
      </w:r>
      <w:r w:rsidR="00C315DC">
        <w:rPr>
          <w:rFonts w:asciiTheme="minorHAnsi" w:eastAsia="Calibri" w:hAnsiTheme="minorHAnsi" w:cstheme="minorHAnsi"/>
          <w:sz w:val="22"/>
          <w:szCs w:val="22"/>
        </w:rPr>
        <w:t xml:space="preserve"> przyjmuje się, że wykonawca udzielił jej w minimalnym wymaganym przez Zamawiającego okresie 24 miesięcy i</w:t>
      </w:r>
      <w:r w:rsidR="00566C4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Zamawiający przyzna </w:t>
      </w:r>
      <w:r w:rsidR="00C315DC">
        <w:rPr>
          <w:rFonts w:asciiTheme="minorHAnsi" w:eastAsia="Calibri" w:hAnsiTheme="minorHAnsi" w:cstheme="minorHAnsi"/>
          <w:sz w:val="22"/>
          <w:szCs w:val="22"/>
        </w:rPr>
        <w:t xml:space="preserve">wykonawcy 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0,00 pkt w ramach </w:t>
      </w:r>
      <w:r w:rsidR="00AD1252">
        <w:rPr>
          <w:rFonts w:asciiTheme="minorHAnsi" w:eastAsia="Calibri" w:hAnsiTheme="minorHAnsi" w:cstheme="minorHAnsi"/>
          <w:sz w:val="22"/>
          <w:szCs w:val="22"/>
        </w:rPr>
        <w:t>omawianego</w:t>
      </w:r>
      <w:r w:rsidRPr="004B3923">
        <w:rPr>
          <w:rFonts w:asciiTheme="minorHAnsi" w:eastAsia="Calibri" w:hAnsiTheme="minorHAnsi" w:cstheme="minorHAnsi"/>
          <w:sz w:val="22"/>
          <w:szCs w:val="22"/>
        </w:rPr>
        <w:t xml:space="preserve"> kryterium.</w:t>
      </w:r>
      <w:r w:rsidR="00661700">
        <w:rPr>
          <w:rFonts w:asciiTheme="minorHAnsi" w:eastAsia="Calibri" w:hAnsiTheme="minorHAnsi" w:cstheme="minorHAnsi"/>
          <w:sz w:val="22"/>
          <w:szCs w:val="22"/>
        </w:rPr>
        <w:t xml:space="preserve"> W przypadku zaznaczenia w Formularzu Oferty obu pól odnoszących się do długości gwarancji przyjmuje się, że wykonawca udziela gwarancji na dłuższy okres. </w:t>
      </w:r>
    </w:p>
    <w:p w14:paraId="692CBEBC" w14:textId="77777777" w:rsidR="00385C92" w:rsidRDefault="000913FC" w:rsidP="00385C92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13FC">
        <w:rPr>
          <w:rFonts w:asciiTheme="minorHAnsi" w:eastAsia="Calibri" w:hAnsiTheme="minorHAnsi" w:cstheme="minorHAnsi"/>
          <w:sz w:val="22"/>
          <w:szCs w:val="22"/>
        </w:rPr>
        <w:t>Oferty zostaną ocenione przez Zamawiającego w skali od 0,00 do 100,00 pkt w oparciu o łączną wagę kryteriów równą 100 %.</w:t>
      </w:r>
      <w:r w:rsidR="00566C4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49E30EC" w14:textId="77777777" w:rsidR="000913FC" w:rsidRPr="00385C92" w:rsidRDefault="000913FC" w:rsidP="00385C92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ind w:left="567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5C92">
        <w:rPr>
          <w:rFonts w:asciiTheme="minorHAnsi" w:eastAsia="Tahoma" w:hAnsiTheme="minorHAnsi" w:cstheme="minorHAnsi"/>
          <w:sz w:val="22"/>
          <w:szCs w:val="22"/>
        </w:rPr>
        <w:t>Za ofertę najkorzystniejszą uznana zostanie oferta, która uzyska łącznie najwyższą liczbę punktów (Kryterium nr 1+ Kryterium nr 2).</w:t>
      </w:r>
    </w:p>
    <w:p w14:paraId="73C7CCE3" w14:textId="77777777" w:rsidR="00385C92" w:rsidRDefault="0069741D" w:rsidP="00385C92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965">
        <w:rPr>
          <w:rFonts w:asciiTheme="minorHAnsi" w:hAnsiTheme="minorHAnsi" w:cstheme="minorHAnsi"/>
          <w:sz w:val="22"/>
          <w:szCs w:val="22"/>
        </w:rPr>
        <w:t>Obliczenia punktacji, zgodnie z wyżej wskazanymi kryteriami, będą dokonywane z dokładnością do dwóch miejsc po przecinku. Tak otrzymane wyniki odnoszące się do poszczególnych kryteriów zostaną zsumowane.</w:t>
      </w:r>
    </w:p>
    <w:p w14:paraId="530C03BE" w14:textId="77777777" w:rsidR="00393965" w:rsidRPr="00385C92" w:rsidRDefault="0069741D" w:rsidP="00385C92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85C92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0EF883CA" w14:textId="77777777" w:rsidR="0093139B" w:rsidRPr="00393965" w:rsidRDefault="0069741D" w:rsidP="00140E19">
      <w:pPr>
        <w:pStyle w:val="Akapitzlist"/>
        <w:numPr>
          <w:ilvl w:val="1"/>
          <w:numId w:val="24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93965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 w:rsidRPr="00393965">
        <w:rPr>
          <w:rFonts w:asciiTheme="minorHAnsi" w:hAnsiTheme="minorHAnsi" w:cstheme="minorHAnsi"/>
          <w:sz w:val="22"/>
          <w:szCs w:val="22"/>
        </w:rPr>
        <w:t>powyżej</w:t>
      </w:r>
      <w:r w:rsidRPr="00393965">
        <w:rPr>
          <w:rFonts w:asciiTheme="minorHAnsi" w:hAnsiTheme="minorHAnsi" w:cstheme="minorHAnsi"/>
          <w:sz w:val="22"/>
          <w:szCs w:val="22"/>
        </w:rPr>
        <w:t xml:space="preserve">, </w:t>
      </w:r>
      <w:r w:rsidR="00A44EC0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 w:rsidRPr="00393965">
        <w:rPr>
          <w:rFonts w:asciiTheme="minorHAnsi" w:hAnsiTheme="minorHAnsi" w:cstheme="minorHAnsi"/>
          <w:sz w:val="22"/>
          <w:szCs w:val="22"/>
        </w:rPr>
        <w:t>W</w:t>
      </w:r>
      <w:r w:rsidRPr="00393965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 w:rsidRPr="00393965">
        <w:rPr>
          <w:rFonts w:asciiTheme="minorHAnsi" w:hAnsiTheme="minorHAnsi" w:cstheme="minorHAnsi"/>
          <w:sz w:val="22"/>
          <w:szCs w:val="22"/>
        </w:rPr>
        <w:t>Z</w:t>
      </w:r>
      <w:r w:rsidRPr="00393965">
        <w:rPr>
          <w:rFonts w:asciiTheme="minorHAnsi" w:hAnsiTheme="minorHAnsi" w:cstheme="minorHAnsi"/>
          <w:sz w:val="22"/>
          <w:szCs w:val="22"/>
        </w:rPr>
        <w:t>amawiającego ofert dodatkowych zawierających nową cenę lub koszt. Wykonawcy, składając oferty dodatkowe, nie mogą oferować cen lub kosztów wyższych</w:t>
      </w:r>
      <w:r w:rsidR="00A44EC0" w:rsidRPr="00393965">
        <w:rPr>
          <w:rFonts w:asciiTheme="minorHAnsi" w:hAnsiTheme="minorHAnsi" w:cstheme="minorHAnsi"/>
          <w:sz w:val="22"/>
          <w:szCs w:val="22"/>
        </w:rPr>
        <w:t>,</w:t>
      </w:r>
      <w:r w:rsidRPr="00393965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6EE4A835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5515F290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46075B26" w14:textId="77777777"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409CAB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00C71A20" w14:textId="77777777"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14:paraId="7141F478" w14:textId="77777777"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lastRenderedPageBreak/>
        <w:t>Projektowane postanowienia umowy w sprawie zamówienia publicznego, które zostaną wprowadzone do treści tej umowy</w:t>
      </w:r>
    </w:p>
    <w:p w14:paraId="0A4C9E4D" w14:textId="77777777" w:rsidR="002E0CE9" w:rsidRDefault="0068700C" w:rsidP="00140E19">
      <w:pPr>
        <w:pStyle w:val="Bezodstpw"/>
        <w:numPr>
          <w:ilvl w:val="1"/>
          <w:numId w:val="25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3861B4FB" w14:textId="77777777" w:rsidR="00F07664" w:rsidRPr="002B519B" w:rsidRDefault="00C27673" w:rsidP="00140E19">
      <w:pPr>
        <w:pStyle w:val="Bezodstpw"/>
        <w:numPr>
          <w:ilvl w:val="1"/>
          <w:numId w:val="25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1768E631" w14:textId="77777777"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2E539395" w14:textId="77777777" w:rsidR="00F07664" w:rsidRPr="00D70CA7" w:rsidRDefault="001B7E0D" w:rsidP="00140E19">
      <w:pPr>
        <w:pStyle w:val="Bezodstpw"/>
        <w:numPr>
          <w:ilvl w:val="1"/>
          <w:numId w:val="26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5751944B" w14:textId="77777777" w:rsidR="00F07664" w:rsidRPr="00D70CA7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6FB2E0ED" w14:textId="77777777" w:rsidR="00F07664" w:rsidRPr="00D70CA7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3C6BE294" w14:textId="77777777" w:rsidR="001C7968" w:rsidRDefault="008F26DD" w:rsidP="00140E19">
      <w:pPr>
        <w:pStyle w:val="Nagwek3"/>
        <w:numPr>
          <w:ilvl w:val="2"/>
          <w:numId w:val="26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11E0129F" w14:textId="77777777" w:rsidR="001C7968" w:rsidRDefault="00F07664" w:rsidP="00140E19">
      <w:pPr>
        <w:pStyle w:val="Nagwek3"/>
        <w:numPr>
          <w:ilvl w:val="2"/>
          <w:numId w:val="26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5C3722D8" w14:textId="77777777" w:rsidR="00F07664" w:rsidRDefault="00F07664" w:rsidP="00140E19">
      <w:pPr>
        <w:pStyle w:val="Nagwek3"/>
        <w:numPr>
          <w:ilvl w:val="1"/>
          <w:numId w:val="26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4A40A471" w14:textId="77777777" w:rsidR="00F07664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410CD971" w14:textId="77777777" w:rsidR="000B75B8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77F2AB7F" w14:textId="77777777" w:rsidR="00F07664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33AA2757" w14:textId="77777777" w:rsidR="000B75B8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21B4065B" w14:textId="77777777" w:rsidR="00F07664" w:rsidRDefault="00F07664" w:rsidP="00140E19">
      <w:pPr>
        <w:pStyle w:val="Nagwek3"/>
        <w:numPr>
          <w:ilvl w:val="1"/>
          <w:numId w:val="27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12648B0E" w14:textId="77777777"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14:paraId="36376231" w14:textId="77777777" w:rsidR="00BC11ED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14:paraId="05BEBDEF" w14:textId="77777777" w:rsidR="000272AE" w:rsidRPr="00BB7CAC" w:rsidRDefault="000272AE" w:rsidP="00140E19">
      <w:pPr>
        <w:pStyle w:val="Akapitzlist"/>
        <w:numPr>
          <w:ilvl w:val="1"/>
          <w:numId w:val="28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01891BEC" w14:textId="77777777" w:rsidR="00F07664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0400D2A7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</w:t>
      </w:r>
      <w:r w:rsidR="00AE1B0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czynność Zamawiającego, podjętą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2E9E00B3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E8DA28E" w14:textId="77777777" w:rsidR="00F07664" w:rsidRPr="0086273E" w:rsidRDefault="00F07664" w:rsidP="00140E19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3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lastRenderedPageBreak/>
        <w:t xml:space="preserve">odpis przeciwnikowi skargi. Złożenie skargi w placówce pocztowej operatora wyznaczonego w rozumieniu ustawy z dnia 23 listopada 2012 r. </w:t>
      </w:r>
      <w:bookmarkStart w:id="21" w:name="highlightHit_128"/>
      <w:bookmarkEnd w:id="21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1AA22619" w14:textId="77777777" w:rsidR="00E1054F" w:rsidRPr="00D70CA7" w:rsidRDefault="00E1054F" w:rsidP="00F07664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</w:rPr>
      </w:pPr>
    </w:p>
    <w:p w14:paraId="599C5CBB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5E9E4EFE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7A49570A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6A9D02A2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247ADF30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18D10237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254EC04A" w14:textId="673184EF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bookmarkStart w:id="22" w:name="_Hlk116627080"/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23" w:name="_Hlk87861458"/>
      <w:r w:rsidRPr="00D70CA7">
        <w:rPr>
          <w:rFonts w:asciiTheme="minorHAnsi" w:hAnsiTheme="minorHAnsi"/>
        </w:rPr>
        <w:t>–</w:t>
      </w:r>
      <w:bookmarkEnd w:id="23"/>
      <w:r w:rsidRPr="00D70CA7">
        <w:rPr>
          <w:rFonts w:asciiTheme="minorHAnsi" w:hAnsiTheme="minorHAnsi"/>
        </w:rPr>
        <w:t xml:space="preserve"> </w:t>
      </w:r>
      <w:bookmarkStart w:id="24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4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  <w:bookmarkEnd w:id="22"/>
    </w:p>
    <w:p w14:paraId="71C5A2B5" w14:textId="439F6492" w:rsidR="006F2AFF" w:rsidRDefault="006F2AFF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7</w:t>
      </w:r>
      <w:r w:rsidRPr="00D70CA7">
        <w:rPr>
          <w:rFonts w:asciiTheme="minorHAnsi" w:hAnsiTheme="minorHAnsi"/>
        </w:rPr>
        <w:t xml:space="preserve"> –</w:t>
      </w:r>
      <w:r w:rsidRPr="006F2AFF">
        <w:t xml:space="preserve"> </w:t>
      </w:r>
      <w:r w:rsidRPr="006F2AFF">
        <w:rPr>
          <w:rFonts w:asciiTheme="minorHAnsi" w:hAnsiTheme="minorHAnsi"/>
        </w:rPr>
        <w:t>Identyfikator postępowania (ID)</w:t>
      </w:r>
      <w:r w:rsidR="001E45B2">
        <w:rPr>
          <w:rFonts w:asciiTheme="minorHAnsi" w:hAnsiTheme="minorHAnsi"/>
        </w:rPr>
        <w:t xml:space="preserve"> na </w:t>
      </w:r>
      <w:proofErr w:type="spellStart"/>
      <w:r w:rsidR="001E45B2">
        <w:rPr>
          <w:rFonts w:asciiTheme="minorHAnsi" w:hAnsiTheme="minorHAnsi"/>
        </w:rPr>
        <w:t>miniPortalu</w:t>
      </w:r>
      <w:proofErr w:type="spellEnd"/>
      <w:r>
        <w:rPr>
          <w:rFonts w:asciiTheme="minorHAnsi" w:hAnsiTheme="minorHAnsi"/>
        </w:rPr>
        <w:t>.</w:t>
      </w:r>
    </w:p>
    <w:p w14:paraId="59339539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2AF08A58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68F81541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10543CCD" w14:textId="77777777" w:rsidR="007B3C10" w:rsidRPr="007B3C10" w:rsidRDefault="007B3C10" w:rsidP="002D35C8">
      <w:pPr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AAD4451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3422819D" w14:textId="77777777" w:rsidR="003753FA" w:rsidRDefault="00AE1B09" w:rsidP="002D35C8">
      <w:pPr>
        <w:jc w:val="center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AE1B09">
        <w:rPr>
          <w:rFonts w:asciiTheme="minorHAnsi" w:eastAsiaTheme="minorHAnsi" w:hAnsiTheme="minorHAnsi" w:cstheme="minorHAnsi"/>
          <w:b/>
          <w:i/>
          <w:sz w:val="22"/>
          <w:szCs w:val="22"/>
        </w:rPr>
        <w:t>„</w:t>
      </w:r>
      <w:r w:rsidR="00393965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Dostawa aparatu do znieczulenia</w:t>
      </w:r>
      <w:r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”</w:t>
      </w:r>
    </w:p>
    <w:p w14:paraId="2AD321A1" w14:textId="77777777" w:rsidR="00AE1B09" w:rsidRDefault="00AE1B09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BDDCCF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0ECC90F9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58E25488" w14:textId="77777777"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D1D3F6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D71C2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7FC2272B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56659B06" w14:textId="77777777"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2F91F82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7A3A6809" w14:textId="77777777"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DB608BF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3B7A5B62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601089D4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758471F0" w14:textId="77777777"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51401EA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14:paraId="1B9A666C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D57ECD1" w14:textId="77777777"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124CE85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7C136774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0F74D49E" w14:textId="77777777" w:rsidR="00AE1B09" w:rsidRPr="00C929F7" w:rsidRDefault="00AE1B09" w:rsidP="00AE1B0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14:paraId="100D59A3" w14:textId="77777777" w:rsidR="00AE1B09" w:rsidRPr="00557993" w:rsidRDefault="00AE1B09" w:rsidP="00DE4B37">
      <w:pPr>
        <w:pStyle w:val="Akapitzlist"/>
        <w:ind w:left="792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B348A72" w14:textId="77777777" w:rsidR="00FB7BD7" w:rsidRPr="00557993" w:rsidRDefault="00FB7BD7" w:rsidP="00FB7BD7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59B01526" w14:textId="77777777" w:rsidR="00FB7BD7" w:rsidRPr="00FB7BD7" w:rsidRDefault="00FB7BD7" w:rsidP="00FB7BD7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FB7BD7">
        <w:rPr>
          <w:rFonts w:asciiTheme="minorHAnsi" w:eastAsiaTheme="minorHAnsi" w:hAnsiTheme="minorHAnsi" w:cs="Arial"/>
          <w:i/>
          <w:color w:val="000000" w:themeColor="text1"/>
          <w:sz w:val="16"/>
          <w:szCs w:val="16"/>
        </w:rPr>
        <w:t>(cena z podatkiem VAT)</w:t>
      </w:r>
    </w:p>
    <w:p w14:paraId="532835A2" w14:textId="77777777" w:rsidR="00FB7BD7" w:rsidRPr="00FB7BD7" w:rsidRDefault="00FB7BD7" w:rsidP="00FB7BD7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25" w:name="_Hlk115956635"/>
      <w:r>
        <w:rPr>
          <w:rFonts w:asciiTheme="minorHAnsi" w:hAnsiTheme="minorHAnsi" w:cstheme="minorHAnsi"/>
          <w:b/>
          <w:i/>
          <w:sz w:val="22"/>
          <w:szCs w:val="22"/>
        </w:rPr>
        <w:t>Słownie: …………………………………………………………………………….</w:t>
      </w:r>
    </w:p>
    <w:bookmarkEnd w:id="25"/>
    <w:p w14:paraId="489E7818" w14:textId="77777777" w:rsidR="00FB7BD7" w:rsidRDefault="00FB7BD7" w:rsidP="00FB7BD7">
      <w:pPr>
        <w:pStyle w:val="Akapitzlist"/>
        <w:ind w:left="1224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02720E4F" w14:textId="2D467E33" w:rsidR="00EE5317" w:rsidRPr="00C36E16" w:rsidRDefault="00C36E16" w:rsidP="00FC5E4D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26" w:name="_Hlk116032803"/>
      <w:r>
        <w:rPr>
          <w:rFonts w:ascii="Calibri" w:eastAsia="Tahoma" w:hAnsi="Calibri" w:cs="Calibri"/>
          <w:b/>
          <w:color w:val="000000"/>
          <w:sz w:val="22"/>
          <w:szCs w:val="22"/>
        </w:rPr>
        <w:t>Gwarancja</w:t>
      </w:r>
      <w:r w:rsidR="00EE5317" w:rsidRPr="00C36E16">
        <w:rPr>
          <w:rFonts w:ascii="Calibri" w:eastAsia="Tahoma" w:hAnsi="Calibri" w:cs="Calibri"/>
          <w:b/>
          <w:color w:val="000000"/>
          <w:sz w:val="22"/>
          <w:szCs w:val="22"/>
        </w:rPr>
        <w:t xml:space="preserve"> </w:t>
      </w:r>
      <w:r w:rsidR="00AE1B09" w:rsidRPr="00C36E1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</w:t>
      </w:r>
      <w:bookmarkEnd w:id="26"/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Z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aznaczyć „x” właściwe pole odnoszące się do długości udzielanej gwarancji</w:t>
      </w:r>
      <w:r w:rsidR="005D1B8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ponad jej minimalny okres wymagany przez Zamawiającego wynoszący 24 miesiące</w:t>
      </w:r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.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 przypadku niezaznaczenia żadnego pola, przyjmuje się, że</w:t>
      </w:r>
      <w:r w:rsidR="005D1B8D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wykonawca nie udziela wysłużonej (ponad 24 miesiące) gwarancji</w:t>
      </w:r>
      <w:r w:rsidR="0027078B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.</w:t>
      </w:r>
      <w:r w:rsidR="00034E27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 xml:space="preserve"> W przypadku zaznaczenia obu pól przyjmuje się, że wykonawca udziela dłuższej gwarancji</w:t>
      </w:r>
      <w:r w:rsidR="00FC5E4D" w:rsidRPr="00C36E16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)*</w:t>
      </w:r>
      <w:r w:rsidR="00FC5E4D" w:rsidRPr="00C36E16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2E5D4F8C" w14:textId="24D8F50C" w:rsidR="00BA0BD3" w:rsidRPr="00BA0BD3" w:rsidRDefault="00BA0BD3" w:rsidP="00BA0BD3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CC16BAD" w14:textId="67E71B9D" w:rsidR="00BA0BD3" w:rsidRPr="0017123D" w:rsidRDefault="00BA0BD3" w:rsidP="00BA0BD3">
      <w:pPr>
        <w:pStyle w:val="Akapitzlist"/>
        <w:numPr>
          <w:ilvl w:val="0"/>
          <w:numId w:val="35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A0BD3">
        <w:rPr>
          <w:rFonts w:asciiTheme="minorHAnsi" w:hAnsiTheme="minorHAnsi" w:cstheme="minorHAnsi"/>
          <w:sz w:val="22"/>
          <w:szCs w:val="22"/>
          <w:lang w:eastAsia="pl-PL"/>
        </w:rPr>
        <w:t>Gwarancja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34CA011" w14:textId="281B46EB" w:rsidR="00BA0BD3" w:rsidRPr="00BA0BD3" w:rsidRDefault="00BA0BD3" w:rsidP="00BA0BD3">
      <w:pPr>
        <w:pStyle w:val="Akapitzlist"/>
        <w:widowControl w:val="0"/>
        <w:numPr>
          <w:ilvl w:val="1"/>
          <w:numId w:val="35"/>
        </w:numPr>
        <w:suppressAutoHyphens/>
        <w:autoSpaceDE w:val="0"/>
        <w:rPr>
          <w:rFonts w:asciiTheme="minorHAnsi" w:eastAsia="Tahoma" w:hAnsiTheme="minorHAnsi" w:cstheme="minorHAnsi"/>
          <w:bCs/>
          <w:color w:val="000000"/>
          <w:sz w:val="22"/>
          <w:szCs w:val="22"/>
        </w:rPr>
      </w:pPr>
      <w:r w:rsidRPr="00BA0BD3">
        <w:rPr>
          <w:rFonts w:asciiTheme="minorHAnsi" w:eastAsia="Tahoma" w:hAnsiTheme="minorHAnsi" w:cstheme="minorHAnsi"/>
          <w:sz w:val="22"/>
          <w:szCs w:val="22"/>
        </w:rPr>
        <w:sym w:font="Wingdings 2" w:char="F0A3"/>
      </w:r>
      <w:r w:rsidRPr="00BA0BD3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62132F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36</w:t>
      </w:r>
      <w:r w:rsidRPr="00BA0BD3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miesiące </w:t>
      </w:r>
    </w:p>
    <w:p w14:paraId="1DA58C50" w14:textId="397C5E51" w:rsidR="00BA0BD3" w:rsidRPr="00BA0BD3" w:rsidRDefault="00BA0BD3" w:rsidP="00BA0BD3">
      <w:pPr>
        <w:pStyle w:val="Akapitzlist"/>
        <w:numPr>
          <w:ilvl w:val="1"/>
          <w:numId w:val="35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BA0BD3">
        <w:rPr>
          <w:rFonts w:asciiTheme="minorHAnsi" w:eastAsia="Tahoma" w:hAnsiTheme="minorHAnsi" w:cstheme="minorHAnsi"/>
          <w:sz w:val="22"/>
          <w:szCs w:val="22"/>
        </w:rPr>
        <w:sym w:font="Wingdings 2" w:char="F0A3"/>
      </w:r>
      <w:r w:rsidRPr="00BA0BD3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</w:t>
      </w:r>
      <w:r w:rsidR="0062132F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>48</w:t>
      </w:r>
      <w:r w:rsidRPr="00BA0BD3">
        <w:rPr>
          <w:rFonts w:asciiTheme="minorHAnsi" w:eastAsia="Tahoma" w:hAnsiTheme="minorHAnsi" w:cstheme="minorHAnsi"/>
          <w:bCs/>
          <w:color w:val="000000"/>
          <w:sz w:val="22"/>
          <w:szCs w:val="22"/>
        </w:rPr>
        <w:t xml:space="preserve"> miesięcy    </w:t>
      </w:r>
    </w:p>
    <w:p w14:paraId="73048E42" w14:textId="77777777" w:rsidR="00AE1B09" w:rsidRPr="007B3C10" w:rsidRDefault="00AE1B09" w:rsidP="00BA0BD3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0D278D5" w14:textId="5A4DA542"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A9705C">
        <w:rPr>
          <w:rFonts w:asciiTheme="minorHAnsi" w:hAnsiTheme="minorHAnsi" w:cstheme="minorHAnsi"/>
          <w:b/>
          <w:sz w:val="22"/>
          <w:szCs w:val="22"/>
        </w:rPr>
        <w:t>30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4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24AC8" w14:textId="77777777"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14:paraId="3CABDED5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289054BE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lastRenderedPageBreak/>
        <w:t>Oświadczam, że wykonanie przedmiotu zamówienia nie będzie generowało dodatkowych kosztów po stronie Zamawiającego.</w:t>
      </w:r>
    </w:p>
    <w:p w14:paraId="440FBBD0" w14:textId="733B250F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</w:t>
      </w:r>
      <w:r w:rsidR="00140E19">
        <w:rPr>
          <w:rFonts w:asciiTheme="minorHAnsi" w:hAnsiTheme="minorHAnsi" w:cstheme="minorHAnsi"/>
          <w:sz w:val="22"/>
          <w:szCs w:val="22"/>
        </w:rPr>
        <w:t>sprzęt</w:t>
      </w:r>
      <w:r w:rsidRPr="00F300A2">
        <w:rPr>
          <w:rFonts w:asciiTheme="minorHAnsi" w:hAnsiTheme="minorHAnsi" w:cstheme="minorHAnsi"/>
          <w:sz w:val="22"/>
          <w:szCs w:val="22"/>
        </w:rPr>
        <w:t xml:space="preserve"> zaoferowan</w:t>
      </w:r>
      <w:r w:rsidR="00140E19">
        <w:rPr>
          <w:rFonts w:asciiTheme="minorHAnsi" w:hAnsiTheme="minorHAnsi" w:cstheme="minorHAnsi"/>
          <w:sz w:val="22"/>
          <w:szCs w:val="22"/>
        </w:rPr>
        <w:t>y</w:t>
      </w:r>
      <w:r w:rsidRPr="00F300A2">
        <w:rPr>
          <w:rFonts w:asciiTheme="minorHAnsi" w:hAnsiTheme="minorHAnsi" w:cstheme="minorHAnsi"/>
          <w:sz w:val="22"/>
          <w:szCs w:val="22"/>
        </w:rPr>
        <w:t xml:space="preserve"> w ofercie przetargowej spełnia wymogi Zamawiającego zawarte w SOPZ oraz przewidziane w </w:t>
      </w:r>
      <w:r w:rsidR="002C63FB">
        <w:rPr>
          <w:rFonts w:asciiTheme="minorHAnsi" w:hAnsiTheme="minorHAnsi" w:cstheme="minorHAnsi"/>
          <w:sz w:val="22"/>
          <w:szCs w:val="22"/>
        </w:rPr>
        <w:t xml:space="preserve">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2AA4FCA5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</w:t>
      </w:r>
      <w:r w:rsidR="002C63FB">
        <w:rPr>
          <w:rFonts w:asciiTheme="minorHAnsi" w:hAnsiTheme="minorHAnsi" w:cstheme="minorHAnsi"/>
          <w:sz w:val="22"/>
          <w:szCs w:val="22"/>
        </w:rPr>
        <w:t xml:space="preserve">ustawy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27"/>
    </w:p>
    <w:p w14:paraId="167D16DE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7E2FCB7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14:paraId="3A05EFEB" w14:textId="77777777"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D1D261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809C11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4CF0274B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34205066" w14:textId="77777777"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56B91EF6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16E5AF44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28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04818CC3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29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29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28"/>
    <w:p w14:paraId="7901CC22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55013680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004DC2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15A5B40E">
          <v:rect id="_x0000_i1025" style="width:0;height:1.5pt" o:hralign="center" o:hrstd="t" o:hr="t" fillcolor="#a0a0a0" stroked="f"/>
        </w:pict>
      </w:r>
    </w:p>
    <w:p w14:paraId="2A94B9F9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26AF4765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2D52C18A" w14:textId="77777777" w:rsidR="001222F9" w:rsidRPr="00D70CA7" w:rsidRDefault="00004DC2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10F93463">
          <v:rect id="_x0000_i1026" style="width:0;height:1.5pt" o:hralign="center" o:hrstd="t" o:hr="t" fillcolor="#a0a0a0" stroked="f"/>
        </w:pict>
      </w:r>
    </w:p>
    <w:p w14:paraId="5AD7886C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19998768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31EC5109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51ED9F35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14:paraId="77B16920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2401A566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6E32F82B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346779B7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00B53122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422A9C0D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287BED24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C1AE416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EAD1CBF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3234B5DC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2B31970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35D69618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54552C0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F844CF7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518988EE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2456ED33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3D4B8D91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448E506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86C38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7C084CFC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57E673D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82B790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2FC8D885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3C686CE1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7272B8D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44BE93C5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5E37B459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1A0E94A0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45F9032E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D25DAC5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004661AE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271E06D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2A837FB0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CFBCFDA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6361DDB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3C83E20A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C6458D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7E66F80D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F471604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752464B4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35693D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94" w:right="964" w:bottom="851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30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30"/>
    </w:p>
    <w:p w14:paraId="103831A6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56D56247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532827BE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468977B8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22C2A390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20099D5C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2BE6A84B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4AD2FEDE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1B885847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59894FD7" w14:textId="77777777" w:rsidTr="00916300">
        <w:trPr>
          <w:trHeight w:val="300"/>
        </w:trPr>
        <w:tc>
          <w:tcPr>
            <w:tcW w:w="10282" w:type="dxa"/>
          </w:tcPr>
          <w:p w14:paraId="58AF5629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03C8C8FF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2BA7E458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48D3829A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75462EF9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20850F47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6B25D653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62EFDDBB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271A400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35161D83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2C76F87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42860E7A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259C0EBD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6EEE216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40837356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0DEC6FB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20F091E5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2BE6401A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3B3600DC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21CBC27A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5CEED4C7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4819D449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21F1C30C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52D4649F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3925099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65357F90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5165C31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47FA194E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60A997E8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506BA0D0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C051BCF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B08C2A4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1A2003BE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593C54BB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7A8B796C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53BE2F3A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42269BD0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5E3448F0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16DEF8E1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02FE937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7B6C6A96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0941F056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41ADD6C1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451476D7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3D1FEFF2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0D44E897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279B9BE2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17B7FB54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08319146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709ED00B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17A016E2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739A8A54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0AB9BB7E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25A97BC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87BBB4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DCD2EB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385459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ACAC2E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FA357E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8711ACE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61E267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DB707C3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B19DD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600AD9F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311A44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6D7E07B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2CB9A5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7EDA6CC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3249EC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EEAFFE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867CD5C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3DFBE4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1F53FE2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8A083B6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E9C951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3DCE6FE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C966B74" w14:textId="77777777"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A4F811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0CD5D1F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17A49E6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B71E783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BCB84C7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31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14:paraId="09B18742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9EB4F5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35910DDF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8CDE906" w14:textId="77777777" w:rsidR="003C54B4" w:rsidRPr="00AE1B09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31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) w postępowaniu przetargowym p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n.: </w:t>
      </w:r>
      <w:r w:rsidR="00AE1B09" w:rsidRPr="00AE1B09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E2454C">
        <w:rPr>
          <w:rFonts w:asciiTheme="minorHAnsi" w:eastAsiaTheme="minorHAnsi" w:hAnsiTheme="minorHAnsi" w:cstheme="minorHAnsi"/>
          <w:b/>
          <w:bCs/>
          <w:sz w:val="22"/>
          <w:szCs w:val="22"/>
        </w:rPr>
        <w:t>Dostawa aparatu do znieczulenia</w:t>
      </w:r>
      <w:r w:rsidR="00AE1B09" w:rsidRPr="00AE1B09">
        <w:rPr>
          <w:rFonts w:asciiTheme="minorHAnsi" w:eastAsiaTheme="minorHAnsi" w:hAnsiTheme="minorHAnsi" w:cstheme="minorHAnsi"/>
          <w:b/>
          <w:bCs/>
          <w:sz w:val="22"/>
          <w:szCs w:val="22"/>
        </w:rPr>
        <w:t>”,</w:t>
      </w:r>
      <w:r w:rsid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przekazaniu powyższych danych Zamawiającemu, jak też, że Wykonawca wykonał wobec ww. osób, w imieniu Zamawiającego, obowiązek informacyjny, o którym mowa w art. 14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z późn. zm).</w:t>
      </w:r>
    </w:p>
    <w:p w14:paraId="2E7149D2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B29D16F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E54687E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32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27396318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5F9B67D5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67EB4798" w14:textId="77777777"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48267DAA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32"/>
    <w:p w14:paraId="07AFCEBC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E9AABF4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C3AF8C" w14:textId="77777777"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43243B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75D4DC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17D93E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99FB8C4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F802BB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319F6B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61A2E8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577FAD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6DEBF0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A526C7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719038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5A91F4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422648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6765DB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5F504F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3CBBA3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9B3A4F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BCBD75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61209D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D113F8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9BEC229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62B67A6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A343375" w14:textId="77777777"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FA6D56A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E56090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sectPr w:rsidR="003C54B4" w:rsidSect="009E38AD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F324" w14:textId="77777777" w:rsidR="00452B87" w:rsidRDefault="00452B87">
      <w:r>
        <w:separator/>
      </w:r>
    </w:p>
    <w:p w14:paraId="6F4C92CD" w14:textId="77777777" w:rsidR="00452B87" w:rsidRDefault="00452B87"/>
    <w:p w14:paraId="67A8C3CC" w14:textId="77777777" w:rsidR="00452B87" w:rsidRDefault="00452B87"/>
  </w:endnote>
  <w:endnote w:type="continuationSeparator" w:id="0">
    <w:p w14:paraId="674813CE" w14:textId="77777777" w:rsidR="00452B87" w:rsidRDefault="00452B87">
      <w:r>
        <w:continuationSeparator/>
      </w:r>
    </w:p>
    <w:p w14:paraId="532CB7CD" w14:textId="77777777" w:rsidR="00452B87" w:rsidRDefault="00452B87"/>
    <w:p w14:paraId="759417E0" w14:textId="77777777" w:rsidR="00452B87" w:rsidRDefault="0045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3214" w14:textId="77777777" w:rsidR="00452B87" w:rsidRPr="00F058BE" w:rsidRDefault="00452B87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7019" w14:textId="77777777" w:rsidR="00452B87" w:rsidRPr="00CD2CCC" w:rsidRDefault="00452B87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2C263D89" w14:textId="77777777" w:rsidR="00452B87" w:rsidRDefault="00452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EndPr/>
    <w:sdtContent>
      <w:p w14:paraId="7A465073" w14:textId="77777777" w:rsidR="00452B87" w:rsidRDefault="00452B87" w:rsidP="009E3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5B8B" w14:textId="77777777" w:rsidR="00452B87" w:rsidRDefault="00452B87">
      <w:r>
        <w:separator/>
      </w:r>
    </w:p>
    <w:p w14:paraId="19E69E78" w14:textId="77777777" w:rsidR="00452B87" w:rsidRDefault="00452B87"/>
    <w:p w14:paraId="3F5A1332" w14:textId="77777777" w:rsidR="00452B87" w:rsidRDefault="00452B87"/>
  </w:footnote>
  <w:footnote w:type="continuationSeparator" w:id="0">
    <w:p w14:paraId="62AB0ABD" w14:textId="77777777" w:rsidR="00452B87" w:rsidRDefault="00452B87">
      <w:r>
        <w:continuationSeparator/>
      </w:r>
    </w:p>
    <w:p w14:paraId="56C7DFE2" w14:textId="77777777" w:rsidR="00452B87" w:rsidRDefault="00452B87"/>
    <w:p w14:paraId="4CE4B82B" w14:textId="77777777" w:rsidR="00452B87" w:rsidRDefault="00452B87"/>
  </w:footnote>
  <w:footnote w:id="1">
    <w:p w14:paraId="09353EA6" w14:textId="77777777" w:rsidR="00452B87" w:rsidRPr="00686796" w:rsidRDefault="00452B87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6359" w14:textId="77777777" w:rsidR="00452B87" w:rsidRPr="00F058BE" w:rsidRDefault="00452B87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DZP-271-838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56730A9F" w14:textId="77777777" w:rsidR="00452B87" w:rsidRDefault="00452B87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7608" w14:textId="77777777" w:rsidR="00452B87" w:rsidRDefault="00452B87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0271F58A" w14:textId="77777777" w:rsidR="00452B87" w:rsidRPr="00A7457C" w:rsidRDefault="00452B87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2ACA" w14:textId="77777777" w:rsidR="00452B87" w:rsidRPr="003C54B4" w:rsidRDefault="00452B87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DZP-271-393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51196963" w14:textId="77777777" w:rsidR="00452B87" w:rsidRPr="00E52A83" w:rsidRDefault="00452B87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0DB5" w14:textId="77777777" w:rsidR="00452B87" w:rsidRPr="009E38AD" w:rsidRDefault="00452B87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33" w:name="_Hlk86915198"/>
    <w:bookmarkStart w:id="34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33"/>
    <w:bookmarkEnd w:id="34"/>
    <w:r>
      <w:rPr>
        <w:rFonts w:asciiTheme="minorHAnsi" w:hAnsiTheme="minorHAnsi" w:cstheme="minorHAnsi"/>
        <w:sz w:val="20"/>
        <w:szCs w:val="20"/>
      </w:rPr>
      <w:t>393/22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6B3EB3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7D27"/>
    <w:multiLevelType w:val="multilevel"/>
    <w:tmpl w:val="52D2D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AF944F1"/>
    <w:multiLevelType w:val="hybridMultilevel"/>
    <w:tmpl w:val="4FBEB4A8"/>
    <w:lvl w:ilvl="0" w:tplc="1D605C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17" w15:restartNumberingAfterBreak="0">
    <w:nsid w:val="31251868"/>
    <w:multiLevelType w:val="multilevel"/>
    <w:tmpl w:val="F3128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7BC5C69"/>
    <w:multiLevelType w:val="hybridMultilevel"/>
    <w:tmpl w:val="8346B2FA"/>
    <w:lvl w:ilvl="0" w:tplc="CC60291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90C6BD9"/>
    <w:multiLevelType w:val="multilevel"/>
    <w:tmpl w:val="AB0A480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27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29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259"/>
    <w:multiLevelType w:val="multilevel"/>
    <w:tmpl w:val="AE16FFE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34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6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37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F820C1"/>
    <w:multiLevelType w:val="multilevel"/>
    <w:tmpl w:val="6F20B59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30"/>
  </w:num>
  <w:num w:numId="10">
    <w:abstractNumId w:val="4"/>
  </w:num>
  <w:num w:numId="11">
    <w:abstractNumId w:val="39"/>
  </w:num>
  <w:num w:numId="12">
    <w:abstractNumId w:val="11"/>
  </w:num>
  <w:num w:numId="13">
    <w:abstractNumId w:val="18"/>
  </w:num>
  <w:num w:numId="14">
    <w:abstractNumId w:val="26"/>
  </w:num>
  <w:num w:numId="15">
    <w:abstractNumId w:val="28"/>
  </w:num>
  <w:num w:numId="16">
    <w:abstractNumId w:val="20"/>
  </w:num>
  <w:num w:numId="17">
    <w:abstractNumId w:val="16"/>
  </w:num>
  <w:num w:numId="18">
    <w:abstractNumId w:val="35"/>
  </w:num>
  <w:num w:numId="19">
    <w:abstractNumId w:val="29"/>
  </w:num>
  <w:num w:numId="20">
    <w:abstractNumId w:val="34"/>
  </w:num>
  <w:num w:numId="21">
    <w:abstractNumId w:val="36"/>
  </w:num>
  <w:num w:numId="22">
    <w:abstractNumId w:val="38"/>
  </w:num>
  <w:num w:numId="23">
    <w:abstractNumId w:val="6"/>
  </w:num>
  <w:num w:numId="24">
    <w:abstractNumId w:val="31"/>
  </w:num>
  <w:num w:numId="25">
    <w:abstractNumId w:val="12"/>
  </w:num>
  <w:num w:numId="26">
    <w:abstractNumId w:val="5"/>
  </w:num>
  <w:num w:numId="27">
    <w:abstractNumId w:val="22"/>
  </w:num>
  <w:num w:numId="28">
    <w:abstractNumId w:val="9"/>
  </w:num>
  <w:num w:numId="29">
    <w:abstractNumId w:val="33"/>
  </w:num>
  <w:num w:numId="30">
    <w:abstractNumId w:val="2"/>
  </w:num>
  <w:num w:numId="31">
    <w:abstractNumId w:val="15"/>
  </w:num>
  <w:num w:numId="32">
    <w:abstractNumId w:val="13"/>
  </w:num>
  <w:num w:numId="33">
    <w:abstractNumId w:val="21"/>
  </w:num>
  <w:num w:numId="34">
    <w:abstractNumId w:val="32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DC2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07"/>
    <w:rsid w:val="000272AE"/>
    <w:rsid w:val="000276A6"/>
    <w:rsid w:val="00027801"/>
    <w:rsid w:val="00027B7F"/>
    <w:rsid w:val="000303FB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4E27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07D"/>
    <w:rsid w:val="000411F8"/>
    <w:rsid w:val="000412CC"/>
    <w:rsid w:val="0004162B"/>
    <w:rsid w:val="000416BC"/>
    <w:rsid w:val="000418A8"/>
    <w:rsid w:val="00041C15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61D5"/>
    <w:rsid w:val="000563E3"/>
    <w:rsid w:val="000564B2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0A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3FC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AC0"/>
    <w:rsid w:val="000A65E1"/>
    <w:rsid w:val="000A685D"/>
    <w:rsid w:val="000A6C22"/>
    <w:rsid w:val="000A75FC"/>
    <w:rsid w:val="000A7863"/>
    <w:rsid w:val="000B055E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6F2"/>
    <w:rsid w:val="000C7CD5"/>
    <w:rsid w:val="000C7EEC"/>
    <w:rsid w:val="000D01A1"/>
    <w:rsid w:val="000D0A22"/>
    <w:rsid w:val="000D0F7E"/>
    <w:rsid w:val="000D2003"/>
    <w:rsid w:val="000D24AC"/>
    <w:rsid w:val="000D27BC"/>
    <w:rsid w:val="000D36CB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08F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5BC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267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E19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1354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E14"/>
    <w:rsid w:val="00162666"/>
    <w:rsid w:val="0016286F"/>
    <w:rsid w:val="0016345F"/>
    <w:rsid w:val="00163662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23D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5EB7"/>
    <w:rsid w:val="0019681F"/>
    <w:rsid w:val="00196D9F"/>
    <w:rsid w:val="00197424"/>
    <w:rsid w:val="001975C9"/>
    <w:rsid w:val="0019763E"/>
    <w:rsid w:val="00197672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9B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5E5"/>
    <w:rsid w:val="001C0F23"/>
    <w:rsid w:val="001C1ACD"/>
    <w:rsid w:val="001C25E4"/>
    <w:rsid w:val="001C28F3"/>
    <w:rsid w:val="001C2A6E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7C6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FC"/>
    <w:rsid w:val="001D484C"/>
    <w:rsid w:val="001D51FB"/>
    <w:rsid w:val="001D542B"/>
    <w:rsid w:val="001D55DF"/>
    <w:rsid w:val="001D5822"/>
    <w:rsid w:val="001D5942"/>
    <w:rsid w:val="001D604C"/>
    <w:rsid w:val="001D6898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5B2"/>
    <w:rsid w:val="001E49E5"/>
    <w:rsid w:val="001E4BA7"/>
    <w:rsid w:val="001E4EED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6CC6"/>
    <w:rsid w:val="001F77FB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4FC5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93E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296F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CAB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016"/>
    <w:rsid w:val="00265130"/>
    <w:rsid w:val="00265B61"/>
    <w:rsid w:val="00265C1A"/>
    <w:rsid w:val="00265ED7"/>
    <w:rsid w:val="00266A73"/>
    <w:rsid w:val="00266DDF"/>
    <w:rsid w:val="00267039"/>
    <w:rsid w:val="002679CF"/>
    <w:rsid w:val="002704C0"/>
    <w:rsid w:val="0027078B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312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05"/>
    <w:rsid w:val="00292B43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FE4"/>
    <w:rsid w:val="002A73B0"/>
    <w:rsid w:val="002A7BF0"/>
    <w:rsid w:val="002A7C7F"/>
    <w:rsid w:val="002A7E20"/>
    <w:rsid w:val="002B030F"/>
    <w:rsid w:val="002B072D"/>
    <w:rsid w:val="002B0909"/>
    <w:rsid w:val="002B0B4F"/>
    <w:rsid w:val="002B2252"/>
    <w:rsid w:val="002B27B2"/>
    <w:rsid w:val="002B307E"/>
    <w:rsid w:val="002B3459"/>
    <w:rsid w:val="002B3BCD"/>
    <w:rsid w:val="002B42E2"/>
    <w:rsid w:val="002B4404"/>
    <w:rsid w:val="002B4E41"/>
    <w:rsid w:val="002B5046"/>
    <w:rsid w:val="002B5176"/>
    <w:rsid w:val="002B519B"/>
    <w:rsid w:val="002B52B8"/>
    <w:rsid w:val="002B530E"/>
    <w:rsid w:val="002B638D"/>
    <w:rsid w:val="002B6A68"/>
    <w:rsid w:val="002B6FEF"/>
    <w:rsid w:val="002B767D"/>
    <w:rsid w:val="002B76B3"/>
    <w:rsid w:val="002B7A4D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574F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3989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B7"/>
    <w:rsid w:val="0030258F"/>
    <w:rsid w:val="00302644"/>
    <w:rsid w:val="00302741"/>
    <w:rsid w:val="00302A06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CA6"/>
    <w:rsid w:val="00313E47"/>
    <w:rsid w:val="00314237"/>
    <w:rsid w:val="003146D2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29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2DC1"/>
    <w:rsid w:val="00332E82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2EBF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5E6B"/>
    <w:rsid w:val="00356828"/>
    <w:rsid w:val="0035693D"/>
    <w:rsid w:val="0035724F"/>
    <w:rsid w:val="003572F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626A"/>
    <w:rsid w:val="003668EE"/>
    <w:rsid w:val="003669C5"/>
    <w:rsid w:val="00367DC4"/>
    <w:rsid w:val="00367DD3"/>
    <w:rsid w:val="00370C70"/>
    <w:rsid w:val="00370D55"/>
    <w:rsid w:val="00370EAD"/>
    <w:rsid w:val="0037192C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5C92"/>
    <w:rsid w:val="00386021"/>
    <w:rsid w:val="00386B72"/>
    <w:rsid w:val="00386BE1"/>
    <w:rsid w:val="00386F8F"/>
    <w:rsid w:val="0039028B"/>
    <w:rsid w:val="003907D5"/>
    <w:rsid w:val="00390C8C"/>
    <w:rsid w:val="00390ED9"/>
    <w:rsid w:val="003910D2"/>
    <w:rsid w:val="00391C9E"/>
    <w:rsid w:val="00391F16"/>
    <w:rsid w:val="00393546"/>
    <w:rsid w:val="00393965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88B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6E04"/>
    <w:rsid w:val="003B7FFA"/>
    <w:rsid w:val="003C015D"/>
    <w:rsid w:val="003C06B8"/>
    <w:rsid w:val="003C0A68"/>
    <w:rsid w:val="003C0A9F"/>
    <w:rsid w:val="003C0BA3"/>
    <w:rsid w:val="003C0F45"/>
    <w:rsid w:val="003C1028"/>
    <w:rsid w:val="003C1634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CBE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2E46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19A"/>
    <w:rsid w:val="003F1D35"/>
    <w:rsid w:val="003F1E7F"/>
    <w:rsid w:val="003F2EFD"/>
    <w:rsid w:val="003F3024"/>
    <w:rsid w:val="003F3762"/>
    <w:rsid w:val="003F3931"/>
    <w:rsid w:val="003F3ABE"/>
    <w:rsid w:val="003F3CB1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203F"/>
    <w:rsid w:val="004033CC"/>
    <w:rsid w:val="004034DE"/>
    <w:rsid w:val="004044BC"/>
    <w:rsid w:val="00404677"/>
    <w:rsid w:val="00404E84"/>
    <w:rsid w:val="00405616"/>
    <w:rsid w:val="004056CB"/>
    <w:rsid w:val="00405ACA"/>
    <w:rsid w:val="00405C6D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1828"/>
    <w:rsid w:val="0041287C"/>
    <w:rsid w:val="004131A8"/>
    <w:rsid w:val="00413367"/>
    <w:rsid w:val="0041381C"/>
    <w:rsid w:val="004155FD"/>
    <w:rsid w:val="00415817"/>
    <w:rsid w:val="0041632B"/>
    <w:rsid w:val="00416511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22A0"/>
    <w:rsid w:val="00433939"/>
    <w:rsid w:val="00434762"/>
    <w:rsid w:val="004347F0"/>
    <w:rsid w:val="00434DBD"/>
    <w:rsid w:val="00434E8B"/>
    <w:rsid w:val="00435899"/>
    <w:rsid w:val="004358D5"/>
    <w:rsid w:val="00436E66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2A93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B87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DC7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5D8F"/>
    <w:rsid w:val="004662F7"/>
    <w:rsid w:val="00466488"/>
    <w:rsid w:val="0046677E"/>
    <w:rsid w:val="00466971"/>
    <w:rsid w:val="00466F4B"/>
    <w:rsid w:val="00467A44"/>
    <w:rsid w:val="00467EA4"/>
    <w:rsid w:val="00471149"/>
    <w:rsid w:val="00471415"/>
    <w:rsid w:val="0047181B"/>
    <w:rsid w:val="00471B2E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83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0F22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605"/>
    <w:rsid w:val="004B19B7"/>
    <w:rsid w:val="004B1C0D"/>
    <w:rsid w:val="004B1C90"/>
    <w:rsid w:val="004B258C"/>
    <w:rsid w:val="004B3112"/>
    <w:rsid w:val="004B3557"/>
    <w:rsid w:val="004B3740"/>
    <w:rsid w:val="004B3866"/>
    <w:rsid w:val="004B3923"/>
    <w:rsid w:val="004B4707"/>
    <w:rsid w:val="004B518B"/>
    <w:rsid w:val="004B53FF"/>
    <w:rsid w:val="004B5843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7D3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1A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2DA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50068B"/>
    <w:rsid w:val="00500EB6"/>
    <w:rsid w:val="005018F1"/>
    <w:rsid w:val="00501CDC"/>
    <w:rsid w:val="00501D46"/>
    <w:rsid w:val="0050293F"/>
    <w:rsid w:val="0050295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1DC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1F01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65E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A96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6C45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4D53"/>
    <w:rsid w:val="00575020"/>
    <w:rsid w:val="00575855"/>
    <w:rsid w:val="00576043"/>
    <w:rsid w:val="00576B5F"/>
    <w:rsid w:val="00577183"/>
    <w:rsid w:val="00577440"/>
    <w:rsid w:val="00577878"/>
    <w:rsid w:val="00577D2B"/>
    <w:rsid w:val="00577F0A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1F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1F8"/>
    <w:rsid w:val="005B7531"/>
    <w:rsid w:val="005B7739"/>
    <w:rsid w:val="005B7AB4"/>
    <w:rsid w:val="005C046F"/>
    <w:rsid w:val="005C0B3C"/>
    <w:rsid w:val="005C0D97"/>
    <w:rsid w:val="005C1D60"/>
    <w:rsid w:val="005C1D6F"/>
    <w:rsid w:val="005C23DB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B8D"/>
    <w:rsid w:val="005D1CB5"/>
    <w:rsid w:val="005D31EE"/>
    <w:rsid w:val="005D33E0"/>
    <w:rsid w:val="005D34C2"/>
    <w:rsid w:val="005D3FA8"/>
    <w:rsid w:val="005D40FF"/>
    <w:rsid w:val="005D42D2"/>
    <w:rsid w:val="005D60C7"/>
    <w:rsid w:val="005D6293"/>
    <w:rsid w:val="005D6668"/>
    <w:rsid w:val="005D6CCA"/>
    <w:rsid w:val="005D6D1C"/>
    <w:rsid w:val="005D6FAC"/>
    <w:rsid w:val="005D7006"/>
    <w:rsid w:val="005D727B"/>
    <w:rsid w:val="005E0018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254E"/>
    <w:rsid w:val="005E3446"/>
    <w:rsid w:val="005E3A23"/>
    <w:rsid w:val="005E3B5E"/>
    <w:rsid w:val="005E3C6B"/>
    <w:rsid w:val="005E451F"/>
    <w:rsid w:val="005E4A3D"/>
    <w:rsid w:val="005E4C0E"/>
    <w:rsid w:val="005E4DED"/>
    <w:rsid w:val="005E5498"/>
    <w:rsid w:val="005E59E7"/>
    <w:rsid w:val="005E600B"/>
    <w:rsid w:val="005E68EE"/>
    <w:rsid w:val="005E6B05"/>
    <w:rsid w:val="005E6E54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77D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B4"/>
    <w:rsid w:val="00617BC6"/>
    <w:rsid w:val="00617EF9"/>
    <w:rsid w:val="0062132F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275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700"/>
    <w:rsid w:val="00661D91"/>
    <w:rsid w:val="00662299"/>
    <w:rsid w:val="00662C66"/>
    <w:rsid w:val="00662F25"/>
    <w:rsid w:val="00662FEC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6B83"/>
    <w:rsid w:val="0066757F"/>
    <w:rsid w:val="006677E6"/>
    <w:rsid w:val="00667C94"/>
    <w:rsid w:val="00667D0B"/>
    <w:rsid w:val="00667FCB"/>
    <w:rsid w:val="006700AF"/>
    <w:rsid w:val="0067019D"/>
    <w:rsid w:val="006701B6"/>
    <w:rsid w:val="00670C2B"/>
    <w:rsid w:val="00671260"/>
    <w:rsid w:val="006714BD"/>
    <w:rsid w:val="006715A4"/>
    <w:rsid w:val="006720A0"/>
    <w:rsid w:val="006723D7"/>
    <w:rsid w:val="0067240E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2D3"/>
    <w:rsid w:val="00696C88"/>
    <w:rsid w:val="00696D60"/>
    <w:rsid w:val="006972D6"/>
    <w:rsid w:val="0069741D"/>
    <w:rsid w:val="0069756B"/>
    <w:rsid w:val="00697570"/>
    <w:rsid w:val="00697709"/>
    <w:rsid w:val="006A0992"/>
    <w:rsid w:val="006A09E3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6B1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4EFE"/>
    <w:rsid w:val="006D561F"/>
    <w:rsid w:val="006D5C23"/>
    <w:rsid w:val="006D63AC"/>
    <w:rsid w:val="006D6DD7"/>
    <w:rsid w:val="006D7346"/>
    <w:rsid w:val="006E0513"/>
    <w:rsid w:val="006E1389"/>
    <w:rsid w:val="006E15BC"/>
    <w:rsid w:val="006E1C83"/>
    <w:rsid w:val="006E1EAB"/>
    <w:rsid w:val="006E20B1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5656"/>
    <w:rsid w:val="006E6CD8"/>
    <w:rsid w:val="006E6E47"/>
    <w:rsid w:val="006E70BD"/>
    <w:rsid w:val="006E70D0"/>
    <w:rsid w:val="006E7441"/>
    <w:rsid w:val="006E7B68"/>
    <w:rsid w:val="006E7C8A"/>
    <w:rsid w:val="006F009A"/>
    <w:rsid w:val="006F0A11"/>
    <w:rsid w:val="006F0A1E"/>
    <w:rsid w:val="006F1216"/>
    <w:rsid w:val="006F2547"/>
    <w:rsid w:val="006F2AFF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826"/>
    <w:rsid w:val="00707E4D"/>
    <w:rsid w:val="00710692"/>
    <w:rsid w:val="00710C0E"/>
    <w:rsid w:val="00711AE2"/>
    <w:rsid w:val="00711B54"/>
    <w:rsid w:val="007121C3"/>
    <w:rsid w:val="007126A4"/>
    <w:rsid w:val="00712EDA"/>
    <w:rsid w:val="00713728"/>
    <w:rsid w:val="0071376F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907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09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0FAA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423"/>
    <w:rsid w:val="00777682"/>
    <w:rsid w:val="007776A5"/>
    <w:rsid w:val="00777CE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87E4B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343"/>
    <w:rsid w:val="007A0D1A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D9A"/>
    <w:rsid w:val="007A4E02"/>
    <w:rsid w:val="007A53B2"/>
    <w:rsid w:val="007A5509"/>
    <w:rsid w:val="007A55BA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6B5"/>
    <w:rsid w:val="007B3BCF"/>
    <w:rsid w:val="007B3C10"/>
    <w:rsid w:val="007B3D78"/>
    <w:rsid w:val="007B3DE4"/>
    <w:rsid w:val="007B433F"/>
    <w:rsid w:val="007B4CC7"/>
    <w:rsid w:val="007B4F74"/>
    <w:rsid w:val="007B556D"/>
    <w:rsid w:val="007B5726"/>
    <w:rsid w:val="007B5FF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AC8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FEA"/>
    <w:rsid w:val="007F164D"/>
    <w:rsid w:val="007F23FD"/>
    <w:rsid w:val="007F2A5C"/>
    <w:rsid w:val="007F2DA6"/>
    <w:rsid w:val="007F3771"/>
    <w:rsid w:val="007F3CB8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7FC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B74"/>
    <w:rsid w:val="00821CA8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DFD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61E"/>
    <w:rsid w:val="008467B2"/>
    <w:rsid w:val="00846BA0"/>
    <w:rsid w:val="00847241"/>
    <w:rsid w:val="008476BD"/>
    <w:rsid w:val="008479C2"/>
    <w:rsid w:val="00850055"/>
    <w:rsid w:val="0085071F"/>
    <w:rsid w:val="008513FA"/>
    <w:rsid w:val="00851B73"/>
    <w:rsid w:val="0085218F"/>
    <w:rsid w:val="00852584"/>
    <w:rsid w:val="0085293B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335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EFB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C91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87490"/>
    <w:rsid w:val="00887DB5"/>
    <w:rsid w:val="0089081D"/>
    <w:rsid w:val="0089216F"/>
    <w:rsid w:val="0089275A"/>
    <w:rsid w:val="0089293F"/>
    <w:rsid w:val="00892D9F"/>
    <w:rsid w:val="008936AF"/>
    <w:rsid w:val="00894130"/>
    <w:rsid w:val="0089413D"/>
    <w:rsid w:val="008942F0"/>
    <w:rsid w:val="0089460A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4038"/>
    <w:rsid w:val="008A45E0"/>
    <w:rsid w:val="008A4912"/>
    <w:rsid w:val="008A4921"/>
    <w:rsid w:val="008A4C22"/>
    <w:rsid w:val="008A4C29"/>
    <w:rsid w:val="008A56E4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BAD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16C3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9B5"/>
    <w:rsid w:val="00904E2D"/>
    <w:rsid w:val="00905925"/>
    <w:rsid w:val="00905B8B"/>
    <w:rsid w:val="00907704"/>
    <w:rsid w:val="00907A59"/>
    <w:rsid w:val="009101D3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57A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6EBA"/>
    <w:rsid w:val="00927511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4C3"/>
    <w:rsid w:val="00951AF2"/>
    <w:rsid w:val="00951EE0"/>
    <w:rsid w:val="0095201D"/>
    <w:rsid w:val="009522B0"/>
    <w:rsid w:val="00952A3D"/>
    <w:rsid w:val="00952BF8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2360"/>
    <w:rsid w:val="00962AC6"/>
    <w:rsid w:val="00963669"/>
    <w:rsid w:val="00963C4D"/>
    <w:rsid w:val="00963E24"/>
    <w:rsid w:val="00964361"/>
    <w:rsid w:val="00964979"/>
    <w:rsid w:val="009649FF"/>
    <w:rsid w:val="009651DD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8C0"/>
    <w:rsid w:val="00972EC3"/>
    <w:rsid w:val="009733E1"/>
    <w:rsid w:val="009735D1"/>
    <w:rsid w:val="00973C20"/>
    <w:rsid w:val="00975513"/>
    <w:rsid w:val="00975ACA"/>
    <w:rsid w:val="00976B6E"/>
    <w:rsid w:val="009770B7"/>
    <w:rsid w:val="00977308"/>
    <w:rsid w:val="00977E43"/>
    <w:rsid w:val="00977F59"/>
    <w:rsid w:val="0098037F"/>
    <w:rsid w:val="00980D7C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E0D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0DAB"/>
    <w:rsid w:val="009A1674"/>
    <w:rsid w:val="009A1754"/>
    <w:rsid w:val="009A20CF"/>
    <w:rsid w:val="009A2666"/>
    <w:rsid w:val="009A2DDD"/>
    <w:rsid w:val="009A3C74"/>
    <w:rsid w:val="009A3D5D"/>
    <w:rsid w:val="009A3E1C"/>
    <w:rsid w:val="009A4CAF"/>
    <w:rsid w:val="009A4FD0"/>
    <w:rsid w:val="009A587F"/>
    <w:rsid w:val="009A5DB1"/>
    <w:rsid w:val="009A5F06"/>
    <w:rsid w:val="009A5FAD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5C54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4B6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FE9"/>
    <w:rsid w:val="009D11A6"/>
    <w:rsid w:val="009D140F"/>
    <w:rsid w:val="009D187F"/>
    <w:rsid w:val="009D1B0F"/>
    <w:rsid w:val="009D1CD3"/>
    <w:rsid w:val="009D24E9"/>
    <w:rsid w:val="009D27F7"/>
    <w:rsid w:val="009D28FA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2DC6"/>
    <w:rsid w:val="00A13176"/>
    <w:rsid w:val="00A131B6"/>
    <w:rsid w:val="00A14216"/>
    <w:rsid w:val="00A14BD8"/>
    <w:rsid w:val="00A14E65"/>
    <w:rsid w:val="00A1531F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4F9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E2B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2828"/>
    <w:rsid w:val="00A636FF"/>
    <w:rsid w:val="00A63D5D"/>
    <w:rsid w:val="00A64420"/>
    <w:rsid w:val="00A64D20"/>
    <w:rsid w:val="00A65208"/>
    <w:rsid w:val="00A65872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B68"/>
    <w:rsid w:val="00A92FC7"/>
    <w:rsid w:val="00A935FC"/>
    <w:rsid w:val="00A9399D"/>
    <w:rsid w:val="00A93B85"/>
    <w:rsid w:val="00A94048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05C"/>
    <w:rsid w:val="00A971FD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7337"/>
    <w:rsid w:val="00AC73A0"/>
    <w:rsid w:val="00AC757A"/>
    <w:rsid w:val="00AD09E9"/>
    <w:rsid w:val="00AD1252"/>
    <w:rsid w:val="00AD14B4"/>
    <w:rsid w:val="00AD1CBF"/>
    <w:rsid w:val="00AD24D9"/>
    <w:rsid w:val="00AD2B1E"/>
    <w:rsid w:val="00AD2F5D"/>
    <w:rsid w:val="00AD3523"/>
    <w:rsid w:val="00AD3875"/>
    <w:rsid w:val="00AD3B08"/>
    <w:rsid w:val="00AD3ECF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ACA"/>
    <w:rsid w:val="00AE1B09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963"/>
    <w:rsid w:val="00AF7DE2"/>
    <w:rsid w:val="00B000C6"/>
    <w:rsid w:val="00B00663"/>
    <w:rsid w:val="00B00F89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3D2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36C"/>
    <w:rsid w:val="00B144A4"/>
    <w:rsid w:val="00B149C0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072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77C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6F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7FB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BD3"/>
    <w:rsid w:val="00BA0D33"/>
    <w:rsid w:val="00BA1A85"/>
    <w:rsid w:val="00BA1EE9"/>
    <w:rsid w:val="00BA21C3"/>
    <w:rsid w:val="00BA2631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6AEC"/>
    <w:rsid w:val="00BB734C"/>
    <w:rsid w:val="00BB7945"/>
    <w:rsid w:val="00BB7CAC"/>
    <w:rsid w:val="00BC002E"/>
    <w:rsid w:val="00BC0473"/>
    <w:rsid w:val="00BC091A"/>
    <w:rsid w:val="00BC1076"/>
    <w:rsid w:val="00BC11ED"/>
    <w:rsid w:val="00BC1473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2DD4"/>
    <w:rsid w:val="00BE38AB"/>
    <w:rsid w:val="00BE3D1B"/>
    <w:rsid w:val="00BE4016"/>
    <w:rsid w:val="00BE4B39"/>
    <w:rsid w:val="00BE4E80"/>
    <w:rsid w:val="00BE4EAF"/>
    <w:rsid w:val="00BE5E71"/>
    <w:rsid w:val="00BE60D2"/>
    <w:rsid w:val="00BE685F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08A"/>
    <w:rsid w:val="00BF65B0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4D67"/>
    <w:rsid w:val="00C061F7"/>
    <w:rsid w:val="00C062E0"/>
    <w:rsid w:val="00C062F8"/>
    <w:rsid w:val="00C063E0"/>
    <w:rsid w:val="00C0672A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0FF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5DC"/>
    <w:rsid w:val="00C31661"/>
    <w:rsid w:val="00C318B1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E16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C6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0A2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D8E"/>
    <w:rsid w:val="00C80F2E"/>
    <w:rsid w:val="00C8181B"/>
    <w:rsid w:val="00C81CAC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E22"/>
    <w:rsid w:val="00C92E3C"/>
    <w:rsid w:val="00C92E6B"/>
    <w:rsid w:val="00C93134"/>
    <w:rsid w:val="00C938DD"/>
    <w:rsid w:val="00C93FBE"/>
    <w:rsid w:val="00C94787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3ED6"/>
    <w:rsid w:val="00CA4EB2"/>
    <w:rsid w:val="00CA5179"/>
    <w:rsid w:val="00CA598D"/>
    <w:rsid w:val="00CA5DD7"/>
    <w:rsid w:val="00CA7F12"/>
    <w:rsid w:val="00CB040D"/>
    <w:rsid w:val="00CB090C"/>
    <w:rsid w:val="00CB1548"/>
    <w:rsid w:val="00CB2509"/>
    <w:rsid w:val="00CB2A3E"/>
    <w:rsid w:val="00CB2C80"/>
    <w:rsid w:val="00CB32F9"/>
    <w:rsid w:val="00CB3393"/>
    <w:rsid w:val="00CB346A"/>
    <w:rsid w:val="00CB4258"/>
    <w:rsid w:val="00CB44D2"/>
    <w:rsid w:val="00CB64DC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8B2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05DF"/>
    <w:rsid w:val="00CF11C5"/>
    <w:rsid w:val="00CF1596"/>
    <w:rsid w:val="00CF168F"/>
    <w:rsid w:val="00CF17D7"/>
    <w:rsid w:val="00CF18FD"/>
    <w:rsid w:val="00CF1A56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4D9A"/>
    <w:rsid w:val="00CF548B"/>
    <w:rsid w:val="00CF55E6"/>
    <w:rsid w:val="00CF5D23"/>
    <w:rsid w:val="00CF5FD8"/>
    <w:rsid w:val="00CF6183"/>
    <w:rsid w:val="00CF712F"/>
    <w:rsid w:val="00CF7431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461"/>
    <w:rsid w:val="00D04BD9"/>
    <w:rsid w:val="00D06741"/>
    <w:rsid w:val="00D07197"/>
    <w:rsid w:val="00D076C4"/>
    <w:rsid w:val="00D1048C"/>
    <w:rsid w:val="00D104F7"/>
    <w:rsid w:val="00D106DB"/>
    <w:rsid w:val="00D10FC8"/>
    <w:rsid w:val="00D110B3"/>
    <w:rsid w:val="00D11888"/>
    <w:rsid w:val="00D1193C"/>
    <w:rsid w:val="00D11A58"/>
    <w:rsid w:val="00D11AE4"/>
    <w:rsid w:val="00D11B08"/>
    <w:rsid w:val="00D11E6B"/>
    <w:rsid w:val="00D11E8E"/>
    <w:rsid w:val="00D1204B"/>
    <w:rsid w:val="00D12786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10F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52A"/>
    <w:rsid w:val="00D226CD"/>
    <w:rsid w:val="00D23089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12E2"/>
    <w:rsid w:val="00D51962"/>
    <w:rsid w:val="00D51DA7"/>
    <w:rsid w:val="00D5248D"/>
    <w:rsid w:val="00D527E7"/>
    <w:rsid w:val="00D52B2E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49B"/>
    <w:rsid w:val="00D67672"/>
    <w:rsid w:val="00D67CAD"/>
    <w:rsid w:val="00D702F8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690"/>
    <w:rsid w:val="00D81B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68"/>
    <w:rsid w:val="00D86D0D"/>
    <w:rsid w:val="00D8714E"/>
    <w:rsid w:val="00D87683"/>
    <w:rsid w:val="00D87AE9"/>
    <w:rsid w:val="00D900B1"/>
    <w:rsid w:val="00D9028A"/>
    <w:rsid w:val="00D907E1"/>
    <w:rsid w:val="00D90B05"/>
    <w:rsid w:val="00D90FF5"/>
    <w:rsid w:val="00D913BA"/>
    <w:rsid w:val="00D9154E"/>
    <w:rsid w:val="00D916AC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95B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B37"/>
    <w:rsid w:val="00DE4FC2"/>
    <w:rsid w:val="00DE644C"/>
    <w:rsid w:val="00DE71CC"/>
    <w:rsid w:val="00DE7A37"/>
    <w:rsid w:val="00DF04A8"/>
    <w:rsid w:val="00DF0688"/>
    <w:rsid w:val="00DF0DAB"/>
    <w:rsid w:val="00DF0F36"/>
    <w:rsid w:val="00DF1629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54C"/>
    <w:rsid w:val="00E24C9E"/>
    <w:rsid w:val="00E24EDA"/>
    <w:rsid w:val="00E25663"/>
    <w:rsid w:val="00E263DD"/>
    <w:rsid w:val="00E2664F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2292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491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084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3ECD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5C0"/>
    <w:rsid w:val="00EB07E4"/>
    <w:rsid w:val="00EB0859"/>
    <w:rsid w:val="00EB085E"/>
    <w:rsid w:val="00EB0E60"/>
    <w:rsid w:val="00EB0EE7"/>
    <w:rsid w:val="00EB1753"/>
    <w:rsid w:val="00EB1791"/>
    <w:rsid w:val="00EB1D00"/>
    <w:rsid w:val="00EB219B"/>
    <w:rsid w:val="00EB2D43"/>
    <w:rsid w:val="00EB32A8"/>
    <w:rsid w:val="00EB3313"/>
    <w:rsid w:val="00EB357D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5FD"/>
    <w:rsid w:val="00EB6C58"/>
    <w:rsid w:val="00EB6EC1"/>
    <w:rsid w:val="00EB6FB6"/>
    <w:rsid w:val="00EC074E"/>
    <w:rsid w:val="00EC1BB7"/>
    <w:rsid w:val="00EC1DA9"/>
    <w:rsid w:val="00EC256D"/>
    <w:rsid w:val="00EC261E"/>
    <w:rsid w:val="00EC277C"/>
    <w:rsid w:val="00EC366E"/>
    <w:rsid w:val="00EC43FE"/>
    <w:rsid w:val="00EC4518"/>
    <w:rsid w:val="00EC4A86"/>
    <w:rsid w:val="00EC4CDE"/>
    <w:rsid w:val="00EC4ED8"/>
    <w:rsid w:val="00EC5343"/>
    <w:rsid w:val="00EC54BA"/>
    <w:rsid w:val="00EC6192"/>
    <w:rsid w:val="00EC66C4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AC4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31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42A2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BCC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A54"/>
    <w:rsid w:val="00F55D80"/>
    <w:rsid w:val="00F56073"/>
    <w:rsid w:val="00F560BC"/>
    <w:rsid w:val="00F56600"/>
    <w:rsid w:val="00F56749"/>
    <w:rsid w:val="00F56A32"/>
    <w:rsid w:val="00F56A3C"/>
    <w:rsid w:val="00F570A4"/>
    <w:rsid w:val="00F570BF"/>
    <w:rsid w:val="00F60546"/>
    <w:rsid w:val="00F60759"/>
    <w:rsid w:val="00F60A25"/>
    <w:rsid w:val="00F60EEF"/>
    <w:rsid w:val="00F61079"/>
    <w:rsid w:val="00F61A9B"/>
    <w:rsid w:val="00F62CB3"/>
    <w:rsid w:val="00F63C9B"/>
    <w:rsid w:val="00F63FEB"/>
    <w:rsid w:val="00F657D8"/>
    <w:rsid w:val="00F65BA1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55C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0DE"/>
    <w:rsid w:val="00FA4318"/>
    <w:rsid w:val="00FA431A"/>
    <w:rsid w:val="00FA44C3"/>
    <w:rsid w:val="00FA487A"/>
    <w:rsid w:val="00FA4D4A"/>
    <w:rsid w:val="00FA5236"/>
    <w:rsid w:val="00FA5A2F"/>
    <w:rsid w:val="00FA5B39"/>
    <w:rsid w:val="00FA5E7B"/>
    <w:rsid w:val="00FA5F5A"/>
    <w:rsid w:val="00FA6689"/>
    <w:rsid w:val="00FA688D"/>
    <w:rsid w:val="00FA6F75"/>
    <w:rsid w:val="00FA70DE"/>
    <w:rsid w:val="00FA72A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1F4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B7BD7"/>
    <w:rsid w:val="00FC0F90"/>
    <w:rsid w:val="00FC168E"/>
    <w:rsid w:val="00FC1A6F"/>
    <w:rsid w:val="00FC1BCA"/>
    <w:rsid w:val="00FC2909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5E4D"/>
    <w:rsid w:val="00FC61CB"/>
    <w:rsid w:val="00FC70E4"/>
    <w:rsid w:val="00FC75E7"/>
    <w:rsid w:val="00FC779E"/>
    <w:rsid w:val="00FC77BB"/>
    <w:rsid w:val="00FC78C2"/>
    <w:rsid w:val="00FC7F86"/>
    <w:rsid w:val="00FD0A16"/>
    <w:rsid w:val="00FD0AC0"/>
    <w:rsid w:val="00FD1A6A"/>
    <w:rsid w:val="00FD28A7"/>
    <w:rsid w:val="00FD2951"/>
    <w:rsid w:val="00FD2A20"/>
    <w:rsid w:val="00FD2B21"/>
    <w:rsid w:val="00FD2DD0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0D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777"/>
    <w:rsid w:val="00FF5A1B"/>
    <w:rsid w:val="00FF5CB0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AF75374"/>
  <w15:docId w15:val="{6688E145-A8C6-414E-BF2E-D7BACA6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01B4-5FEB-4EDD-92CC-9382798A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7241</Words>
  <Characters>47823</Characters>
  <Application>Microsoft Office Word</Application>
  <DocSecurity>0</DocSecurity>
  <Lines>398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54955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13</cp:revision>
  <cp:lastPrinted>2022-03-22T09:32:00Z</cp:lastPrinted>
  <dcterms:created xsi:type="dcterms:W3CDTF">2022-10-13T11:34:00Z</dcterms:created>
  <dcterms:modified xsi:type="dcterms:W3CDTF">2022-10-14T06:38:00Z</dcterms:modified>
</cp:coreProperties>
</file>