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20" w:type="dxa"/>
        <w:tblLayout w:type="fixed"/>
        <w:tblLook w:val="0000" w:firstRow="0" w:lastRow="0" w:firstColumn="0" w:lastColumn="0" w:noHBand="0" w:noVBand="0"/>
      </w:tblPr>
      <w:tblGrid>
        <w:gridCol w:w="10116"/>
        <w:gridCol w:w="262"/>
      </w:tblGrid>
      <w:tr w:rsidR="00BB267C" w:rsidRPr="00945B58">
        <w:tc>
          <w:tcPr>
            <w:tcW w:w="10116"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042"/>
              <w:gridCol w:w="6858"/>
            </w:tblGrid>
            <w:tr w:rsidR="00BB267C" w:rsidRPr="00945B58">
              <w:trPr>
                <w:trHeight w:val="2163"/>
              </w:trPr>
              <w:tc>
                <w:tcPr>
                  <w:tcW w:w="3042" w:type="dxa"/>
                  <w:shd w:val="clear" w:color="auto" w:fill="auto"/>
                </w:tcPr>
                <w:p w:rsidR="00BB267C" w:rsidRPr="00945B58" w:rsidRDefault="00BB267C">
                  <w:pPr>
                    <w:snapToGrid w:val="0"/>
                    <w:spacing w:after="0" w:line="240" w:lineRule="auto"/>
                    <w:rPr>
                      <w:rFonts w:eastAsia="Times New Roman"/>
                    </w:rPr>
                  </w:pPr>
                </w:p>
                <w:p w:rsidR="00BB267C" w:rsidRPr="00945B58" w:rsidRDefault="00494B73">
                  <w:pPr>
                    <w:spacing w:after="0" w:line="240" w:lineRule="auto"/>
                    <w:rPr>
                      <w:rFonts w:eastAsia="Times New Roman"/>
                      <w:b/>
                    </w:rPr>
                  </w:pPr>
                  <w:r w:rsidRPr="00945B58">
                    <w:rPr>
                      <w:rFonts w:eastAsia="Times New Roman"/>
                      <w:noProof/>
                      <w:lang w:eastAsia="pl-PL"/>
                    </w:rPr>
                    <w:drawing>
                      <wp:inline distT="0" distB="0" distL="0" distR="0">
                        <wp:extent cx="1352550" cy="1314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solidFill>
                                  <a:srgbClr val="FFFFFF"/>
                                </a:solidFill>
                                <a:ln>
                                  <a:noFill/>
                                </a:ln>
                              </pic:spPr>
                            </pic:pic>
                          </a:graphicData>
                        </a:graphic>
                      </wp:inline>
                    </w:drawing>
                  </w:r>
                </w:p>
              </w:tc>
              <w:tc>
                <w:tcPr>
                  <w:tcW w:w="6858" w:type="dxa"/>
                  <w:shd w:val="clear" w:color="auto" w:fill="auto"/>
                </w:tcPr>
                <w:p w:rsidR="00BB267C" w:rsidRPr="00945B58" w:rsidRDefault="00BB267C">
                  <w:pPr>
                    <w:spacing w:after="0" w:line="240" w:lineRule="auto"/>
                    <w:jc w:val="center"/>
                    <w:rPr>
                      <w:rFonts w:eastAsia="Times New Roman"/>
                      <w:b/>
                    </w:rPr>
                  </w:pPr>
                  <w:r w:rsidRPr="00945B58">
                    <w:rPr>
                      <w:rFonts w:eastAsia="Times New Roman"/>
                      <w:b/>
                    </w:rPr>
                    <w:t>Uniwersytecka Klinika Stomatologiczna</w:t>
                  </w:r>
                </w:p>
                <w:p w:rsidR="00BB267C" w:rsidRPr="00945B58" w:rsidRDefault="00BB267C">
                  <w:pPr>
                    <w:spacing w:after="0" w:line="240" w:lineRule="auto"/>
                    <w:jc w:val="center"/>
                    <w:rPr>
                      <w:rFonts w:eastAsia="Times New Roman" w:cs="Verdana"/>
                    </w:rPr>
                  </w:pPr>
                  <w:r w:rsidRPr="00945B58">
                    <w:rPr>
                      <w:rFonts w:eastAsia="Times New Roman"/>
                      <w:b/>
                    </w:rPr>
                    <w:t>w Krakowie</w:t>
                  </w:r>
                </w:p>
                <w:p w:rsidR="00BB267C" w:rsidRPr="00945B58" w:rsidRDefault="00BB267C">
                  <w:pPr>
                    <w:spacing w:after="0" w:line="240" w:lineRule="auto"/>
                    <w:rPr>
                      <w:rFonts w:eastAsia="Times New Roman" w:cs="Verdana"/>
                    </w:rPr>
                  </w:pPr>
                </w:p>
                <w:p w:rsidR="00BB267C" w:rsidRPr="00945B58" w:rsidRDefault="00BB267C">
                  <w:pPr>
                    <w:spacing w:after="0" w:line="360" w:lineRule="auto"/>
                    <w:jc w:val="center"/>
                    <w:rPr>
                      <w:rFonts w:eastAsia="Times New Roman" w:cs="Verdana"/>
                    </w:rPr>
                  </w:pPr>
                  <w:r w:rsidRPr="00945B58">
                    <w:rPr>
                      <w:rFonts w:eastAsia="Times New Roman" w:cs="Verdana"/>
                    </w:rPr>
                    <w:t>31-155 Kraków, ul. Montelupich 4</w:t>
                  </w:r>
                </w:p>
                <w:p w:rsidR="00BB267C" w:rsidRPr="00945B58" w:rsidRDefault="00BB267C">
                  <w:pPr>
                    <w:spacing w:after="0" w:line="240" w:lineRule="auto"/>
                    <w:jc w:val="center"/>
                    <w:rPr>
                      <w:rFonts w:eastAsia="Times New Roman" w:cs="Verdana"/>
                    </w:rPr>
                  </w:pPr>
                  <w:r w:rsidRPr="00945B58">
                    <w:rPr>
                      <w:rFonts w:eastAsia="Times New Roman" w:cs="Verdana"/>
                    </w:rPr>
                    <w:t>tel. 012 424 54 24                  fax 012 424 54 90</w:t>
                  </w:r>
                </w:p>
                <w:p w:rsidR="00BB267C" w:rsidRPr="00945B58" w:rsidRDefault="00BB267C">
                  <w:pPr>
                    <w:spacing w:after="0" w:line="240" w:lineRule="auto"/>
                    <w:jc w:val="center"/>
                    <w:rPr>
                      <w:rFonts w:eastAsia="Times New Roman" w:cs="Verdana"/>
                    </w:rPr>
                  </w:pPr>
                </w:p>
                <w:p w:rsidR="00BB267C" w:rsidRPr="00945B58" w:rsidRDefault="00494B73">
                  <w:pPr>
                    <w:spacing w:after="0" w:line="240" w:lineRule="auto"/>
                  </w:pPr>
                  <w:r w:rsidRPr="00945B58">
                    <w:rPr>
                      <w:rFonts w:eastAsia="Times New Roman"/>
                      <w:noProof/>
                      <w:lang w:eastAsia="pl-PL"/>
                    </w:rPr>
                    <mc:AlternateContent>
                      <mc:Choice Requires="wpg">
                        <w:drawing>
                          <wp:inline distT="0" distB="0" distL="0" distR="0">
                            <wp:extent cx="4178935" cy="340995"/>
                            <wp:effectExtent l="21590" t="0" r="190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340995"/>
                                      <a:chOff x="0" y="0"/>
                                      <a:chExt cx="6581" cy="537"/>
                                    </a:xfrm>
                                  </wpg:grpSpPr>
                                  <wps:wsp>
                                    <wps:cNvPr id="3" name="Rectangle 3"/>
                                    <wps:cNvSpPr>
                                      <a:spLocks noChangeArrowheads="1"/>
                                    </wps:cNvSpPr>
                                    <wps:spPr bwMode="auto">
                                      <a:xfrm>
                                        <a:off x="0" y="0"/>
                                        <a:ext cx="658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Line 4"/>
                                    <wps:cNvCnPr>
                                      <a:cxnSpLocks noChangeShapeType="1"/>
                                    </wps:cNvCnPr>
                                    <wps:spPr bwMode="auto">
                                      <a:xfrm>
                                        <a:off x="0" y="180"/>
                                        <a:ext cx="6580" cy="0"/>
                                      </a:xfrm>
                                      <a:prstGeom prst="line">
                                        <a:avLst/>
                                      </a:prstGeom>
                                      <a:noFill/>
                                      <a:ln w="2844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5="http://schemas.microsoft.com/office/word/2012/wordml">
                        <w:pict>
                          <v:group w14:anchorId="6BDDA1AA" id="Group 2" o:spid="_x0000_s1026" style="width:329.05pt;height:26.85pt;mso-position-horizontal-relative:char;mso-position-vertical-relative:line" coordsize="65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">
                            <v:rect id="Rectangle 3" o:spid="_x0000_s1027" style="position:absolute;width:6580;height: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line id="Line 4" o:spid="_x0000_s1028" style="position:absolute;visibility:visible;mso-wrap-style:square" from="0,180" to="658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JG8QAAADaAAAADwAAAGRycy9kb3ducmV2LnhtbESPzWrDMBCE74G+g9hCLyGRk4bEuJFN&#10;KZT83OL20N4Wa2ubWisjqY7z9lUgkOMwM98w22I0nRjI+daygsU8AUFcWd1yreDz432WgvABWWNn&#10;mRRcyEORP0y2mGl75hMNZahFhLDPUEETQp9J6auGDPq57Ymj92OdwRClq6V2eI5w08llkqylwZbj&#10;QoM9vTVU/ZZ/RoEbvi860ZvDccGl/lo+p9NdlSr19Di+voAINIZ7+NbeawUruF6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okbxAAAANoAAAAPAAAAAAAAAAAA&#10;AAAAAKECAABkcnMvZG93bnJldi54bWxQSwUGAAAAAAQABAD5AAAAkgMAAAAA&#10;" strokecolor="#36f" strokeweight=".79mm">
                              <v:stroke joinstyle="miter" endcap="square"/>
                            </v:line>
                            <w10:anchorlock/>
                          </v:group>
                        </w:pict>
                      </mc:Fallback>
                    </mc:AlternateContent>
                  </w:r>
                </w:p>
              </w:tc>
            </w:tr>
          </w:tbl>
          <w:p w:rsidR="00BB267C" w:rsidRPr="00945B58" w:rsidRDefault="00BB267C">
            <w:pPr>
              <w:rPr>
                <w:rFonts w:eastAsia="Times New Roman"/>
              </w:rPr>
            </w:pPr>
          </w:p>
        </w:tc>
        <w:tc>
          <w:tcPr>
            <w:tcW w:w="262" w:type="dxa"/>
            <w:tcBorders>
              <w:top w:val="single" w:sz="4" w:space="0" w:color="000000"/>
              <w:bottom w:val="single" w:sz="4" w:space="0" w:color="000000"/>
              <w:right w:val="single" w:sz="4" w:space="0" w:color="000000"/>
            </w:tcBorders>
            <w:shd w:val="clear" w:color="auto" w:fill="auto"/>
            <w:vAlign w:val="center"/>
          </w:tcPr>
          <w:p w:rsidR="00BB267C" w:rsidRPr="00945B58" w:rsidRDefault="00BB267C">
            <w:pPr>
              <w:snapToGrid w:val="0"/>
              <w:spacing w:after="0" w:line="240" w:lineRule="auto"/>
              <w:jc w:val="center"/>
              <w:rPr>
                <w:rFonts w:eastAsia="Times New Roman"/>
              </w:rPr>
            </w:pPr>
          </w:p>
        </w:tc>
      </w:tr>
    </w:tbl>
    <w:p w:rsidR="00BB267C" w:rsidRPr="00945B58" w:rsidRDefault="00BB267C">
      <w:pPr>
        <w:pStyle w:val="Nagwek5"/>
        <w:rPr>
          <w:rFonts w:ascii="Calibri" w:hAnsi="Calibri" w:cs="Calibri"/>
          <w:b w:val="0"/>
          <w:bCs w:val="0"/>
          <w:color w:val="000000"/>
          <w:w w:val="200"/>
          <w:sz w:val="22"/>
          <w:szCs w:val="22"/>
          <w:lang w:val="pl-PL"/>
        </w:rPr>
      </w:pPr>
    </w:p>
    <w:p w:rsidR="00BB267C" w:rsidRPr="00945B58" w:rsidRDefault="00BB267C"/>
    <w:p w:rsidR="00BB267C" w:rsidRPr="00945B58" w:rsidRDefault="00BB267C"/>
    <w:p w:rsidR="00BB267C" w:rsidRPr="00945B58" w:rsidRDefault="00DE35FC" w:rsidP="00DE35FC">
      <w:pPr>
        <w:tabs>
          <w:tab w:val="left" w:pos="8865"/>
        </w:tabs>
      </w:pPr>
      <w:r>
        <w:tab/>
      </w:r>
    </w:p>
    <w:p w:rsidR="00BB267C" w:rsidRPr="00945B58" w:rsidRDefault="00BB267C">
      <w:pPr>
        <w:pStyle w:val="Nagwek6"/>
        <w:ind w:left="0" w:firstLine="0"/>
        <w:jc w:val="center"/>
        <w:rPr>
          <w:rFonts w:ascii="Calibri" w:hAnsi="Calibri" w:cs="Calibri"/>
          <w:sz w:val="22"/>
          <w:szCs w:val="22"/>
        </w:rPr>
      </w:pPr>
      <w:r w:rsidRPr="00945B58">
        <w:rPr>
          <w:rFonts w:ascii="Calibri" w:hAnsi="Calibri" w:cs="Calibri"/>
          <w:b/>
          <w:bCs/>
          <w:color w:val="000000"/>
          <w:sz w:val="22"/>
          <w:szCs w:val="22"/>
          <w:u w:val="none"/>
        </w:rPr>
        <w:t>SPECYFIKACJA ISTOTNYCH WARUNKÓW ZAMÓWIENIA</w:t>
      </w:r>
    </w:p>
    <w:p w:rsidR="00BB267C" w:rsidRPr="00945B58" w:rsidRDefault="00BB267C">
      <w:pPr>
        <w:pStyle w:val="Nagwek6"/>
        <w:ind w:left="0" w:firstLine="0"/>
        <w:jc w:val="center"/>
        <w:rPr>
          <w:rFonts w:ascii="Calibri" w:hAnsi="Calibri"/>
          <w:sz w:val="22"/>
          <w:szCs w:val="22"/>
        </w:rPr>
      </w:pPr>
      <w:r w:rsidRPr="00945B58">
        <w:rPr>
          <w:rFonts w:ascii="Calibri" w:hAnsi="Calibri" w:cs="Calibri"/>
          <w:sz w:val="22"/>
          <w:szCs w:val="22"/>
        </w:rPr>
        <w:t>(SIWZ)</w:t>
      </w:r>
    </w:p>
    <w:p w:rsidR="00BB267C" w:rsidRPr="00945B58" w:rsidRDefault="00BB267C"/>
    <w:p w:rsidR="00BB267C" w:rsidRPr="00945B58" w:rsidRDefault="00BB267C"/>
    <w:p w:rsidR="00BB267C" w:rsidRPr="00945B58" w:rsidRDefault="00BB267C">
      <w:pPr>
        <w:autoSpaceDE w:val="0"/>
        <w:spacing w:after="0"/>
        <w:jc w:val="center"/>
        <w:rPr>
          <w:rFonts w:eastAsia="Times New Roman" w:cs="Tahoma"/>
          <w:b/>
          <w:bCs/>
        </w:rPr>
      </w:pPr>
      <w:r w:rsidRPr="00945B58">
        <w:rPr>
          <w:b/>
          <w:color w:val="000000"/>
        </w:rPr>
        <w:t>Przetarg nieograniczony</w:t>
      </w:r>
      <w:r w:rsidRPr="00945B58">
        <w:rPr>
          <w:rStyle w:val="Odwoaniedokomentarza1"/>
          <w:b/>
          <w:sz w:val="22"/>
          <w:szCs w:val="22"/>
        </w:rPr>
        <w:t xml:space="preserve"> </w:t>
      </w:r>
      <w:r w:rsidRPr="00945B58">
        <w:rPr>
          <w:b/>
          <w:color w:val="000000"/>
        </w:rPr>
        <w:t>pn.</w:t>
      </w:r>
    </w:p>
    <w:p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r w:rsidRPr="00945B58">
        <w:rPr>
          <w:rFonts w:eastAsia="Times New Roman" w:cs="Tahoma"/>
          <w:b/>
          <w:bCs/>
        </w:rPr>
        <w:t>„</w:t>
      </w:r>
      <w:r w:rsidR="00C47B4E">
        <w:rPr>
          <w:rFonts w:eastAsia="Times New Roman" w:cs="Tahoma"/>
          <w:b/>
          <w:bCs/>
        </w:rPr>
        <w:t>Dostawa i montaż 28</w:t>
      </w:r>
      <w:r w:rsidR="00862A8B" w:rsidRPr="00945B58">
        <w:rPr>
          <w:rFonts w:eastAsia="Times New Roman" w:cs="Tahoma"/>
          <w:b/>
          <w:bCs/>
        </w:rPr>
        <w:t xml:space="preserve"> sztuk unitów stomatologicznych</w:t>
      </w:r>
      <w:r w:rsidRPr="00945B58">
        <w:rPr>
          <w:rFonts w:eastAsia="Times New Roman" w:cs="Tahoma"/>
          <w:b/>
          <w:bCs/>
        </w:rPr>
        <w:t>”</w:t>
      </w:r>
    </w:p>
    <w:p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rsidR="00BB267C" w:rsidRPr="00945B58" w:rsidRDefault="00BB267C">
      <w:pPr>
        <w:spacing w:after="0"/>
        <w:ind w:left="708"/>
        <w:jc w:val="both"/>
        <w:rPr>
          <w:color w:val="000000"/>
        </w:rPr>
      </w:pPr>
    </w:p>
    <w:p w:rsidR="00BB267C" w:rsidRPr="00945B58" w:rsidRDefault="00BB267C">
      <w:pPr>
        <w:spacing w:after="0"/>
        <w:ind w:left="708"/>
        <w:jc w:val="both"/>
      </w:pPr>
      <w:r w:rsidRPr="00945B58">
        <w:rPr>
          <w:color w:val="000000"/>
        </w:rPr>
        <w:t>Postępowanie będzie prowadzone z zastosowaniem przepisów ustawy z dnia 29 stycznia 2004r. Prawo zamówień publicznych (</w:t>
      </w:r>
      <w:proofErr w:type="spellStart"/>
      <w:r w:rsidRPr="00B00F01">
        <w:rPr>
          <w:color w:val="000000"/>
          <w:u w:val="single"/>
        </w:rPr>
        <w:t>t.j</w:t>
      </w:r>
      <w:proofErr w:type="spellEnd"/>
      <w:r w:rsidRPr="00B00F01">
        <w:rPr>
          <w:color w:val="000000"/>
          <w:u w:val="single"/>
        </w:rPr>
        <w:t>.</w:t>
      </w:r>
      <w:r w:rsidR="00B00F01" w:rsidRPr="00B00F01">
        <w:rPr>
          <w:color w:val="000000"/>
          <w:u w:val="single"/>
        </w:rPr>
        <w:t xml:space="preserve"> </w:t>
      </w:r>
      <w:r w:rsidRPr="00B00F01">
        <w:rPr>
          <w:color w:val="000000"/>
          <w:u w:val="single"/>
        </w:rPr>
        <w:t xml:space="preserve">Dz. </w:t>
      </w:r>
      <w:hyperlink r:id="rId9" w:history="1">
        <w:r w:rsidR="00B00F01" w:rsidRPr="00B00F01">
          <w:rPr>
            <w:rStyle w:val="Hipercze"/>
            <w:color w:val="000000"/>
          </w:rPr>
          <w:t>U. z  2015 r. poz. 2164 z</w:t>
        </w:r>
        <w:r w:rsidRPr="00B00F01">
          <w:rPr>
            <w:rStyle w:val="Hipercze"/>
            <w:color w:val="000000"/>
          </w:rPr>
          <w:t xml:space="preserve"> </w:t>
        </w:r>
        <w:proofErr w:type="spellStart"/>
        <w:r w:rsidR="00B00F01" w:rsidRPr="00B00F01">
          <w:rPr>
            <w:rStyle w:val="Hipercze"/>
            <w:color w:val="000000"/>
          </w:rPr>
          <w:t>późn</w:t>
        </w:r>
        <w:proofErr w:type="spellEnd"/>
        <w:r w:rsidR="00B00F01" w:rsidRPr="00B00F01">
          <w:rPr>
            <w:rStyle w:val="Hipercze"/>
            <w:color w:val="000000"/>
          </w:rPr>
          <w:t xml:space="preserve">. </w:t>
        </w:r>
        <w:r w:rsidRPr="00B00F01">
          <w:rPr>
            <w:rStyle w:val="Hipercze"/>
            <w:color w:val="000000"/>
          </w:rPr>
          <w:t>zm.)</w:t>
        </w:r>
      </w:hyperlink>
      <w:r w:rsidRPr="00945B58">
        <w:rPr>
          <w:color w:val="000000"/>
        </w:rPr>
        <w:t xml:space="preserve"> </w:t>
      </w:r>
      <w:r w:rsidRPr="00945B58">
        <w:t>o wartości szacunkowej po</w:t>
      </w:r>
      <w:r w:rsidR="00862A8B" w:rsidRPr="00945B58">
        <w:t>wyżej</w:t>
      </w:r>
      <w:r w:rsidRPr="00945B58">
        <w:t xml:space="preserve"> kwot określonych w przepisach wydanych</w:t>
      </w:r>
      <w:r w:rsidRPr="00945B58">
        <w:rPr>
          <w:color w:val="000000"/>
        </w:rPr>
        <w:t xml:space="preserve"> </w:t>
      </w:r>
      <w:r w:rsidRPr="00945B58">
        <w:t>na podstawie art. 11 ust. 8.</w:t>
      </w:r>
    </w:p>
    <w:p w:rsidR="00BB267C" w:rsidRPr="00945B58" w:rsidRDefault="00BB267C">
      <w:pPr>
        <w:spacing w:after="0"/>
        <w:jc w:val="center"/>
      </w:pPr>
    </w:p>
    <w:p w:rsidR="00BB267C" w:rsidRPr="00945B58" w:rsidRDefault="00BB267C">
      <w:pPr>
        <w:jc w:val="center"/>
      </w:pPr>
    </w:p>
    <w:p w:rsidR="00BB267C" w:rsidRPr="00945B58" w:rsidRDefault="00BB267C">
      <w:pPr>
        <w:spacing w:after="0" w:line="260" w:lineRule="exact"/>
        <w:ind w:left="6372"/>
        <w:rPr>
          <w:rFonts w:eastAsia="Times New Roman" w:cs="Tahoma"/>
          <w:b/>
        </w:rPr>
      </w:pPr>
      <w:r w:rsidRPr="00945B58">
        <w:rPr>
          <w:rFonts w:eastAsia="Times New Roman" w:cs="Tahoma"/>
          <w:b/>
        </w:rPr>
        <w:t>ZATWIERDZIŁ:</w:t>
      </w:r>
    </w:p>
    <w:p w:rsidR="00BB267C" w:rsidRPr="00945B58" w:rsidRDefault="00BB267C">
      <w:pPr>
        <w:spacing w:after="0" w:line="260" w:lineRule="exact"/>
        <w:ind w:left="6372"/>
        <w:rPr>
          <w:rFonts w:eastAsia="Times New Roman" w:cs="Tahoma"/>
          <w:b/>
        </w:rPr>
      </w:pPr>
    </w:p>
    <w:p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 xml:space="preserve">Marek </w:t>
      </w:r>
      <w:proofErr w:type="spellStart"/>
      <w:r w:rsidRPr="00945B58">
        <w:rPr>
          <w:rFonts w:eastAsia="Times New Roman" w:cs="Garamond"/>
          <w:bCs/>
          <w:iCs/>
        </w:rPr>
        <w:t>Szwarczyński</w:t>
      </w:r>
      <w:proofErr w:type="spellEnd"/>
      <w:r w:rsidRPr="00945B58">
        <w:rPr>
          <w:rFonts w:eastAsia="Times New Roman" w:cs="Garamond"/>
          <w:bCs/>
          <w:iCs/>
        </w:rPr>
        <w:br/>
      </w:r>
    </w:p>
    <w:p w:rsidR="00BB267C" w:rsidRPr="00945B58" w:rsidRDefault="00BB267C">
      <w:pPr>
        <w:spacing w:after="0" w:line="240" w:lineRule="auto"/>
        <w:ind w:left="3780"/>
        <w:jc w:val="center"/>
        <w:rPr>
          <w:rFonts w:eastAsia="Times New Roman" w:cs="Garamond"/>
          <w:bCs/>
          <w:iCs/>
        </w:rPr>
      </w:pPr>
    </w:p>
    <w:p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Dyrektor</w:t>
      </w:r>
    </w:p>
    <w:p w:rsidR="00BB267C" w:rsidRPr="00945B58" w:rsidRDefault="00BB267C">
      <w:pPr>
        <w:spacing w:after="0" w:line="240" w:lineRule="auto"/>
        <w:ind w:left="3780"/>
        <w:jc w:val="center"/>
        <w:rPr>
          <w:rFonts w:eastAsia="Times New Roman" w:cs="Garamond"/>
        </w:rPr>
      </w:pPr>
      <w:r w:rsidRPr="00945B58">
        <w:rPr>
          <w:rFonts w:eastAsia="Times New Roman" w:cs="Garamond"/>
          <w:bCs/>
          <w:iCs/>
        </w:rPr>
        <w:t>Uniwersyteckiej Kliniki Stomatologicznej w Krakowie</w:t>
      </w:r>
    </w:p>
    <w:p w:rsidR="00BB267C" w:rsidRPr="00945B58" w:rsidRDefault="00BB267C">
      <w:pPr>
        <w:spacing w:after="0" w:line="240" w:lineRule="auto"/>
        <w:rPr>
          <w:rFonts w:eastAsia="Times New Roman" w:cs="Garamond"/>
        </w:rPr>
      </w:pPr>
    </w:p>
    <w:p w:rsidR="00BB267C" w:rsidRPr="00945B58" w:rsidRDefault="00BB267C">
      <w:pPr>
        <w:jc w:val="center"/>
      </w:pPr>
    </w:p>
    <w:p w:rsidR="00BB267C" w:rsidRPr="00945B58" w:rsidRDefault="00BB267C">
      <w:pPr>
        <w:jc w:val="center"/>
      </w:pPr>
    </w:p>
    <w:p w:rsidR="00BB267C" w:rsidRPr="00945B58" w:rsidRDefault="00BB267C">
      <w:pPr>
        <w:jc w:val="center"/>
      </w:pPr>
    </w:p>
    <w:p w:rsidR="00BB267C" w:rsidRPr="00945B58" w:rsidRDefault="00BB267C">
      <w:pPr>
        <w:jc w:val="center"/>
      </w:pPr>
    </w:p>
    <w:p w:rsidR="00BB267C" w:rsidRPr="00945B58" w:rsidRDefault="00BB267C">
      <w:pPr>
        <w:jc w:val="center"/>
      </w:pPr>
      <w:r w:rsidRPr="00945B58">
        <w:t xml:space="preserve">Kraków, </w:t>
      </w:r>
      <w:r w:rsidR="00862A8B" w:rsidRPr="00945B58">
        <w:t>grudzień</w:t>
      </w:r>
      <w:r w:rsidRPr="00945B58">
        <w:t xml:space="preserve"> 2016</w:t>
      </w:r>
    </w:p>
    <w:p w:rsidR="00ED436D" w:rsidRDefault="00ED436D" w:rsidP="00BB7293"/>
    <w:p w:rsidR="000F0C22" w:rsidRPr="00945B58" w:rsidRDefault="000F0C22" w:rsidP="00BB7293"/>
    <w:p w:rsidR="00295B3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Informacje o Zamawiającym</w:t>
      </w:r>
    </w:p>
    <w:p w:rsidR="000E72B0" w:rsidRPr="00945B58" w:rsidRDefault="00295B3C" w:rsidP="00B32A71">
      <w:pPr>
        <w:suppressAutoHyphens w:val="0"/>
        <w:spacing w:after="0" w:line="240" w:lineRule="auto"/>
        <w:jc w:val="both"/>
        <w:rPr>
          <w:rFonts w:cs="Arial"/>
        </w:rPr>
      </w:pPr>
      <w:r w:rsidRPr="00945B58">
        <w:rPr>
          <w:rFonts w:cs="Tahoma"/>
        </w:rPr>
        <w:t>Samodzielny Publiczny Zakład Opieki Zdrowotnej Uniwersy</w:t>
      </w:r>
      <w:r w:rsidR="006D6EC3" w:rsidRPr="00945B58">
        <w:rPr>
          <w:rFonts w:cs="Tahoma"/>
        </w:rPr>
        <w:t xml:space="preserve">tecka Klinika Stomatologiczna w Krakowie, </w:t>
      </w:r>
      <w:r w:rsidR="000F0C22">
        <w:rPr>
          <w:rFonts w:cs="Tahoma"/>
        </w:rPr>
        <w:br/>
      </w:r>
      <w:r w:rsidR="006D6EC3" w:rsidRPr="00945B58">
        <w:rPr>
          <w:rFonts w:cs="Tahoma"/>
        </w:rPr>
        <w:t>u</w:t>
      </w:r>
      <w:r w:rsidRPr="00945B58">
        <w:rPr>
          <w:rFonts w:cs="Tahoma"/>
        </w:rPr>
        <w:t>l. Montelupich 4, 31-155 Kraków</w:t>
      </w:r>
      <w:r w:rsidRPr="00945B58">
        <w:t xml:space="preserve">, </w:t>
      </w:r>
      <w:r w:rsidR="00E14DA3">
        <w:rPr>
          <w:rFonts w:cs="Arial"/>
        </w:rPr>
        <w:t>zwany</w:t>
      </w:r>
      <w:r w:rsidR="000E72B0" w:rsidRPr="00945B58">
        <w:rPr>
          <w:rFonts w:cs="Arial"/>
        </w:rPr>
        <w:t xml:space="preserve"> w dalszej części </w:t>
      </w:r>
      <w:r w:rsidR="00E14DA3">
        <w:rPr>
          <w:rFonts w:cs="Arial"/>
        </w:rPr>
        <w:t>„</w:t>
      </w:r>
      <w:r w:rsidR="000E72B0" w:rsidRPr="00945B58">
        <w:rPr>
          <w:rFonts w:cs="Arial"/>
        </w:rPr>
        <w:t>Zamawiającym</w:t>
      </w:r>
      <w:r w:rsidR="00E14DA3">
        <w:rPr>
          <w:rFonts w:cs="Arial"/>
        </w:rPr>
        <w:t>”</w:t>
      </w:r>
      <w:r w:rsidR="000E72B0" w:rsidRPr="00945B58">
        <w:rPr>
          <w:rFonts w:cs="Arial"/>
        </w:rPr>
        <w:t>, zaprasza do składania ofert na:</w:t>
      </w:r>
      <w:r w:rsidR="000E72B0" w:rsidRPr="00945B58">
        <w:rPr>
          <w:rFonts w:cs="Arial"/>
          <w:b/>
          <w:i/>
        </w:rPr>
        <w:t xml:space="preserve"> </w:t>
      </w:r>
      <w:r w:rsidR="000E72B0" w:rsidRPr="00945B58">
        <w:rPr>
          <w:rFonts w:cs="Arial"/>
        </w:rPr>
        <w:t>„</w:t>
      </w:r>
      <w:r w:rsidR="00C47B4E">
        <w:rPr>
          <w:rFonts w:cs="Arial"/>
          <w:b/>
        </w:rPr>
        <w:t>Dostawę i montaż 28</w:t>
      </w:r>
      <w:r w:rsidR="000E72B0" w:rsidRPr="00945B58">
        <w:rPr>
          <w:rFonts w:cs="Arial"/>
          <w:b/>
        </w:rPr>
        <w:t xml:space="preserve"> sztuk unitów stomatologicznych</w:t>
      </w:r>
      <w:r w:rsidR="00BB7293" w:rsidRPr="00945B58">
        <w:rPr>
          <w:rFonts w:cs="Arial"/>
        </w:rPr>
        <w:t>”.</w:t>
      </w:r>
    </w:p>
    <w:p w:rsidR="00BB7293" w:rsidRPr="00945B58" w:rsidRDefault="00B10C12" w:rsidP="00B10C12">
      <w:pPr>
        <w:tabs>
          <w:tab w:val="left" w:pos="6990"/>
        </w:tabs>
        <w:suppressAutoHyphens w:val="0"/>
        <w:spacing w:after="0" w:line="240" w:lineRule="auto"/>
        <w:ind w:left="360"/>
        <w:jc w:val="both"/>
        <w:rPr>
          <w:rFonts w:cs="Arial"/>
        </w:rPr>
      </w:pPr>
      <w:r w:rsidRPr="00945B58">
        <w:rPr>
          <w:rFonts w:cs="Arial"/>
        </w:rPr>
        <w:tab/>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Tryb udzielenia zamówienia</w:t>
      </w:r>
    </w:p>
    <w:p w:rsidR="000E72B0" w:rsidRPr="00945B58" w:rsidRDefault="000E72B0" w:rsidP="000E72B0">
      <w:pPr>
        <w:jc w:val="both"/>
        <w:rPr>
          <w:rFonts w:cs="Arial"/>
          <w:color w:val="000000"/>
        </w:rPr>
      </w:pPr>
      <w:r w:rsidRPr="00945B58">
        <w:rPr>
          <w:rFonts w:cs="Arial"/>
          <w:color w:val="000000"/>
        </w:rPr>
        <w:t xml:space="preserve">Zamówienie publiczne udzielane jest </w:t>
      </w:r>
      <w:r w:rsidRPr="00945B58">
        <w:rPr>
          <w:rFonts w:cs="Arial"/>
          <w:b/>
          <w:color w:val="000000"/>
        </w:rPr>
        <w:t>w trybie przetargu nieograniczonego</w:t>
      </w:r>
      <w:r w:rsidRPr="00945B58">
        <w:rPr>
          <w:rFonts w:cs="Arial"/>
          <w:color w:val="000000"/>
        </w:rPr>
        <w:t xml:space="preserve"> na podstawie art. 10 ust. 1 </w:t>
      </w:r>
      <w:r w:rsidR="000F0C22">
        <w:rPr>
          <w:rFonts w:cs="Arial"/>
          <w:color w:val="000000"/>
        </w:rPr>
        <w:br/>
      </w:r>
      <w:r w:rsidRPr="00945B58">
        <w:rPr>
          <w:rFonts w:cs="Arial"/>
          <w:color w:val="000000"/>
        </w:rPr>
        <w:t>w związku z art. 39</w:t>
      </w:r>
      <w:r w:rsidR="00E14DA3">
        <w:rPr>
          <w:rFonts w:cs="Arial"/>
          <w:color w:val="000000"/>
        </w:rPr>
        <w:t>-46</w:t>
      </w:r>
      <w:r w:rsidRPr="00945B58">
        <w:rPr>
          <w:rFonts w:cs="Arial"/>
          <w:color w:val="000000"/>
        </w:rPr>
        <w:t xml:space="preserve"> ustawy </w:t>
      </w:r>
      <w:r w:rsidR="00E14DA3">
        <w:rPr>
          <w:rFonts w:cs="Arial"/>
          <w:color w:val="000000"/>
        </w:rPr>
        <w:t xml:space="preserve">z dnia 29 stycznia 2004 r. – Prawo </w:t>
      </w:r>
      <w:r w:rsidRPr="00945B58">
        <w:rPr>
          <w:rFonts w:cs="Arial"/>
          <w:color w:val="000000"/>
        </w:rPr>
        <w:t>zamówień publicznych (</w:t>
      </w:r>
      <w:proofErr w:type="spellStart"/>
      <w:r w:rsidRPr="00945B58">
        <w:rPr>
          <w:rFonts w:cs="Arial"/>
          <w:color w:val="000000"/>
        </w:rPr>
        <w:t>t.j</w:t>
      </w:r>
      <w:proofErr w:type="spellEnd"/>
      <w:r w:rsidRPr="00945B58">
        <w:rPr>
          <w:rFonts w:cs="Arial"/>
          <w:color w:val="000000"/>
        </w:rPr>
        <w:t xml:space="preserve">. Dz. U. z 2015 </w:t>
      </w:r>
      <w:r w:rsidR="00E14DA3">
        <w:rPr>
          <w:rFonts w:cs="Arial"/>
          <w:color w:val="000000"/>
        </w:rPr>
        <w:t xml:space="preserve">r. </w:t>
      </w:r>
      <w:r w:rsidRPr="00945B58">
        <w:rPr>
          <w:rFonts w:cs="Arial"/>
          <w:color w:val="000000"/>
        </w:rPr>
        <w:t xml:space="preserve">poz. 2164 z </w:t>
      </w:r>
      <w:proofErr w:type="spellStart"/>
      <w:r w:rsidRPr="00945B58">
        <w:rPr>
          <w:rFonts w:cs="Arial"/>
          <w:color w:val="000000"/>
        </w:rPr>
        <w:t>późn</w:t>
      </w:r>
      <w:proofErr w:type="spellEnd"/>
      <w:r w:rsidRPr="00945B58">
        <w:rPr>
          <w:rFonts w:cs="Arial"/>
          <w:color w:val="000000"/>
        </w:rPr>
        <w:t>. zm.)</w:t>
      </w:r>
      <w:r w:rsidR="00E14DA3">
        <w:rPr>
          <w:rFonts w:cs="Arial"/>
          <w:color w:val="000000"/>
        </w:rPr>
        <w:t>,</w:t>
      </w:r>
      <w:r w:rsidRPr="00945B58">
        <w:rPr>
          <w:rFonts w:cs="Arial"/>
          <w:color w:val="000000"/>
        </w:rPr>
        <w:t xml:space="preserve"> zwaną dalej ustawą.</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przedmiotu zamówienia</w:t>
      </w:r>
    </w:p>
    <w:p w:rsidR="000E72B0" w:rsidRPr="00970CAB" w:rsidRDefault="000E72B0" w:rsidP="000C2561">
      <w:pPr>
        <w:numPr>
          <w:ilvl w:val="0"/>
          <w:numId w:val="27"/>
        </w:numPr>
        <w:suppressAutoHyphens w:val="0"/>
        <w:spacing w:after="0" w:line="240" w:lineRule="auto"/>
        <w:jc w:val="both"/>
        <w:rPr>
          <w:rFonts w:cs="Arial"/>
        </w:rPr>
      </w:pPr>
      <w:r w:rsidRPr="00970CAB">
        <w:rPr>
          <w:rFonts w:cs="Arial"/>
        </w:rPr>
        <w:t>Przedmiotem zamówienia jest dostawa i montaż</w:t>
      </w:r>
      <w:r w:rsidR="00B062F2" w:rsidRPr="00970CAB">
        <w:rPr>
          <w:rFonts w:cs="Arial"/>
        </w:rPr>
        <w:t xml:space="preserve"> fabrycznie nowych (wyprodukowanych nie wcześniej niż w 2016 r.)</w:t>
      </w:r>
      <w:r w:rsidR="00460D14" w:rsidRPr="00970CAB">
        <w:rPr>
          <w:rFonts w:cs="Arial"/>
        </w:rPr>
        <w:t>:</w:t>
      </w:r>
    </w:p>
    <w:p w:rsidR="000E72B0" w:rsidRPr="00970CAB" w:rsidRDefault="007D73F6" w:rsidP="000C2561">
      <w:pPr>
        <w:suppressAutoHyphens w:val="0"/>
        <w:spacing w:after="0" w:line="240" w:lineRule="auto"/>
        <w:ind w:left="360"/>
        <w:jc w:val="both"/>
        <w:rPr>
          <w:rFonts w:cs="Arial"/>
        </w:rPr>
      </w:pPr>
      <w:r w:rsidRPr="00970CAB">
        <w:rPr>
          <w:rFonts w:cs="Arial"/>
        </w:rPr>
        <w:t>a</w:t>
      </w:r>
      <w:r w:rsidR="00EA587F" w:rsidRPr="00970CAB">
        <w:rPr>
          <w:rFonts w:cs="Arial"/>
        </w:rPr>
        <w:t xml:space="preserve">) </w:t>
      </w:r>
      <w:r w:rsidR="00F6320C" w:rsidRPr="00970CAB">
        <w:rPr>
          <w:rFonts w:cs="Arial"/>
        </w:rPr>
        <w:t>2</w:t>
      </w:r>
      <w:r w:rsidR="00C47B4E">
        <w:rPr>
          <w:rFonts w:cs="Arial"/>
        </w:rPr>
        <w:t>4</w:t>
      </w:r>
      <w:r w:rsidRPr="00970CAB">
        <w:rPr>
          <w:rFonts w:cs="Arial"/>
        </w:rPr>
        <w:t xml:space="preserve"> </w:t>
      </w:r>
      <w:r w:rsidR="00EA587F" w:rsidRPr="00970CAB">
        <w:rPr>
          <w:rFonts w:cs="Arial"/>
        </w:rPr>
        <w:t>szt. u</w:t>
      </w:r>
      <w:r w:rsidR="000E72B0" w:rsidRPr="00970CAB">
        <w:rPr>
          <w:rFonts w:cs="Arial"/>
        </w:rPr>
        <w:t>nitów stomatologicznych</w:t>
      </w:r>
      <w:r w:rsidRPr="00970CAB">
        <w:rPr>
          <w:rFonts w:cs="Arial"/>
        </w:rPr>
        <w:t xml:space="preserve"> zgodnych </w:t>
      </w:r>
      <w:r w:rsidR="00E9416F" w:rsidRPr="00970CAB">
        <w:rPr>
          <w:rFonts w:cs="Arial"/>
        </w:rPr>
        <w:t xml:space="preserve">z </w:t>
      </w:r>
      <w:r w:rsidRPr="00970CAB">
        <w:rPr>
          <w:rFonts w:cs="Arial"/>
        </w:rPr>
        <w:t xml:space="preserve">opisem zawartym w załączniku nr </w:t>
      </w:r>
      <w:r w:rsidR="000F0C22">
        <w:rPr>
          <w:rFonts w:cs="Arial"/>
        </w:rPr>
        <w:t>4</w:t>
      </w:r>
      <w:r w:rsidR="008C44E2" w:rsidRPr="00970CAB">
        <w:rPr>
          <w:rFonts w:cs="Arial"/>
        </w:rPr>
        <w:t>A</w:t>
      </w:r>
      <w:r w:rsidRPr="00970CAB">
        <w:rPr>
          <w:rFonts w:cs="Arial"/>
        </w:rPr>
        <w:t xml:space="preserve"> do </w:t>
      </w:r>
      <w:proofErr w:type="spellStart"/>
      <w:r w:rsidRPr="00970CAB">
        <w:rPr>
          <w:rFonts w:cs="Arial"/>
        </w:rPr>
        <w:t>siwz</w:t>
      </w:r>
      <w:proofErr w:type="spellEnd"/>
      <w:r w:rsidR="000E72B0" w:rsidRPr="00970CAB">
        <w:rPr>
          <w:rFonts w:cs="Arial"/>
        </w:rPr>
        <w:t>;</w:t>
      </w:r>
    </w:p>
    <w:p w:rsidR="000E72B0" w:rsidRPr="00970CAB" w:rsidRDefault="007D73F6" w:rsidP="000C2561">
      <w:pPr>
        <w:suppressAutoHyphens w:val="0"/>
        <w:spacing w:after="0" w:line="240" w:lineRule="auto"/>
        <w:ind w:left="360"/>
        <w:jc w:val="both"/>
        <w:rPr>
          <w:rFonts w:cs="Arial"/>
        </w:rPr>
      </w:pPr>
      <w:r w:rsidRPr="00970CAB">
        <w:rPr>
          <w:rFonts w:cs="Arial"/>
        </w:rPr>
        <w:t>b</w:t>
      </w:r>
      <w:r w:rsidR="000E72B0" w:rsidRPr="00970CAB">
        <w:rPr>
          <w:rFonts w:cs="Arial"/>
        </w:rPr>
        <w:t xml:space="preserve">) </w:t>
      </w:r>
      <w:r w:rsidR="00F6320C" w:rsidRPr="00970CAB">
        <w:rPr>
          <w:rFonts w:cs="Arial"/>
        </w:rPr>
        <w:t xml:space="preserve">4 szt. unitów stomatologicznych zgodnych </w:t>
      </w:r>
      <w:r w:rsidR="00E9416F" w:rsidRPr="00970CAB">
        <w:rPr>
          <w:rFonts w:cs="Arial"/>
        </w:rPr>
        <w:t xml:space="preserve">z </w:t>
      </w:r>
      <w:r w:rsidR="00F6320C" w:rsidRPr="00970CAB">
        <w:rPr>
          <w:rFonts w:cs="Arial"/>
        </w:rPr>
        <w:t xml:space="preserve">opisem zawartym w załączniku nr </w:t>
      </w:r>
      <w:r w:rsidR="000F0C22">
        <w:rPr>
          <w:rFonts w:cs="Arial"/>
        </w:rPr>
        <w:t>4</w:t>
      </w:r>
      <w:r w:rsidR="008C44E2" w:rsidRPr="00970CAB">
        <w:rPr>
          <w:rFonts w:cs="Arial"/>
        </w:rPr>
        <w:t>B</w:t>
      </w:r>
      <w:r w:rsidR="00F6320C" w:rsidRPr="00970CAB">
        <w:rPr>
          <w:rFonts w:cs="Arial"/>
        </w:rPr>
        <w:t xml:space="preserve"> do </w:t>
      </w:r>
      <w:proofErr w:type="spellStart"/>
      <w:r w:rsidR="00F6320C" w:rsidRPr="00970CAB">
        <w:rPr>
          <w:rFonts w:cs="Arial"/>
        </w:rPr>
        <w:t>siwz</w:t>
      </w:r>
      <w:proofErr w:type="spellEnd"/>
      <w:r w:rsidR="00F6320C" w:rsidRPr="00970CAB">
        <w:rPr>
          <w:rFonts w:cs="Arial"/>
        </w:rPr>
        <w:t>;</w:t>
      </w:r>
    </w:p>
    <w:p w:rsidR="00E9416F" w:rsidRPr="00970CAB" w:rsidRDefault="007D73F6" w:rsidP="00970CAB">
      <w:pPr>
        <w:suppressAutoHyphens w:val="0"/>
        <w:spacing w:after="0" w:line="240" w:lineRule="auto"/>
        <w:ind w:left="360"/>
        <w:jc w:val="both"/>
        <w:rPr>
          <w:rFonts w:cs="Arial"/>
        </w:rPr>
      </w:pPr>
      <w:r w:rsidRPr="00970CAB">
        <w:rPr>
          <w:rFonts w:cs="Arial"/>
        </w:rPr>
        <w:t>c</w:t>
      </w:r>
      <w:r w:rsidR="006D0FE5" w:rsidRPr="00970CAB">
        <w:rPr>
          <w:rFonts w:cs="Arial"/>
        </w:rPr>
        <w:t>) i</w:t>
      </w:r>
      <w:r w:rsidR="006D0FE5" w:rsidRPr="00970CAB">
        <w:rPr>
          <w:rFonts w:cs="Tahoma"/>
        </w:rPr>
        <w:t>nstrumentów stomatologicznych do unitów</w:t>
      </w:r>
      <w:r w:rsidR="00613895" w:rsidRPr="00970CAB">
        <w:rPr>
          <w:rFonts w:cs="Arial"/>
        </w:rPr>
        <w:t xml:space="preserve"> stomatologicznych</w:t>
      </w:r>
      <w:r w:rsidR="00970CAB" w:rsidRPr="00970CAB">
        <w:rPr>
          <w:rFonts w:cs="Arial"/>
        </w:rPr>
        <w:t xml:space="preserve"> zgodnych z opisem zawartym </w:t>
      </w:r>
      <w:r w:rsidR="000F0C22">
        <w:rPr>
          <w:rFonts w:cs="Arial"/>
        </w:rPr>
        <w:br/>
      </w:r>
      <w:r w:rsidR="00970CAB" w:rsidRPr="00970CAB">
        <w:rPr>
          <w:rFonts w:cs="Arial"/>
        </w:rPr>
        <w:t xml:space="preserve">w </w:t>
      </w:r>
      <w:r w:rsidR="00091BD3" w:rsidRPr="00970CAB">
        <w:rPr>
          <w:rFonts w:cs="Arial"/>
        </w:rPr>
        <w:t xml:space="preserve">załączniku nr </w:t>
      </w:r>
      <w:r w:rsidR="000F0C22">
        <w:rPr>
          <w:rFonts w:cs="Arial"/>
        </w:rPr>
        <w:t>4</w:t>
      </w:r>
      <w:r w:rsidR="00091BD3" w:rsidRPr="00970CAB">
        <w:rPr>
          <w:rFonts w:cs="Arial"/>
        </w:rPr>
        <w:t xml:space="preserve">C do </w:t>
      </w:r>
      <w:proofErr w:type="spellStart"/>
      <w:r w:rsidR="00091BD3" w:rsidRPr="00970CAB">
        <w:rPr>
          <w:rFonts w:cs="Arial"/>
        </w:rPr>
        <w:t>siwz</w:t>
      </w:r>
      <w:proofErr w:type="spellEnd"/>
      <w:r w:rsidR="00091BD3" w:rsidRPr="00970CAB">
        <w:rPr>
          <w:rFonts w:cs="Arial"/>
        </w:rPr>
        <w:t>,</w:t>
      </w:r>
      <w:r w:rsidR="00613895" w:rsidRPr="00970CAB">
        <w:rPr>
          <w:rFonts w:cs="Arial"/>
        </w:rPr>
        <w:t xml:space="preserve"> </w:t>
      </w:r>
      <w:r w:rsidR="006D0FE5" w:rsidRPr="00970CAB">
        <w:rPr>
          <w:rFonts w:cs="Tahoma"/>
        </w:rPr>
        <w:t>tj.:</w:t>
      </w:r>
    </w:p>
    <w:p w:rsidR="00091BD3" w:rsidRPr="00970CAB" w:rsidRDefault="00E9416F" w:rsidP="000C2561">
      <w:pPr>
        <w:suppressAutoHyphens w:val="0"/>
        <w:spacing w:after="0" w:line="240" w:lineRule="auto"/>
        <w:ind w:left="360" w:firstLine="348"/>
        <w:jc w:val="both"/>
        <w:rPr>
          <w:rFonts w:cs="Arial"/>
        </w:rPr>
      </w:pPr>
      <w:r w:rsidRPr="00970CAB">
        <w:rPr>
          <w:rFonts w:cs="Tahoma"/>
        </w:rPr>
        <w:t>i) 30 szt. turbin</w:t>
      </w:r>
      <w:r w:rsidR="00091BD3" w:rsidRPr="00970CAB">
        <w:rPr>
          <w:rFonts w:cs="Tahoma"/>
        </w:rPr>
        <w:t>,</w:t>
      </w:r>
      <w:r w:rsidRPr="00970CAB">
        <w:rPr>
          <w:rFonts w:cs="Tahoma"/>
        </w:rPr>
        <w:t xml:space="preserve"> </w:t>
      </w:r>
    </w:p>
    <w:p w:rsidR="00091BD3" w:rsidRPr="00970CAB" w:rsidRDefault="00091BD3" w:rsidP="000C2561">
      <w:pPr>
        <w:suppressAutoHyphens w:val="0"/>
        <w:spacing w:after="0" w:line="240" w:lineRule="auto"/>
        <w:ind w:left="360" w:firstLine="348"/>
        <w:jc w:val="both"/>
        <w:rPr>
          <w:rFonts w:cs="Arial"/>
        </w:rPr>
      </w:pPr>
      <w:r w:rsidRPr="00970CAB">
        <w:rPr>
          <w:rFonts w:cs="Arial"/>
        </w:rPr>
        <w:t>ii) 24 szt. kątnic,</w:t>
      </w:r>
    </w:p>
    <w:p w:rsidR="00091BD3" w:rsidRPr="00970CAB" w:rsidRDefault="00E9416F" w:rsidP="000C2561">
      <w:pPr>
        <w:suppressAutoHyphens w:val="0"/>
        <w:spacing w:after="0" w:line="240" w:lineRule="auto"/>
        <w:ind w:left="360" w:firstLine="348"/>
        <w:jc w:val="both"/>
        <w:rPr>
          <w:rFonts w:cs="Arial"/>
        </w:rPr>
      </w:pPr>
      <w:r w:rsidRPr="00970CAB">
        <w:rPr>
          <w:rFonts w:cs="Arial"/>
        </w:rPr>
        <w:t xml:space="preserve">iii) </w:t>
      </w:r>
      <w:r w:rsidR="00D06CE2" w:rsidRPr="00970CAB">
        <w:rPr>
          <w:rFonts w:cs="Arial"/>
        </w:rPr>
        <w:t>6 szt. prostnic</w:t>
      </w:r>
      <w:r w:rsidR="00091BD3" w:rsidRPr="00970CAB">
        <w:rPr>
          <w:rFonts w:cs="Arial"/>
        </w:rPr>
        <w:t>,</w:t>
      </w:r>
      <w:r w:rsidR="00D06CE2" w:rsidRPr="00970CAB">
        <w:rPr>
          <w:rFonts w:cs="Arial"/>
        </w:rPr>
        <w:t xml:space="preserve"> </w:t>
      </w:r>
    </w:p>
    <w:p w:rsidR="00D06CE2" w:rsidRPr="00970CAB" w:rsidRDefault="00D06CE2" w:rsidP="000C2561">
      <w:pPr>
        <w:suppressAutoHyphens w:val="0"/>
        <w:spacing w:after="0" w:line="240" w:lineRule="auto"/>
        <w:ind w:left="360" w:firstLine="348"/>
        <w:jc w:val="both"/>
        <w:rPr>
          <w:rFonts w:cs="Arial"/>
        </w:rPr>
      </w:pPr>
      <w:r w:rsidRPr="00970CAB">
        <w:rPr>
          <w:rFonts w:cs="Arial"/>
        </w:rPr>
        <w:t>iv) 6 szt. piaskarek profilaktycznych</w:t>
      </w:r>
      <w:r w:rsidR="00091BD3" w:rsidRPr="00970CAB">
        <w:rPr>
          <w:rFonts w:cs="Arial"/>
        </w:rPr>
        <w:t>.</w:t>
      </w:r>
      <w:r w:rsidRPr="00970CAB">
        <w:rPr>
          <w:rFonts w:cs="Arial"/>
        </w:rPr>
        <w:t xml:space="preserve"> </w:t>
      </w:r>
    </w:p>
    <w:p w:rsidR="006A763C" w:rsidRPr="00945B58" w:rsidRDefault="006A763C" w:rsidP="000C2561">
      <w:pPr>
        <w:suppressAutoHyphens w:val="0"/>
        <w:spacing w:after="0" w:line="240" w:lineRule="auto"/>
        <w:ind w:left="709" w:hanging="283"/>
        <w:jc w:val="both"/>
        <w:rPr>
          <w:rFonts w:cs="Arial"/>
        </w:rPr>
      </w:pPr>
      <w:r w:rsidRPr="00970CAB">
        <w:rPr>
          <w:rFonts w:cs="Tahoma"/>
        </w:rPr>
        <w:t xml:space="preserve">d) 3 szt. urządzeń do maszynowego czyszczenia, smarowania i suszenia wewnętrznego instrumentów do unitów stomatologicznych </w:t>
      </w:r>
      <w:r w:rsidRPr="00970CAB">
        <w:rPr>
          <w:rFonts w:cs="Arial"/>
        </w:rPr>
        <w:t xml:space="preserve">zgodnych z opisem zawartym w załączniku nr </w:t>
      </w:r>
      <w:r w:rsidR="000F0C22">
        <w:rPr>
          <w:rFonts w:cs="Arial"/>
        </w:rPr>
        <w:t>4</w:t>
      </w:r>
      <w:r w:rsidR="00AC37EB" w:rsidRPr="00970CAB">
        <w:rPr>
          <w:rFonts w:cs="Arial"/>
        </w:rPr>
        <w:t>D</w:t>
      </w:r>
      <w:r w:rsidRPr="00970CAB">
        <w:rPr>
          <w:rFonts w:cs="Arial"/>
        </w:rPr>
        <w:t xml:space="preserve"> do </w:t>
      </w:r>
      <w:proofErr w:type="spellStart"/>
      <w:r w:rsidRPr="00970CAB">
        <w:rPr>
          <w:rFonts w:cs="Arial"/>
        </w:rPr>
        <w:t>siwz</w:t>
      </w:r>
      <w:proofErr w:type="spellEnd"/>
      <w:r w:rsidR="008041E9" w:rsidRPr="00970CAB">
        <w:rPr>
          <w:rFonts w:cs="Arial"/>
        </w:rPr>
        <w:t>.</w:t>
      </w:r>
      <w:r w:rsidR="008041E9" w:rsidRPr="00945B58">
        <w:rPr>
          <w:rFonts w:cs="Arial"/>
        </w:rPr>
        <w:t xml:space="preserve"> </w:t>
      </w:r>
    </w:p>
    <w:p w:rsidR="000E72B0" w:rsidRPr="00945B58" w:rsidRDefault="000E72B0" w:rsidP="00507181">
      <w:pPr>
        <w:numPr>
          <w:ilvl w:val="0"/>
          <w:numId w:val="27"/>
        </w:numPr>
        <w:suppressAutoHyphens w:val="0"/>
        <w:spacing w:after="0" w:line="240" w:lineRule="auto"/>
        <w:jc w:val="both"/>
        <w:rPr>
          <w:rFonts w:cs="Arial"/>
        </w:rPr>
      </w:pPr>
      <w:r w:rsidRPr="00945B58">
        <w:rPr>
          <w:rFonts w:cs="Arial"/>
        </w:rPr>
        <w:t xml:space="preserve">Wykonawca w ramach zamówienia zobowiązany jest także </w:t>
      </w:r>
      <w:r w:rsidR="00073862">
        <w:rPr>
          <w:rFonts w:cs="Arial"/>
        </w:rPr>
        <w:t xml:space="preserve">m.in. </w:t>
      </w:r>
      <w:r w:rsidRPr="00945B58">
        <w:rPr>
          <w:rFonts w:cs="Arial"/>
        </w:rPr>
        <w:t>do</w:t>
      </w:r>
      <w:r w:rsidR="00062AB5" w:rsidRPr="00945B58">
        <w:rPr>
          <w:rFonts w:cs="Arial"/>
        </w:rPr>
        <w:t>:</w:t>
      </w:r>
      <w:r w:rsidRPr="00945B58">
        <w:rPr>
          <w:rFonts w:cs="Arial"/>
        </w:rPr>
        <w:t xml:space="preserve"> </w:t>
      </w:r>
    </w:p>
    <w:p w:rsidR="00614710" w:rsidRPr="00945B58" w:rsidRDefault="00C47B4E" w:rsidP="00614710">
      <w:pPr>
        <w:pStyle w:val="Akapitzlist"/>
        <w:numPr>
          <w:ilvl w:val="0"/>
          <w:numId w:val="26"/>
        </w:numPr>
        <w:suppressAutoHyphens w:val="0"/>
        <w:spacing w:after="0" w:line="240" w:lineRule="auto"/>
        <w:ind w:left="993"/>
        <w:contextualSpacing/>
        <w:rPr>
          <w:rFonts w:cs="Arial"/>
        </w:rPr>
      </w:pPr>
      <w:r>
        <w:rPr>
          <w:rFonts w:cs="Arial"/>
        </w:rPr>
        <w:t xml:space="preserve">demontażu </w:t>
      </w:r>
      <w:r>
        <w:rPr>
          <w:rFonts w:cs="Arial"/>
          <w:lang w:val="pl-PL"/>
        </w:rPr>
        <w:t>28</w:t>
      </w:r>
      <w:r w:rsidR="000E72B0" w:rsidRPr="00945B58">
        <w:rPr>
          <w:rFonts w:cs="Arial"/>
        </w:rPr>
        <w:t xml:space="preserve"> sztuk unitów stomatologicznych będących w posiadaniu</w:t>
      </w:r>
      <w:r w:rsidR="00EA587F" w:rsidRPr="00945B58">
        <w:rPr>
          <w:rFonts w:cs="Arial"/>
        </w:rPr>
        <w:t xml:space="preserve"> Zamawiającego</w:t>
      </w:r>
      <w:r w:rsidR="00486D6E" w:rsidRPr="00945B58">
        <w:rPr>
          <w:rFonts w:cs="Arial"/>
        </w:rPr>
        <w:t xml:space="preserve">, </w:t>
      </w:r>
      <w:r w:rsidR="0011756D" w:rsidRPr="00945B58">
        <w:rPr>
          <w:rFonts w:cs="Arial"/>
        </w:rPr>
        <w:br/>
      </w:r>
      <w:r w:rsidR="00486D6E" w:rsidRPr="00945B58">
        <w:rPr>
          <w:rFonts w:cs="Arial"/>
        </w:rPr>
        <w:t>z uwzględnieniem zapisów pkt. VIII.5.</w:t>
      </w:r>
      <w:r w:rsidR="00756A79" w:rsidRPr="00945B58">
        <w:rPr>
          <w:rFonts w:cs="Arial"/>
        </w:rPr>
        <w:t>, które zmagazynowane zostaną w pomieszczeniach Zamawiającego</w:t>
      </w:r>
      <w:r w:rsidR="00614710" w:rsidRPr="00945B58">
        <w:rPr>
          <w:rFonts w:cs="Arial"/>
        </w:rPr>
        <w:t xml:space="preserve"> (wybrane elementy) oraz utylizacj</w:t>
      </w:r>
      <w:r w:rsidR="003A7040" w:rsidRPr="00945B58">
        <w:rPr>
          <w:rFonts w:cs="Arial"/>
        </w:rPr>
        <w:t>i</w:t>
      </w:r>
      <w:r w:rsidR="00614710" w:rsidRPr="00945B58">
        <w:rPr>
          <w:rFonts w:cs="Arial"/>
        </w:rPr>
        <w:t xml:space="preserve"> zdemontowanych m.in. korpusów głównych unitów, ramion lamp oraz pulpitów, </w:t>
      </w:r>
    </w:p>
    <w:p w:rsidR="00681AE0" w:rsidRPr="00945B58" w:rsidRDefault="00062AB5"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wykonania </w:t>
      </w:r>
      <w:r w:rsidR="00681AE0" w:rsidRPr="00945B58">
        <w:rPr>
          <w:rFonts w:cs="Arial"/>
        </w:rPr>
        <w:t xml:space="preserve">w razie konieczności przeróbek instalacji wodno-elektrycznej na potrzeby montażu nowych unitów stomatologicznych, </w:t>
      </w:r>
      <w:r w:rsidR="00613895" w:rsidRPr="00945B58">
        <w:rPr>
          <w:rFonts w:cs="Arial"/>
        </w:rPr>
        <w:t>z uwzględnieniem zapisów pkt. VIII.5.</w:t>
      </w:r>
      <w:r w:rsidR="00681AE0" w:rsidRPr="00945B58">
        <w:rPr>
          <w:rFonts w:cs="Arial"/>
        </w:rPr>
        <w:t xml:space="preserve"> </w:t>
      </w:r>
    </w:p>
    <w:p w:rsidR="00283274" w:rsidRPr="00945B58" w:rsidRDefault="000E72B0"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udzielenia </w:t>
      </w:r>
      <w:r w:rsidR="0093231F" w:rsidRPr="00945B58">
        <w:rPr>
          <w:rFonts w:cs="Arial"/>
        </w:rPr>
        <w:t xml:space="preserve">pełnej </w:t>
      </w:r>
      <w:r w:rsidRPr="00945B58">
        <w:rPr>
          <w:rFonts w:cs="Arial"/>
        </w:rPr>
        <w:t>gwarancji</w:t>
      </w:r>
      <w:r w:rsidR="003E0407" w:rsidRPr="00945B58">
        <w:rPr>
          <w:rFonts w:cs="Arial"/>
        </w:rPr>
        <w:t xml:space="preserve"> </w:t>
      </w:r>
      <w:r w:rsidR="0093231F" w:rsidRPr="00945B58">
        <w:rPr>
          <w:rFonts w:cs="Arial"/>
        </w:rPr>
        <w:t xml:space="preserve">wraz z serwisem </w:t>
      </w:r>
      <w:r w:rsidR="00E5182C">
        <w:rPr>
          <w:rFonts w:cs="Arial"/>
        </w:rPr>
        <w:t xml:space="preserve">w </w:t>
      </w:r>
      <w:r w:rsidR="00987993" w:rsidRPr="00945B58">
        <w:rPr>
          <w:rFonts w:cs="Arial"/>
        </w:rPr>
        <w:t xml:space="preserve">zakresie unitów stomatologicznych </w:t>
      </w:r>
      <w:r w:rsidR="003E0407" w:rsidRPr="00945B58">
        <w:rPr>
          <w:rFonts w:cs="Arial"/>
        </w:rPr>
        <w:t xml:space="preserve">na okres </w:t>
      </w:r>
      <w:r w:rsidR="00987993" w:rsidRPr="00945B58">
        <w:rPr>
          <w:rFonts w:cs="Arial"/>
        </w:rPr>
        <w:t xml:space="preserve">min. </w:t>
      </w:r>
      <w:r w:rsidR="000B17F2" w:rsidRPr="00945B58">
        <w:rPr>
          <w:rFonts w:cs="Arial"/>
        </w:rPr>
        <w:t>24 miesięcy od</w:t>
      </w:r>
      <w:r w:rsidR="003E0407" w:rsidRPr="00945B58">
        <w:rPr>
          <w:rFonts w:cs="Arial"/>
        </w:rPr>
        <w:t xml:space="preserve"> </w:t>
      </w:r>
      <w:r w:rsidR="000B17F2" w:rsidRPr="00945B58">
        <w:rPr>
          <w:rFonts w:cs="Arial"/>
        </w:rPr>
        <w:t>podpisania protokołu zdawczo-odbiorczego</w:t>
      </w:r>
      <w:r w:rsidRPr="00945B58">
        <w:rPr>
          <w:rFonts w:cs="Arial"/>
        </w:rPr>
        <w:t>,</w:t>
      </w:r>
    </w:p>
    <w:p w:rsidR="000E72B0" w:rsidRPr="00945B58" w:rsidRDefault="00062AB5"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wykonania </w:t>
      </w:r>
      <w:r w:rsidR="007C044C" w:rsidRPr="00945B58">
        <w:rPr>
          <w:rFonts w:cs="Arial"/>
        </w:rPr>
        <w:t>niezbędnych</w:t>
      </w:r>
      <w:r w:rsidRPr="00945B58">
        <w:rPr>
          <w:rFonts w:cs="Arial"/>
        </w:rPr>
        <w:t xml:space="preserve"> przeglądów</w:t>
      </w:r>
      <w:r w:rsidR="00283274" w:rsidRPr="00945B58">
        <w:rPr>
          <w:rFonts w:cs="Arial"/>
        </w:rPr>
        <w:t xml:space="preserve"> wszystkich unitów stomatologicznych</w:t>
      </w:r>
      <w:r w:rsidR="00CB0FE0">
        <w:rPr>
          <w:rFonts w:cs="Arial"/>
        </w:rPr>
        <w:t xml:space="preserve"> w okresie </w:t>
      </w:r>
      <w:r w:rsidR="000B17F2" w:rsidRPr="00945B58">
        <w:rPr>
          <w:rFonts w:cs="Arial"/>
        </w:rPr>
        <w:t>gwarancji</w:t>
      </w:r>
      <w:r w:rsidR="00CB0FE0">
        <w:rPr>
          <w:rFonts w:cs="Arial"/>
        </w:rPr>
        <w:t>,</w:t>
      </w:r>
      <w:r w:rsidR="00486D6E" w:rsidRPr="00945B58">
        <w:rPr>
          <w:rFonts w:cs="Arial"/>
        </w:rPr>
        <w:t xml:space="preserve"> </w:t>
      </w:r>
    </w:p>
    <w:p w:rsidR="00062AB5" w:rsidRPr="00665AB5" w:rsidRDefault="003E0407" w:rsidP="008041E9">
      <w:pPr>
        <w:pStyle w:val="Akapitzlist"/>
        <w:numPr>
          <w:ilvl w:val="0"/>
          <w:numId w:val="26"/>
        </w:numPr>
        <w:suppressAutoHyphens w:val="0"/>
        <w:spacing w:after="0" w:line="240" w:lineRule="auto"/>
        <w:ind w:left="993"/>
        <w:contextualSpacing/>
        <w:rPr>
          <w:rFonts w:cs="Arial"/>
        </w:rPr>
      </w:pPr>
      <w:r w:rsidRPr="00945B58">
        <w:rPr>
          <w:rFonts w:cs="Arial"/>
        </w:rPr>
        <w:t xml:space="preserve">przeprowadzenia </w:t>
      </w:r>
      <w:r w:rsidR="000E72B0" w:rsidRPr="00945B58">
        <w:rPr>
          <w:rFonts w:cs="Arial"/>
        </w:rPr>
        <w:t xml:space="preserve">szkoleń </w:t>
      </w:r>
      <w:r w:rsidRPr="00945B58">
        <w:rPr>
          <w:rFonts w:cs="Arial"/>
        </w:rPr>
        <w:t xml:space="preserve">w zakresie obsługi unitów i instrumentów stomatologicznych </w:t>
      </w:r>
      <w:r w:rsidRPr="00CB0FE0">
        <w:rPr>
          <w:rFonts w:cs="Arial"/>
        </w:rPr>
        <w:t>oraz urządzeń czyszczących</w:t>
      </w:r>
      <w:r w:rsidR="00283274" w:rsidRPr="00CB0FE0">
        <w:rPr>
          <w:rFonts w:cs="Arial"/>
        </w:rPr>
        <w:t xml:space="preserve"> w ilości niezbędnej do potrzeb Zamawiającego, lecz nie więcej niż 10</w:t>
      </w:r>
      <w:r w:rsidR="00223116" w:rsidRPr="00CB0FE0">
        <w:rPr>
          <w:rFonts w:cs="Arial"/>
        </w:rPr>
        <w:t xml:space="preserve"> </w:t>
      </w:r>
      <w:r w:rsidR="00705A13">
        <w:rPr>
          <w:rFonts w:cs="Arial"/>
          <w:lang w:val="pl-PL"/>
        </w:rPr>
        <w:br/>
      </w:r>
      <w:r w:rsidR="00223116" w:rsidRPr="00CB0FE0">
        <w:rPr>
          <w:rFonts w:cs="Arial"/>
        </w:rPr>
        <w:t>w terminie do 6 miesięcy od podpisania protokołu zdawczo-odbiorczego dostawy sprzętu</w:t>
      </w:r>
      <w:r w:rsidR="00283274" w:rsidRPr="00CB0FE0">
        <w:rPr>
          <w:rFonts w:cs="Arial"/>
        </w:rPr>
        <w:t>. Szkolenia każdorazowo odbywać się będą w miejscu montażu unitów stomatologicznych</w:t>
      </w:r>
      <w:r w:rsidR="00CB0FE0" w:rsidRPr="00CB0FE0">
        <w:rPr>
          <w:rFonts w:cs="Arial"/>
        </w:rPr>
        <w:t>,</w:t>
      </w:r>
      <w:r w:rsidR="00062AB5" w:rsidRPr="00CB0FE0">
        <w:rPr>
          <w:rFonts w:cs="Arial"/>
        </w:rPr>
        <w:t xml:space="preserve"> tj. </w:t>
      </w:r>
      <w:r w:rsidR="00705A13">
        <w:rPr>
          <w:rFonts w:cs="Arial"/>
          <w:lang w:val="pl-PL"/>
        </w:rPr>
        <w:br/>
      </w:r>
      <w:r w:rsidR="00062AB5" w:rsidRPr="00CB0FE0">
        <w:rPr>
          <w:rFonts w:cs="Arial"/>
        </w:rPr>
        <w:t>w siedzibie Zamawiającego,</w:t>
      </w:r>
    </w:p>
    <w:p w:rsidR="00665AB5" w:rsidRPr="00CB0FE0" w:rsidRDefault="00665AB5" w:rsidP="008041E9">
      <w:pPr>
        <w:pStyle w:val="Akapitzlist"/>
        <w:numPr>
          <w:ilvl w:val="0"/>
          <w:numId w:val="26"/>
        </w:numPr>
        <w:suppressAutoHyphens w:val="0"/>
        <w:spacing w:after="0" w:line="240" w:lineRule="auto"/>
        <w:ind w:left="993"/>
        <w:contextualSpacing/>
        <w:rPr>
          <w:rFonts w:cs="Arial"/>
        </w:rPr>
      </w:pPr>
      <w:r>
        <w:rPr>
          <w:rFonts w:cs="Arial"/>
          <w:lang w:val="pl-PL"/>
        </w:rPr>
        <w:t xml:space="preserve">posiadania </w:t>
      </w:r>
      <w:r>
        <w:t>autoryzacj</w:t>
      </w:r>
      <w:r>
        <w:rPr>
          <w:lang w:val="pl-PL"/>
        </w:rPr>
        <w:t>i</w:t>
      </w:r>
      <w:r>
        <w:t xml:space="preserve"> </w:t>
      </w:r>
      <w:r>
        <w:rPr>
          <w:lang w:val="pl-PL"/>
        </w:rPr>
        <w:t xml:space="preserve">producenta </w:t>
      </w:r>
      <w:r>
        <w:t>na sprzedaż i serwis gwarancyjny</w:t>
      </w:r>
      <w:r>
        <w:rPr>
          <w:lang w:val="pl-PL"/>
        </w:rPr>
        <w:t xml:space="preserve"> urządzeń objętych przedmiotem zamówienia,</w:t>
      </w:r>
    </w:p>
    <w:p w:rsidR="008041E9" w:rsidRPr="00CB0FE0" w:rsidRDefault="00062AB5" w:rsidP="008041E9">
      <w:pPr>
        <w:pStyle w:val="Akapitzlist"/>
        <w:numPr>
          <w:ilvl w:val="0"/>
          <w:numId w:val="26"/>
        </w:numPr>
        <w:suppressAutoHyphens w:val="0"/>
        <w:spacing w:after="0" w:line="240" w:lineRule="auto"/>
        <w:ind w:left="993"/>
        <w:contextualSpacing/>
        <w:rPr>
          <w:rFonts w:cs="Arial"/>
        </w:rPr>
      </w:pPr>
      <w:r w:rsidRPr="00CB0FE0">
        <w:rPr>
          <w:rFonts w:cs="Arial"/>
        </w:rPr>
        <w:t xml:space="preserve">dostarczenia instrukcji obsługi unitów stomatologicznych oraz </w:t>
      </w:r>
      <w:r w:rsidRPr="00CB0FE0">
        <w:rPr>
          <w:rFonts w:cs="Tahoma"/>
        </w:rPr>
        <w:t xml:space="preserve">urządzeń do czyszczenia </w:t>
      </w:r>
      <w:r w:rsidR="008510E3">
        <w:rPr>
          <w:rFonts w:cs="Tahoma"/>
          <w:lang w:val="pl-PL"/>
        </w:rPr>
        <w:br/>
      </w:r>
      <w:r w:rsidRPr="00CB0FE0">
        <w:rPr>
          <w:rFonts w:cs="Tahoma"/>
        </w:rPr>
        <w:t xml:space="preserve">w języku polskim. </w:t>
      </w:r>
      <w:r w:rsidRPr="00CB0FE0">
        <w:rPr>
          <w:rFonts w:cs="Arial"/>
        </w:rPr>
        <w:t xml:space="preserve"> </w:t>
      </w:r>
      <w:r w:rsidR="00283274" w:rsidRPr="00CB0FE0">
        <w:rPr>
          <w:rFonts w:cs="Arial"/>
        </w:rPr>
        <w:t xml:space="preserve"> </w:t>
      </w:r>
      <w:r w:rsidR="003E0407" w:rsidRPr="00CB0FE0">
        <w:rPr>
          <w:rFonts w:cs="Arial"/>
        </w:rPr>
        <w:t xml:space="preserve"> </w:t>
      </w:r>
    </w:p>
    <w:p w:rsidR="000E72B0" w:rsidRPr="00CB0FE0" w:rsidRDefault="000E72B0" w:rsidP="00507181">
      <w:pPr>
        <w:numPr>
          <w:ilvl w:val="0"/>
          <w:numId w:val="27"/>
        </w:numPr>
        <w:suppressAutoHyphens w:val="0"/>
        <w:spacing w:after="0" w:line="240" w:lineRule="auto"/>
        <w:jc w:val="both"/>
        <w:rPr>
          <w:rFonts w:cs="Arial"/>
        </w:rPr>
      </w:pPr>
      <w:r w:rsidRPr="00CB0FE0">
        <w:rPr>
          <w:rFonts w:cs="Arial"/>
        </w:rPr>
        <w:t>Warunki realizacji zamówienia zawarte są we wzorze umowy stanowiącym załącznik nr </w:t>
      </w:r>
      <w:r w:rsidR="00DD00FF">
        <w:rPr>
          <w:rFonts w:cs="Arial"/>
        </w:rPr>
        <w:t>3</w:t>
      </w:r>
      <w:r w:rsidRPr="00CB0FE0">
        <w:rPr>
          <w:rFonts w:cs="Arial"/>
        </w:rPr>
        <w:t xml:space="preserve"> do </w:t>
      </w:r>
      <w:proofErr w:type="spellStart"/>
      <w:r w:rsidRPr="00CB0FE0">
        <w:rPr>
          <w:rFonts w:cs="Arial"/>
        </w:rPr>
        <w:t>siwz</w:t>
      </w:r>
      <w:proofErr w:type="spellEnd"/>
      <w:r w:rsidRPr="00CB0FE0">
        <w:rPr>
          <w:rFonts w:cs="Arial"/>
        </w:rPr>
        <w:t xml:space="preserve">. </w:t>
      </w:r>
    </w:p>
    <w:p w:rsidR="000E72B0" w:rsidRPr="00CB0FE0" w:rsidRDefault="000E72B0" w:rsidP="00507181">
      <w:pPr>
        <w:numPr>
          <w:ilvl w:val="0"/>
          <w:numId w:val="27"/>
        </w:numPr>
        <w:suppressAutoHyphens w:val="0"/>
        <w:spacing w:after="0" w:line="240" w:lineRule="auto"/>
        <w:jc w:val="both"/>
        <w:rPr>
          <w:rFonts w:cs="Arial"/>
        </w:rPr>
      </w:pPr>
      <w:r w:rsidRPr="00CB0FE0">
        <w:rPr>
          <w:rFonts w:cs="Arial"/>
        </w:rPr>
        <w:t>Szczegółowy opis przedmiotu zamówienia (SOPZ) stanowi</w:t>
      </w:r>
      <w:r w:rsidR="008764E3" w:rsidRPr="00CB0FE0">
        <w:rPr>
          <w:rFonts w:cs="Arial"/>
        </w:rPr>
        <w:t>ą</w:t>
      </w:r>
      <w:r w:rsidRPr="00CB0FE0">
        <w:rPr>
          <w:rFonts w:cs="Arial"/>
        </w:rPr>
        <w:t xml:space="preserve"> załącznik</w:t>
      </w:r>
      <w:r w:rsidR="008764E3" w:rsidRPr="00CB0FE0">
        <w:rPr>
          <w:rFonts w:cs="Arial"/>
        </w:rPr>
        <w:t>i</w:t>
      </w:r>
      <w:r w:rsidRPr="00CB0FE0">
        <w:rPr>
          <w:rFonts w:cs="Arial"/>
        </w:rPr>
        <w:t xml:space="preserve"> nr </w:t>
      </w:r>
      <w:r w:rsidR="00D10D46">
        <w:rPr>
          <w:rFonts w:cs="Arial"/>
        </w:rPr>
        <w:t>4A, 4B, 4C i 4</w:t>
      </w:r>
      <w:r w:rsidR="008764E3" w:rsidRPr="00CB0FE0">
        <w:rPr>
          <w:rFonts w:cs="Arial"/>
        </w:rPr>
        <w:t>D</w:t>
      </w:r>
      <w:r w:rsidRPr="00CB0FE0">
        <w:rPr>
          <w:rFonts w:cs="Arial"/>
        </w:rPr>
        <w:t xml:space="preserve"> do </w:t>
      </w:r>
      <w:proofErr w:type="spellStart"/>
      <w:r w:rsidRPr="00CB0FE0">
        <w:rPr>
          <w:rFonts w:cs="Arial"/>
        </w:rPr>
        <w:t>siwz</w:t>
      </w:r>
      <w:proofErr w:type="spellEnd"/>
      <w:r w:rsidRPr="00CB0FE0">
        <w:rPr>
          <w:rFonts w:cs="Arial"/>
        </w:rPr>
        <w:t xml:space="preserve"> (będąc</w:t>
      </w:r>
      <w:r w:rsidR="008764E3" w:rsidRPr="00CB0FE0">
        <w:rPr>
          <w:rFonts w:cs="Arial"/>
        </w:rPr>
        <w:t>e</w:t>
      </w:r>
      <w:r w:rsidRPr="00CB0FE0">
        <w:rPr>
          <w:rFonts w:cs="Arial"/>
        </w:rPr>
        <w:t xml:space="preserve"> jednocześnie załącznik</w:t>
      </w:r>
      <w:r w:rsidR="008764E3" w:rsidRPr="00CB0FE0">
        <w:rPr>
          <w:rFonts w:cs="Arial"/>
        </w:rPr>
        <w:t>ami</w:t>
      </w:r>
      <w:r w:rsidRPr="00CB0FE0">
        <w:rPr>
          <w:rFonts w:cs="Arial"/>
        </w:rPr>
        <w:t xml:space="preserve"> do umowy).</w:t>
      </w:r>
    </w:p>
    <w:p w:rsidR="000E72B0" w:rsidRPr="00945B58" w:rsidRDefault="000E72B0" w:rsidP="00507181">
      <w:pPr>
        <w:pStyle w:val="Akapitzlist"/>
        <w:numPr>
          <w:ilvl w:val="0"/>
          <w:numId w:val="27"/>
        </w:numPr>
        <w:suppressAutoHyphens w:val="0"/>
        <w:spacing w:after="0" w:line="240" w:lineRule="auto"/>
        <w:contextualSpacing/>
        <w:rPr>
          <w:rFonts w:cs="Arial"/>
          <w:color w:val="4472C4"/>
        </w:rPr>
      </w:pPr>
      <w:r w:rsidRPr="00945B58">
        <w:rPr>
          <w:rFonts w:cs="Arial"/>
        </w:rPr>
        <w:t xml:space="preserve">Jeśli w opisach przedmiotu zamówienia występują: nazwy znaków towarowych, patentów lub pochodzenia należy to traktować jedynie, jako pomoc w opisie przedmiotu zamówienia. </w:t>
      </w:r>
      <w:r w:rsidRPr="00945B58">
        <w:rPr>
          <w:rFonts w:cs="Arial"/>
        </w:rPr>
        <w:br/>
        <w:t>W każdym przypadku dopuszczalne są produkty równoważne pod względem konstrukcji, parametrów, przeznaczenia itp.</w:t>
      </w:r>
    </w:p>
    <w:p w:rsidR="00F501C8" w:rsidRPr="00945B58" w:rsidRDefault="000E72B0" w:rsidP="00507181">
      <w:pPr>
        <w:numPr>
          <w:ilvl w:val="0"/>
          <w:numId w:val="27"/>
        </w:numPr>
        <w:suppressAutoHyphens w:val="0"/>
        <w:spacing w:after="0" w:line="240" w:lineRule="auto"/>
        <w:jc w:val="both"/>
        <w:rPr>
          <w:rFonts w:cs="Arial"/>
        </w:rPr>
      </w:pPr>
      <w:r w:rsidRPr="00945B58">
        <w:rPr>
          <w:rFonts w:cs="Arial"/>
        </w:rPr>
        <w:t xml:space="preserve">Oznaczenie wg CPV: </w:t>
      </w:r>
    </w:p>
    <w:p w:rsidR="000E72B0" w:rsidRPr="00945B58" w:rsidRDefault="000E72B0" w:rsidP="00F501C8">
      <w:pPr>
        <w:numPr>
          <w:ilvl w:val="1"/>
          <w:numId w:val="27"/>
        </w:numPr>
        <w:suppressAutoHyphens w:val="0"/>
        <w:spacing w:after="0" w:line="240" w:lineRule="auto"/>
        <w:jc w:val="both"/>
        <w:rPr>
          <w:rFonts w:cs="Arial"/>
        </w:rPr>
      </w:pPr>
      <w:r w:rsidRPr="00945B58">
        <w:rPr>
          <w:rFonts w:cs="Arial"/>
        </w:rPr>
        <w:t>33126000-9 – urządzenia stomatologiczne</w:t>
      </w:r>
      <w:r w:rsidR="00F501C8" w:rsidRPr="00945B58">
        <w:rPr>
          <w:rFonts w:cs="Arial"/>
        </w:rPr>
        <w:t>,</w:t>
      </w:r>
    </w:p>
    <w:p w:rsidR="00F501C8" w:rsidRPr="00945B58" w:rsidRDefault="00F501C8" w:rsidP="00F501C8">
      <w:pPr>
        <w:numPr>
          <w:ilvl w:val="1"/>
          <w:numId w:val="27"/>
        </w:numPr>
        <w:suppressAutoHyphens w:val="0"/>
        <w:spacing w:after="0" w:line="240" w:lineRule="auto"/>
        <w:jc w:val="both"/>
        <w:rPr>
          <w:rFonts w:cs="Arial"/>
        </w:rPr>
      </w:pPr>
      <w:r w:rsidRPr="00945B58">
        <w:rPr>
          <w:rFonts w:cs="Arial"/>
        </w:rPr>
        <w:t>33137000-9 – akcesoria profilaktyki stomatologicznej,</w:t>
      </w:r>
    </w:p>
    <w:p w:rsidR="00F501C8" w:rsidRPr="00945B58" w:rsidRDefault="00661831" w:rsidP="00F501C8">
      <w:pPr>
        <w:numPr>
          <w:ilvl w:val="1"/>
          <w:numId w:val="27"/>
        </w:numPr>
        <w:suppressAutoHyphens w:val="0"/>
        <w:spacing w:after="0" w:line="240" w:lineRule="auto"/>
        <w:jc w:val="both"/>
        <w:rPr>
          <w:rFonts w:cs="Arial"/>
        </w:rPr>
      </w:pPr>
      <w:r w:rsidRPr="00945B58">
        <w:rPr>
          <w:rFonts w:cs="Arial"/>
        </w:rPr>
        <w:t>33192410-9 – fotele stomatologiczne,</w:t>
      </w:r>
    </w:p>
    <w:p w:rsidR="00661831" w:rsidRPr="00945B58" w:rsidRDefault="00661831" w:rsidP="00F501C8">
      <w:pPr>
        <w:numPr>
          <w:ilvl w:val="1"/>
          <w:numId w:val="27"/>
        </w:numPr>
        <w:suppressAutoHyphens w:val="0"/>
        <w:spacing w:after="0" w:line="240" w:lineRule="auto"/>
        <w:jc w:val="both"/>
        <w:rPr>
          <w:rFonts w:cs="Arial"/>
        </w:rPr>
      </w:pPr>
      <w:r w:rsidRPr="00945B58">
        <w:rPr>
          <w:rFonts w:cs="Arial"/>
        </w:rPr>
        <w:t>33130000-0 – instrumenty i urządzenia st</w:t>
      </w:r>
      <w:r w:rsidR="00505C28">
        <w:rPr>
          <w:rFonts w:cs="Arial"/>
        </w:rPr>
        <w:t>omatologiczne i specjalistyczne.</w:t>
      </w:r>
    </w:p>
    <w:p w:rsidR="00BB7293" w:rsidRDefault="00BB7293" w:rsidP="00BB7293">
      <w:pPr>
        <w:suppressAutoHyphens w:val="0"/>
        <w:spacing w:after="0" w:line="240" w:lineRule="auto"/>
        <w:ind w:left="360"/>
        <w:jc w:val="both"/>
        <w:rPr>
          <w:rFonts w:cs="Arial"/>
        </w:rPr>
      </w:pPr>
    </w:p>
    <w:p w:rsidR="00BB7F8F" w:rsidRPr="00945B58" w:rsidRDefault="00BB7F8F" w:rsidP="00BB7293">
      <w:pPr>
        <w:suppressAutoHyphens w:val="0"/>
        <w:spacing w:after="0" w:line="240" w:lineRule="auto"/>
        <w:ind w:left="360"/>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Składanie ofert częściowych</w:t>
      </w:r>
    </w:p>
    <w:p w:rsidR="000E72B0" w:rsidRPr="00945B58" w:rsidRDefault="000E72B0" w:rsidP="00BB7293">
      <w:pPr>
        <w:tabs>
          <w:tab w:val="left" w:pos="426"/>
        </w:tabs>
        <w:jc w:val="both"/>
        <w:rPr>
          <w:rFonts w:cs="Arial"/>
        </w:rPr>
      </w:pPr>
      <w:r w:rsidRPr="00945B58">
        <w:rPr>
          <w:rFonts w:cs="Arial"/>
        </w:rPr>
        <w:t>Zamawiający nie dopuszcza składania</w:t>
      </w:r>
      <w:r w:rsidR="00BB7293" w:rsidRPr="00945B58">
        <w:rPr>
          <w:rFonts w:cs="Arial"/>
        </w:rPr>
        <w:t xml:space="preserve"> ofert częściowych.</w:t>
      </w:r>
    </w:p>
    <w:p w:rsidR="000E72B0" w:rsidRPr="00945B58" w:rsidRDefault="000E72B0" w:rsidP="00507181">
      <w:pPr>
        <w:numPr>
          <w:ilvl w:val="0"/>
          <w:numId w:val="2"/>
        </w:numPr>
        <w:suppressAutoHyphens w:val="0"/>
        <w:spacing w:after="0" w:line="240" w:lineRule="auto"/>
        <w:jc w:val="both"/>
        <w:rPr>
          <w:rFonts w:cs="Arial"/>
          <w:b/>
          <w:u w:val="single"/>
        </w:rPr>
      </w:pPr>
      <w:r w:rsidRPr="00945B58">
        <w:rPr>
          <w:rFonts w:cs="Arial"/>
          <w:b/>
          <w:u w:val="single"/>
        </w:rPr>
        <w:t>Termin wykonania zamówienia</w:t>
      </w:r>
    </w:p>
    <w:p w:rsidR="000E72B0" w:rsidRPr="00945B58" w:rsidRDefault="000E72B0" w:rsidP="00BB7293">
      <w:pPr>
        <w:pStyle w:val="Akapitzlist"/>
        <w:suppressAutoHyphens w:val="0"/>
        <w:spacing w:after="0" w:line="240" w:lineRule="auto"/>
        <w:ind w:left="0" w:firstLine="0"/>
        <w:contextualSpacing/>
        <w:rPr>
          <w:rFonts w:cs="Arial"/>
        </w:rPr>
      </w:pPr>
      <w:r w:rsidRPr="00945B58">
        <w:rPr>
          <w:rFonts w:cs="Arial"/>
        </w:rPr>
        <w:t xml:space="preserve">Termin wykonania zamówienia: </w:t>
      </w:r>
      <w:r w:rsidR="00BB1E0B" w:rsidRPr="00945B58">
        <w:rPr>
          <w:rFonts w:cs="Arial"/>
        </w:rPr>
        <w:t xml:space="preserve">do </w:t>
      </w:r>
      <w:r w:rsidR="008764E3" w:rsidRPr="00945B58">
        <w:rPr>
          <w:rFonts w:cs="Arial"/>
        </w:rPr>
        <w:t xml:space="preserve">180 dni od dnia podpisania umowy, przy czym </w:t>
      </w:r>
      <w:r w:rsidR="00F71782" w:rsidRPr="00945B58">
        <w:rPr>
          <w:rFonts w:cs="Arial"/>
        </w:rPr>
        <w:t xml:space="preserve">rozpoczęcie </w:t>
      </w:r>
      <w:r w:rsidR="008764E3" w:rsidRPr="00945B58">
        <w:rPr>
          <w:rFonts w:cs="Arial"/>
        </w:rPr>
        <w:t>montaż</w:t>
      </w:r>
      <w:r w:rsidR="00F71782" w:rsidRPr="00945B58">
        <w:rPr>
          <w:rFonts w:cs="Arial"/>
        </w:rPr>
        <w:t>u unitów stomatologicznych nie może odbyć się</w:t>
      </w:r>
      <w:r w:rsidR="008764E3" w:rsidRPr="00945B58">
        <w:rPr>
          <w:rFonts w:cs="Arial"/>
        </w:rPr>
        <w:t xml:space="preserve"> wcześniej niż </w:t>
      </w:r>
      <w:r w:rsidR="00F71782" w:rsidRPr="00945B58">
        <w:rPr>
          <w:rFonts w:cs="Arial"/>
        </w:rPr>
        <w:t>dnia</w:t>
      </w:r>
      <w:r w:rsidR="004A47A6">
        <w:rPr>
          <w:rFonts w:cs="Arial"/>
        </w:rPr>
        <w:t xml:space="preserve"> 15.06.2017</w:t>
      </w:r>
      <w:r w:rsidR="00BB7F8F">
        <w:rPr>
          <w:rFonts w:cs="Arial"/>
          <w:lang w:val="pl-PL"/>
        </w:rPr>
        <w:t xml:space="preserve"> </w:t>
      </w:r>
      <w:r w:rsidR="008764E3" w:rsidRPr="00945B58">
        <w:rPr>
          <w:rFonts w:cs="Arial"/>
        </w:rPr>
        <w:t xml:space="preserve">r. </w:t>
      </w:r>
      <w:r w:rsidR="00BB1E0B" w:rsidRPr="00945B58">
        <w:rPr>
          <w:rFonts w:cs="Arial"/>
        </w:rPr>
        <w:t>Szczegółowy harmonogram montażu zostanie uzgodniony międz</w:t>
      </w:r>
      <w:r w:rsidR="00F03DFE">
        <w:rPr>
          <w:rFonts w:cs="Arial"/>
        </w:rPr>
        <w:t>y stronami po podpisaniu umowy.</w:t>
      </w:r>
    </w:p>
    <w:p w:rsidR="00BB7293" w:rsidRPr="00945B58" w:rsidRDefault="00BB7293" w:rsidP="00BB7293">
      <w:pPr>
        <w:pStyle w:val="Akapitzlist"/>
        <w:suppressAutoHyphens w:val="0"/>
        <w:spacing w:after="0" w:line="240" w:lineRule="auto"/>
        <w:ind w:left="426" w:firstLine="0"/>
        <w:contextualSpacing/>
        <w:rPr>
          <w:rFonts w:cs="Arial"/>
        </w:rPr>
      </w:pPr>
    </w:p>
    <w:p w:rsidR="007F1FA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Warunki udziału w postępowaniu oraz podstawy wykluczenia wykonawcy, w tym</w:t>
      </w:r>
      <w:r w:rsidR="004C3A8C">
        <w:rPr>
          <w:rFonts w:cs="Arial"/>
          <w:b/>
          <w:u w:val="single"/>
        </w:rPr>
        <w:t xml:space="preserve"> warunki</w:t>
      </w:r>
      <w:r w:rsidRPr="00945B58">
        <w:rPr>
          <w:rFonts w:cs="Arial"/>
          <w:b/>
          <w:u w:val="single"/>
        </w:rPr>
        <w:t xml:space="preserve">, </w:t>
      </w:r>
      <w:r w:rsidRPr="00945B58">
        <w:rPr>
          <w:rFonts w:cs="Arial"/>
          <w:b/>
          <w:u w:val="single"/>
        </w:rPr>
        <w:br/>
        <w:t>o których mowa w art. 24 ust. 5 ustawy.</w:t>
      </w:r>
    </w:p>
    <w:p w:rsidR="007F1FAC" w:rsidRPr="00945B58" w:rsidRDefault="007F1FAC" w:rsidP="00507181">
      <w:pPr>
        <w:numPr>
          <w:ilvl w:val="0"/>
          <w:numId w:val="33"/>
        </w:numPr>
        <w:suppressAutoHyphens w:val="0"/>
        <w:spacing w:after="0" w:line="240" w:lineRule="auto"/>
        <w:ind w:left="284" w:hanging="284"/>
        <w:jc w:val="both"/>
        <w:rPr>
          <w:rFonts w:eastAsia="Times New Roman" w:cs="Arial"/>
          <w:lang w:val="x-none"/>
        </w:rPr>
      </w:pPr>
      <w:r w:rsidRPr="00945B58">
        <w:rPr>
          <w:rFonts w:cs="Arial"/>
        </w:rPr>
        <w:t xml:space="preserve">O </w:t>
      </w:r>
      <w:r w:rsidRPr="00945B58">
        <w:rPr>
          <w:rFonts w:cs="Arial"/>
          <w:lang w:val="x-none"/>
        </w:rPr>
        <w:t>udzielenie zamówienia mogą ubiegać się wykonawcy, którzy</w:t>
      </w:r>
      <w:r w:rsidRPr="00945B58">
        <w:rPr>
          <w:rFonts w:cs="Arial"/>
        </w:rPr>
        <w:t>:</w:t>
      </w:r>
      <w:r w:rsidRPr="00945B58">
        <w:rPr>
          <w:rFonts w:cs="Arial"/>
          <w:lang w:val="x-none"/>
        </w:rPr>
        <w:t xml:space="preserve"> </w:t>
      </w:r>
    </w:p>
    <w:p w:rsidR="007F1FAC" w:rsidRPr="00945B58" w:rsidRDefault="007F1FAC" w:rsidP="00507181">
      <w:pPr>
        <w:widowControl w:val="0"/>
        <w:numPr>
          <w:ilvl w:val="1"/>
          <w:numId w:val="34"/>
        </w:numPr>
        <w:suppressAutoHyphens w:val="0"/>
        <w:adjustRightInd w:val="0"/>
        <w:spacing w:after="0" w:line="240" w:lineRule="auto"/>
        <w:jc w:val="both"/>
        <w:textAlignment w:val="baseline"/>
        <w:rPr>
          <w:rFonts w:cs="Arial"/>
          <w:lang w:eastAsia="pl-PL"/>
        </w:rPr>
      </w:pPr>
      <w:r w:rsidRPr="00945B58">
        <w:rPr>
          <w:rFonts w:cs="Arial"/>
          <w:lang w:eastAsia="pl-PL"/>
        </w:rPr>
        <w:t>nie podlegają wykluczeniu,</w:t>
      </w:r>
    </w:p>
    <w:p w:rsidR="007F1FAC" w:rsidRPr="00945B58" w:rsidRDefault="007F1FAC" w:rsidP="00507181">
      <w:pPr>
        <w:widowControl w:val="0"/>
        <w:numPr>
          <w:ilvl w:val="1"/>
          <w:numId w:val="34"/>
        </w:numPr>
        <w:suppressAutoHyphens w:val="0"/>
        <w:adjustRightInd w:val="0"/>
        <w:spacing w:after="0" w:line="240" w:lineRule="auto"/>
        <w:jc w:val="both"/>
        <w:textAlignment w:val="baseline"/>
        <w:rPr>
          <w:rFonts w:cs="Arial"/>
          <w:lang w:eastAsia="pl-PL"/>
        </w:rPr>
      </w:pPr>
      <w:r w:rsidRPr="00945B58">
        <w:rPr>
          <w:rFonts w:cs="Arial"/>
          <w:lang w:val="x-none"/>
        </w:rPr>
        <w:t>spełniają</w:t>
      </w:r>
      <w:r w:rsidRPr="00945B58">
        <w:rPr>
          <w:rFonts w:cs="Arial"/>
          <w:lang w:eastAsia="pl-PL"/>
        </w:rPr>
        <w:t xml:space="preserve"> następujące warunki udziału w postępowaniu:</w:t>
      </w:r>
    </w:p>
    <w:p w:rsidR="007F1FAC" w:rsidRPr="00945B58" w:rsidRDefault="007F1FAC" w:rsidP="00F71782">
      <w:pPr>
        <w:pStyle w:val="Tekstpodstawowy3"/>
        <w:numPr>
          <w:ilvl w:val="3"/>
          <w:numId w:val="17"/>
        </w:numPr>
        <w:tabs>
          <w:tab w:val="left" w:pos="0"/>
        </w:tabs>
        <w:suppressAutoHyphens w:val="0"/>
        <w:spacing w:after="0" w:line="240" w:lineRule="auto"/>
        <w:ind w:left="567" w:hanging="218"/>
        <w:jc w:val="both"/>
        <w:rPr>
          <w:rFonts w:cs="Arial"/>
          <w:sz w:val="22"/>
          <w:szCs w:val="22"/>
        </w:rPr>
      </w:pPr>
      <w:r w:rsidRPr="00945B58">
        <w:rPr>
          <w:rFonts w:cs="Arial"/>
          <w:sz w:val="22"/>
          <w:szCs w:val="22"/>
        </w:rPr>
        <w:t xml:space="preserve">warunek udziału w postępowaniu, o którym mowa w art. 22 ust 1b pkt 2) ustawy zostanie uznany za spełniony, gdy Wykonawca wykaże się posiadaniem środków finansowych na rachunku bankowym lub  zdolnością kredytową w kwocie co najmniej </w:t>
      </w:r>
      <w:r w:rsidR="0011756D" w:rsidRPr="00945B58">
        <w:rPr>
          <w:rFonts w:cs="Arial"/>
          <w:sz w:val="22"/>
          <w:szCs w:val="22"/>
        </w:rPr>
        <w:t>1</w:t>
      </w:r>
      <w:r w:rsidR="005D49BB">
        <w:rPr>
          <w:rFonts w:cs="Arial"/>
          <w:sz w:val="22"/>
          <w:szCs w:val="22"/>
        </w:rPr>
        <w:t>.000.000,00</w:t>
      </w:r>
      <w:r w:rsidR="0011756D" w:rsidRPr="00945B58">
        <w:rPr>
          <w:rFonts w:cs="Arial"/>
          <w:sz w:val="22"/>
          <w:szCs w:val="22"/>
        </w:rPr>
        <w:t xml:space="preserve"> </w:t>
      </w:r>
      <w:r w:rsidRPr="00945B58">
        <w:rPr>
          <w:rFonts w:cs="Arial"/>
          <w:sz w:val="22"/>
          <w:szCs w:val="22"/>
        </w:rPr>
        <w:t xml:space="preserve">zł (słownie: </w:t>
      </w:r>
      <w:r w:rsidR="0011756D" w:rsidRPr="00945B58">
        <w:rPr>
          <w:rFonts w:cs="Arial"/>
          <w:sz w:val="22"/>
          <w:szCs w:val="22"/>
        </w:rPr>
        <w:t>jeden milion złotych</w:t>
      </w:r>
      <w:r w:rsidRPr="00945B58">
        <w:rPr>
          <w:rFonts w:cs="Arial"/>
          <w:sz w:val="22"/>
          <w:szCs w:val="22"/>
        </w:rPr>
        <w:t>);</w:t>
      </w:r>
    </w:p>
    <w:p w:rsidR="00F71782" w:rsidRPr="00AC734D" w:rsidRDefault="007F1FAC" w:rsidP="00AC734D">
      <w:pPr>
        <w:pStyle w:val="Tekstpodstawowy3"/>
        <w:numPr>
          <w:ilvl w:val="3"/>
          <w:numId w:val="17"/>
        </w:numPr>
        <w:suppressAutoHyphens w:val="0"/>
        <w:spacing w:after="0" w:line="240" w:lineRule="auto"/>
        <w:ind w:left="567" w:hanging="218"/>
        <w:jc w:val="both"/>
        <w:rPr>
          <w:rFonts w:cs="Arial"/>
          <w:sz w:val="22"/>
          <w:szCs w:val="22"/>
        </w:rPr>
      </w:pPr>
      <w:r w:rsidRPr="00945B58">
        <w:rPr>
          <w:rFonts w:cs="Arial"/>
          <w:sz w:val="22"/>
          <w:szCs w:val="22"/>
        </w:rPr>
        <w:t>warunek udziału w postępowaniu, o którym mowa w art. 22 ust 1b pkt 3) ustawy zostanie uznany za spełniony, gdy Wykonawca wykaże się</w:t>
      </w:r>
      <w:r w:rsidRPr="00945B58">
        <w:rPr>
          <w:rFonts w:cs="Arial"/>
          <w:color w:val="FF0000"/>
          <w:sz w:val="22"/>
          <w:szCs w:val="22"/>
        </w:rPr>
        <w:t xml:space="preserve"> </w:t>
      </w:r>
      <w:r w:rsidRPr="00945B58">
        <w:rPr>
          <w:rFonts w:cs="Arial"/>
          <w:sz w:val="22"/>
          <w:szCs w:val="22"/>
        </w:rPr>
        <w:t xml:space="preserve">doświadczeniem w należytym wykonaniu (lub w wykonywaniu – w  przypadku świadczeń okresowych lub ciągłych) w okresie ostatnich 3 lat przed upływem terminu składania ofert, a jeżeli okres prowadzenia działalności jest krótszy – </w:t>
      </w:r>
      <w:r w:rsidR="00DD00FF">
        <w:rPr>
          <w:rFonts w:cs="Arial"/>
          <w:sz w:val="22"/>
          <w:szCs w:val="22"/>
          <w:lang w:val="pl-PL"/>
        </w:rPr>
        <w:br/>
      </w:r>
      <w:r w:rsidRPr="00945B58">
        <w:rPr>
          <w:rFonts w:cs="Arial"/>
          <w:sz w:val="22"/>
          <w:szCs w:val="22"/>
        </w:rPr>
        <w:t xml:space="preserve">w tym okresie </w:t>
      </w:r>
      <w:r w:rsidRPr="00945B58">
        <w:rPr>
          <w:rFonts w:cs="Arial"/>
          <w:b/>
          <w:sz w:val="22"/>
          <w:szCs w:val="22"/>
        </w:rPr>
        <w:t xml:space="preserve">co najmniej </w:t>
      </w:r>
      <w:r w:rsidR="00F71782" w:rsidRPr="00945B58">
        <w:rPr>
          <w:rFonts w:cs="Arial"/>
          <w:b/>
          <w:sz w:val="22"/>
          <w:szCs w:val="22"/>
        </w:rPr>
        <w:t>jednej</w:t>
      </w:r>
      <w:r w:rsidRPr="00945B58">
        <w:rPr>
          <w:rFonts w:cs="Arial"/>
          <w:b/>
          <w:sz w:val="22"/>
          <w:szCs w:val="22"/>
        </w:rPr>
        <w:t xml:space="preserve"> dostaw</w:t>
      </w:r>
      <w:r w:rsidR="00F71782" w:rsidRPr="00945B58">
        <w:rPr>
          <w:rFonts w:cs="Arial"/>
          <w:b/>
          <w:sz w:val="22"/>
          <w:szCs w:val="22"/>
        </w:rPr>
        <w:t>y</w:t>
      </w:r>
      <w:r w:rsidRPr="00945B58">
        <w:rPr>
          <w:rFonts w:cs="Arial"/>
          <w:sz w:val="22"/>
          <w:szCs w:val="22"/>
        </w:rPr>
        <w:t>, odpowiadając</w:t>
      </w:r>
      <w:r w:rsidR="00F71782" w:rsidRPr="00945B58">
        <w:rPr>
          <w:rFonts w:cs="Arial"/>
          <w:sz w:val="22"/>
          <w:szCs w:val="22"/>
        </w:rPr>
        <w:t>ej</w:t>
      </w:r>
      <w:r w:rsidR="005D49BB">
        <w:rPr>
          <w:rFonts w:cs="Arial"/>
          <w:sz w:val="22"/>
          <w:szCs w:val="22"/>
        </w:rPr>
        <w:t xml:space="preserve"> swoim rodzajem i wartością dostawie</w:t>
      </w:r>
      <w:r w:rsidRPr="00945B58">
        <w:rPr>
          <w:rFonts w:cs="Arial"/>
          <w:sz w:val="22"/>
          <w:szCs w:val="22"/>
        </w:rPr>
        <w:t xml:space="preserve"> stanowiącej przedmiot zamówienia. Za</w:t>
      </w:r>
      <w:r w:rsidRPr="00945B58">
        <w:rPr>
          <w:rFonts w:cs="Arial"/>
          <w:color w:val="FF0000"/>
          <w:sz w:val="22"/>
          <w:szCs w:val="22"/>
        </w:rPr>
        <w:t xml:space="preserve"> </w:t>
      </w:r>
      <w:r w:rsidRPr="00945B58">
        <w:rPr>
          <w:rFonts w:cs="Arial"/>
          <w:sz w:val="22"/>
          <w:szCs w:val="22"/>
        </w:rPr>
        <w:t>dostawę odpowiada</w:t>
      </w:r>
      <w:r w:rsidR="005D49BB">
        <w:rPr>
          <w:rFonts w:cs="Arial"/>
          <w:sz w:val="22"/>
          <w:szCs w:val="22"/>
        </w:rPr>
        <w:t xml:space="preserve">jącą swoim rodzajem </w:t>
      </w:r>
      <w:r w:rsidR="005938BF">
        <w:rPr>
          <w:rFonts w:cs="Arial"/>
          <w:sz w:val="22"/>
          <w:szCs w:val="22"/>
          <w:lang w:val="pl-PL"/>
        </w:rPr>
        <w:br/>
      </w:r>
      <w:r w:rsidR="005D49BB">
        <w:rPr>
          <w:rFonts w:cs="Arial"/>
          <w:sz w:val="22"/>
          <w:szCs w:val="22"/>
        </w:rPr>
        <w:t>i wartością dostawie</w:t>
      </w:r>
      <w:r w:rsidRPr="00945B58">
        <w:rPr>
          <w:rFonts w:cs="Arial"/>
          <w:sz w:val="22"/>
          <w:szCs w:val="22"/>
        </w:rPr>
        <w:t xml:space="preserve"> s</w:t>
      </w:r>
      <w:r w:rsidR="005D49BB">
        <w:rPr>
          <w:rFonts w:cs="Arial"/>
          <w:sz w:val="22"/>
          <w:szCs w:val="22"/>
        </w:rPr>
        <w:t xml:space="preserve">tanowiącej przedmiot zamówienia uważa się dostawę </w:t>
      </w:r>
      <w:r w:rsidRPr="00945B58">
        <w:rPr>
          <w:rFonts w:cs="Arial"/>
          <w:sz w:val="22"/>
          <w:szCs w:val="22"/>
        </w:rPr>
        <w:t>polegającą na dostawie co najmniej 10 unitów stomatologicznych o wartości</w:t>
      </w:r>
      <w:r w:rsidR="00F71782" w:rsidRPr="00945B58">
        <w:rPr>
          <w:rFonts w:cs="Arial"/>
          <w:sz w:val="22"/>
          <w:szCs w:val="22"/>
        </w:rPr>
        <w:t xml:space="preserve"> minimum</w:t>
      </w:r>
      <w:r w:rsidRPr="00945B58">
        <w:rPr>
          <w:rFonts w:cs="Arial"/>
          <w:sz w:val="22"/>
          <w:szCs w:val="22"/>
        </w:rPr>
        <w:t xml:space="preserve"> </w:t>
      </w:r>
      <w:r w:rsidR="00EF1A8F" w:rsidRPr="00945B58">
        <w:rPr>
          <w:rFonts w:cs="Arial"/>
          <w:sz w:val="22"/>
          <w:szCs w:val="22"/>
        </w:rPr>
        <w:t>500</w:t>
      </w:r>
      <w:r w:rsidR="005D49BB">
        <w:rPr>
          <w:rFonts w:cs="Arial"/>
          <w:sz w:val="22"/>
          <w:szCs w:val="22"/>
        </w:rPr>
        <w:t>.</w:t>
      </w:r>
      <w:r w:rsidR="00EF1A8F" w:rsidRPr="00945B58">
        <w:rPr>
          <w:rFonts w:cs="Arial"/>
          <w:sz w:val="22"/>
          <w:szCs w:val="22"/>
        </w:rPr>
        <w:t>000</w:t>
      </w:r>
      <w:r w:rsidR="00F71782" w:rsidRPr="00945B58">
        <w:rPr>
          <w:rFonts w:cs="Arial"/>
          <w:sz w:val="22"/>
          <w:szCs w:val="22"/>
        </w:rPr>
        <w:t>,00</w:t>
      </w:r>
      <w:r w:rsidR="00EF1A8F" w:rsidRPr="00945B58">
        <w:rPr>
          <w:rFonts w:cs="Arial"/>
          <w:sz w:val="22"/>
          <w:szCs w:val="22"/>
        </w:rPr>
        <w:t xml:space="preserve"> z</w:t>
      </w:r>
      <w:r w:rsidR="00F71782" w:rsidRPr="00945B58">
        <w:rPr>
          <w:rFonts w:cs="Arial"/>
          <w:sz w:val="22"/>
          <w:szCs w:val="22"/>
        </w:rPr>
        <w:t>ł</w:t>
      </w:r>
      <w:r w:rsidR="005D49BB">
        <w:rPr>
          <w:rFonts w:cs="Arial"/>
          <w:sz w:val="22"/>
          <w:szCs w:val="22"/>
        </w:rPr>
        <w:t xml:space="preserve"> (słownie: pięćset tysięcy złotych)</w:t>
      </w:r>
      <w:r w:rsidR="00F71782" w:rsidRPr="00945B58">
        <w:rPr>
          <w:rFonts w:cs="Arial"/>
          <w:sz w:val="22"/>
          <w:szCs w:val="22"/>
        </w:rPr>
        <w:t>.</w:t>
      </w:r>
      <w:r w:rsidR="00AC734D">
        <w:rPr>
          <w:rFonts w:cs="Arial"/>
          <w:sz w:val="22"/>
          <w:szCs w:val="22"/>
        </w:rPr>
        <w:t xml:space="preserve"> </w:t>
      </w:r>
      <w:r w:rsidR="00F71782" w:rsidRPr="00AC734D">
        <w:rPr>
          <w:rFonts w:cs="Arial"/>
          <w:sz w:val="22"/>
          <w:szCs w:val="22"/>
        </w:rPr>
        <w:t>Jedna umowa równa się jedna dostawa</w:t>
      </w:r>
      <w:r w:rsidR="005938BF">
        <w:rPr>
          <w:rFonts w:cs="Arial"/>
          <w:sz w:val="22"/>
          <w:szCs w:val="22"/>
          <w:lang w:val="pl-PL"/>
        </w:rPr>
        <w:t xml:space="preserve">. </w:t>
      </w:r>
    </w:p>
    <w:p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 xml:space="preserve">Wykonawca w celu potwierdzenia spełniania warunków udziału w postępowaniu może polegać na zdolnościach innych podmiotów na zasadach określonych w art. 22a ustawy. </w:t>
      </w:r>
    </w:p>
    <w:p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ubiegający się o udzielenie zamówienia nie mogą podlegać wykluczeniu na podstawie art. 24 ust. 1 ustawy i art. 24 ust. 5 pkt 1</w:t>
      </w:r>
      <w:r w:rsidR="00C830B8" w:rsidRPr="00945B58">
        <w:rPr>
          <w:rFonts w:cs="Arial"/>
          <w:sz w:val="22"/>
          <w:szCs w:val="22"/>
        </w:rPr>
        <w:t xml:space="preserve"> i 8</w:t>
      </w:r>
      <w:r w:rsidRPr="00945B58">
        <w:rPr>
          <w:rFonts w:cs="Arial"/>
          <w:sz w:val="22"/>
          <w:szCs w:val="22"/>
        </w:rPr>
        <w:t xml:space="preserve"> ustawy.</w:t>
      </w:r>
    </w:p>
    <w:p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w:t>
      </w:r>
      <w:r w:rsidR="00164C43">
        <w:rPr>
          <w:rFonts w:cs="Arial"/>
          <w:sz w:val="22"/>
          <w:szCs w:val="22"/>
        </w:rPr>
        <w:t xml:space="preserve"> że w przypadku spółki cywilnej</w:t>
      </w:r>
      <w:r w:rsidRPr="00945B58">
        <w:rPr>
          <w:rFonts w:cs="Arial"/>
          <w:sz w:val="22"/>
          <w:szCs w:val="22"/>
        </w:rPr>
        <w:t xml:space="preserve"> z umowy tej spółki wynika sposób jej reprezentowania (do stwierdzenia czego niezbędne będzie załączenie do oferty umowy spółki cywilnej). Wszelka korespondencja oraz rozliczenia dokonywane będą wył</w:t>
      </w:r>
      <w:r w:rsidR="00164C43">
        <w:rPr>
          <w:rFonts w:cs="Arial"/>
          <w:sz w:val="22"/>
          <w:szCs w:val="22"/>
        </w:rPr>
        <w:t>ącznie z podmiotem występującym</w:t>
      </w:r>
      <w:r w:rsidRPr="00945B58">
        <w:rPr>
          <w:rFonts w:cs="Arial"/>
          <w:sz w:val="22"/>
          <w:szCs w:val="22"/>
        </w:rPr>
        <w:t xml:space="preserve"> jako pełnomocnik pozostałych. Oferta musi być podpisana w taki sposób, by prawnie zobowiązywała wszystkie podmioty występujące wspólnie. Wykonawcy wspólnie ubiegający się o zamówienie ponoszą solidarną odpowiedzialność za wykonanie umowy.</w:t>
      </w:r>
    </w:p>
    <w:p w:rsidR="00BB7293" w:rsidRPr="00945B58" w:rsidRDefault="00BB7293" w:rsidP="00C830B8">
      <w:pPr>
        <w:tabs>
          <w:tab w:val="left" w:pos="426"/>
        </w:tabs>
        <w:suppressAutoHyphens w:val="0"/>
        <w:spacing w:after="0" w:line="240" w:lineRule="auto"/>
        <w:jc w:val="both"/>
        <w:rPr>
          <w:rFonts w:cs="Arial"/>
          <w:lang w:val="x-none"/>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Wykaz oświadczeń lub dokumentów potwierdzających spełnianie warunków udziału w postępowaniu oraz brak podstaw wykluczenia</w:t>
      </w:r>
      <w:r w:rsidR="00BB7293" w:rsidRPr="00945B58">
        <w:rPr>
          <w:rFonts w:cs="Arial"/>
          <w:b/>
          <w:u w:val="single"/>
        </w:rPr>
        <w:t>.</w:t>
      </w:r>
    </w:p>
    <w:p w:rsidR="00C830B8" w:rsidRPr="00945B58" w:rsidRDefault="00C830B8" w:rsidP="00C830B8">
      <w:pPr>
        <w:spacing w:after="80"/>
        <w:ind w:left="480"/>
        <w:jc w:val="both"/>
        <w:rPr>
          <w:rFonts w:cs="Arial"/>
          <w:b/>
        </w:rPr>
      </w:pPr>
    </w:p>
    <w:p w:rsidR="000E72B0" w:rsidRPr="00945B58" w:rsidRDefault="000E72B0" w:rsidP="00C830B8">
      <w:pPr>
        <w:spacing w:after="80"/>
        <w:ind w:left="567" w:hanging="87"/>
        <w:jc w:val="both"/>
        <w:rPr>
          <w:rFonts w:cs="Arial"/>
          <w:b/>
        </w:rPr>
      </w:pPr>
      <w:r w:rsidRPr="00945B58">
        <w:rPr>
          <w:rFonts w:cs="Arial"/>
          <w:b/>
        </w:rPr>
        <w:t>ZAMAWIAJĄCY, ZGODNIE Z ART. 24AA USTAWY, INFORMUJE, ŻE NAJP</w:t>
      </w:r>
      <w:r w:rsidR="00C830B8" w:rsidRPr="00945B58">
        <w:rPr>
          <w:rFonts w:cs="Arial"/>
          <w:b/>
        </w:rPr>
        <w:t xml:space="preserve">IERW DOKONA OCENY </w:t>
      </w:r>
      <w:r w:rsidRPr="00945B58">
        <w:rPr>
          <w:rFonts w:cs="Arial"/>
          <w:b/>
        </w:rPr>
        <w:t>OFERT, A NASTĘPNIE ZBADA, CZY WYKONAWCA, KTÓREGO OFERTA ZOSTAŁA OCENIONA, JAKO NAJKORZYSTNIEJSZA, NIE PODLEGA WYKLUCZENIU ORAZ SPEŁNIA WARUNKI UDZIAŁU W POSTĘPOWANIU.</w:t>
      </w:r>
    </w:p>
    <w:p w:rsidR="000E72B0" w:rsidRPr="00945B58" w:rsidRDefault="000E72B0" w:rsidP="000E72B0">
      <w:pPr>
        <w:spacing w:after="80"/>
        <w:ind w:firstLine="284"/>
        <w:jc w:val="both"/>
        <w:rPr>
          <w:rFonts w:cs="Arial"/>
          <w:b/>
          <w:i/>
          <w:u w:val="single"/>
        </w:rPr>
      </w:pPr>
      <w:r w:rsidRPr="00945B58">
        <w:rPr>
          <w:rFonts w:cs="Arial"/>
          <w:b/>
          <w:i/>
          <w:u w:val="single"/>
        </w:rPr>
        <w:t>VII.1) – Oświadczenia i dokumenty składane wraz z ofertą:</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Do oferty wykonawca winien dołączyć aktualne na dzień składania ofert oświadczenie na formularzu jednolitego eur</w:t>
      </w:r>
      <w:r w:rsidR="00717FE6">
        <w:rPr>
          <w:rFonts w:cs="Arial"/>
        </w:rPr>
        <w:t>opejskiego dokumentu zamówienia</w:t>
      </w:r>
      <w:r w:rsidRPr="00945B58">
        <w:rPr>
          <w:rFonts w:cs="Arial"/>
        </w:rPr>
        <w:t xml:space="preserve"> (dalej</w:t>
      </w:r>
      <w:r w:rsidR="00E70579">
        <w:rPr>
          <w:rFonts w:cs="Arial"/>
        </w:rPr>
        <w:t>:</w:t>
      </w:r>
      <w:r w:rsidRPr="00945B58">
        <w:rPr>
          <w:rFonts w:cs="Arial"/>
        </w:rPr>
        <w:t xml:space="preserve"> </w:t>
      </w:r>
      <w:r w:rsidR="00E70579">
        <w:rPr>
          <w:rFonts w:cs="Arial"/>
        </w:rPr>
        <w:t>„</w:t>
      </w:r>
      <w:r w:rsidRPr="00945B58">
        <w:rPr>
          <w:rFonts w:cs="Arial"/>
        </w:rPr>
        <w:t>oświadczenie JEDZ</w:t>
      </w:r>
      <w:r w:rsidR="00E70579">
        <w:rPr>
          <w:rFonts w:cs="Arial"/>
        </w:rPr>
        <w:t>”</w:t>
      </w:r>
      <w:r w:rsidRPr="00945B58">
        <w:rPr>
          <w:rFonts w:cs="Arial"/>
        </w:rPr>
        <w:t xml:space="preserve">), którego wzór stanowi załącznik nr 2 </w:t>
      </w:r>
      <w:r w:rsidR="00717FE6">
        <w:rPr>
          <w:rFonts w:cs="Arial"/>
        </w:rPr>
        <w:t xml:space="preserve">do </w:t>
      </w:r>
      <w:proofErr w:type="spellStart"/>
      <w:r w:rsidR="00717FE6">
        <w:rPr>
          <w:rFonts w:cs="Arial"/>
        </w:rPr>
        <w:t>siwz</w:t>
      </w:r>
      <w:proofErr w:type="spellEnd"/>
      <w:r w:rsidR="00717FE6">
        <w:rPr>
          <w:rFonts w:cs="Arial"/>
        </w:rPr>
        <w:t>.</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lastRenderedPageBreak/>
        <w:t>Informacje zawarte w oświadczeniu JEDZ stanowią wstępne potwierdzenie, że wykonawca nie podlega wykluczeniu oraz spełnia warunki udziału w postępowaniu.</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W przypadku wspólnego ubiegania się przez wykonawców o zamówienie, oświadczenie JEDZ składa każdy z wykonawców wspólnie ubiegających się o zamówienie.</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Jeżeli Wykonawca polega na zdolnościach innych podmiotów na zasadac</w:t>
      </w:r>
      <w:r w:rsidR="00E70579">
        <w:rPr>
          <w:rFonts w:cs="Arial"/>
        </w:rPr>
        <w:t>h określonych w art. 22a ustawy</w:t>
      </w:r>
      <w:r w:rsidRPr="00945B58">
        <w:rPr>
          <w:rFonts w:cs="Arial"/>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W przypadku, gdy Wykonawcę reprezentuje Pełnomocnik wraz z ofertą winno być złożone pełnomocnictwo dla tej osoby określające jego zakres. Pełnomocnictwo winno być podpisane przez osoby uprawnione do reprezentowania Wykonawcy.</w:t>
      </w:r>
    </w:p>
    <w:p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color w:val="000000"/>
        </w:rPr>
        <w:t>Wszelkie pełnomocnictwa winny być załączone do oferty w formie oryginału lub urzędowo poświadczonego odpisu pełnomocnictwa (notarialnie – art. 96 ustawy z 14 lutego 1991 r. – Prawo o notariacie (</w:t>
      </w:r>
      <w:proofErr w:type="spellStart"/>
      <w:r w:rsidR="00E70579">
        <w:rPr>
          <w:rFonts w:cs="Arial"/>
          <w:color w:val="000000"/>
          <w:lang w:eastAsia="pl-PL"/>
        </w:rPr>
        <w:t>t.j</w:t>
      </w:r>
      <w:proofErr w:type="spellEnd"/>
      <w:r w:rsidR="00E70579">
        <w:rPr>
          <w:rFonts w:cs="Arial"/>
          <w:color w:val="000000"/>
          <w:lang w:eastAsia="pl-PL"/>
        </w:rPr>
        <w:t>.</w:t>
      </w:r>
      <w:r w:rsidRPr="00945B58">
        <w:rPr>
          <w:rFonts w:cs="Arial"/>
          <w:color w:val="000000"/>
          <w:lang w:eastAsia="pl-PL"/>
        </w:rPr>
        <w:t xml:space="preserve"> </w:t>
      </w:r>
      <w:r w:rsidR="00E70579">
        <w:rPr>
          <w:rFonts w:cs="Arial"/>
        </w:rPr>
        <w:t>Dz. U. z 2016 poz. 1796</w:t>
      </w:r>
      <w:r w:rsidRPr="00945B58">
        <w:rPr>
          <w:rFonts w:cs="Arial"/>
        </w:rPr>
        <w:t xml:space="preserve"> z </w:t>
      </w:r>
      <w:proofErr w:type="spellStart"/>
      <w:r w:rsidR="00E70579">
        <w:rPr>
          <w:rFonts w:cs="Arial"/>
        </w:rPr>
        <w:t>późn</w:t>
      </w:r>
      <w:proofErr w:type="spellEnd"/>
      <w:r w:rsidR="00E70579">
        <w:rPr>
          <w:rFonts w:cs="Arial"/>
        </w:rPr>
        <w:t>. zm.</w:t>
      </w:r>
      <w:r w:rsidRPr="00945B58">
        <w:rPr>
          <w:rFonts w:cs="Arial"/>
        </w:rPr>
        <w:t>)).</w:t>
      </w:r>
    </w:p>
    <w:p w:rsidR="000E72B0" w:rsidRPr="00945B58" w:rsidRDefault="000E72B0" w:rsidP="007F1FAC">
      <w:pPr>
        <w:suppressAutoHyphens w:val="0"/>
        <w:spacing w:after="0" w:line="240" w:lineRule="auto"/>
        <w:ind w:left="284"/>
        <w:jc w:val="both"/>
        <w:rPr>
          <w:rFonts w:cs="Arial"/>
        </w:rPr>
      </w:pPr>
    </w:p>
    <w:p w:rsidR="000E72B0" w:rsidRPr="00945B58" w:rsidRDefault="000E72B0" w:rsidP="000E72B0">
      <w:pPr>
        <w:ind w:left="1134" w:hanging="850"/>
        <w:jc w:val="both"/>
        <w:rPr>
          <w:rFonts w:cs="Arial"/>
          <w:b/>
          <w:i/>
          <w:u w:val="single"/>
        </w:rPr>
      </w:pPr>
      <w:r w:rsidRPr="00945B58">
        <w:rPr>
          <w:rFonts w:cs="Arial"/>
          <w:b/>
          <w:i/>
          <w:u w:val="single"/>
        </w:rPr>
        <w:t>VII.2) – Oświadczenie o przynależności lub braku przynależności do tej samej grupy kapitałowej:</w:t>
      </w:r>
    </w:p>
    <w:p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 xml:space="preserve">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w:t>
      </w:r>
      <w:r w:rsidR="005C13A4">
        <w:rPr>
          <w:rFonts w:cs="Arial"/>
        </w:rPr>
        <w:br/>
      </w:r>
      <w:r w:rsidRPr="00945B58">
        <w:rPr>
          <w:rFonts w:cs="Arial"/>
        </w:rPr>
        <w:t>z oświadczeniem dokumenty b</w:t>
      </w:r>
      <w:r w:rsidR="005C13A4">
        <w:rPr>
          <w:rFonts w:cs="Arial"/>
        </w:rPr>
        <w:t xml:space="preserve">ądź informacje potwierdzające, </w:t>
      </w:r>
      <w:r w:rsidRPr="00945B58">
        <w:rPr>
          <w:rFonts w:cs="Arial"/>
        </w:rPr>
        <w:t>że powiązania z innym wykonawcą nie prowadzą do zakłócenia konkurencji w postępowaniu.</w:t>
      </w:r>
    </w:p>
    <w:p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Wykonawca, w terminie 3 dni od zamieszczenia przez Zamawiającego na stronie internetowej informacji, o której mowa w art. 86 ust. 5 ustawy, zobowiązany jest przekazać Zamawiającemu oświadczenie, o którym mowa w ust. 1.</w:t>
      </w:r>
    </w:p>
    <w:p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 xml:space="preserve">Wzór oświadczenia zostanie zamieszczony przez Zamawiającego na stronie internetowej, </w:t>
      </w:r>
      <w:r w:rsidRPr="00945B58">
        <w:rPr>
          <w:rFonts w:cs="Arial"/>
        </w:rPr>
        <w:br/>
        <w:t>na której była zamieszona</w:t>
      </w:r>
      <w:r w:rsidR="00E70579">
        <w:rPr>
          <w:rFonts w:cs="Arial"/>
        </w:rPr>
        <w:t xml:space="preserve"> </w:t>
      </w:r>
      <w:proofErr w:type="spellStart"/>
      <w:r w:rsidR="00E70579">
        <w:rPr>
          <w:rFonts w:cs="Arial"/>
        </w:rPr>
        <w:t>siwz</w:t>
      </w:r>
      <w:proofErr w:type="spellEnd"/>
      <w:r w:rsidR="00E70579">
        <w:rPr>
          <w:rFonts w:cs="Arial"/>
        </w:rPr>
        <w:t xml:space="preserve"> z załącznikami wraz z</w:t>
      </w:r>
      <w:r w:rsidRPr="00945B58">
        <w:rPr>
          <w:rFonts w:cs="Arial"/>
        </w:rPr>
        <w:t> informacją, o której mowa w art. 86 ust. 5 ustawy.</w:t>
      </w:r>
    </w:p>
    <w:p w:rsidR="000E72B0" w:rsidRPr="00945B58" w:rsidRDefault="000E72B0" w:rsidP="000E72B0">
      <w:pPr>
        <w:jc w:val="both"/>
        <w:rPr>
          <w:rFonts w:cs="Arial"/>
          <w:b/>
          <w:i/>
          <w:u w:val="single"/>
        </w:rPr>
      </w:pPr>
    </w:p>
    <w:p w:rsidR="000E72B0" w:rsidRPr="00945B58" w:rsidRDefault="000E72B0" w:rsidP="000E72B0">
      <w:pPr>
        <w:ind w:left="284"/>
        <w:jc w:val="both"/>
        <w:rPr>
          <w:rFonts w:cs="Arial"/>
          <w:b/>
          <w:i/>
          <w:u w:val="single"/>
        </w:rPr>
      </w:pPr>
      <w:r w:rsidRPr="00945B58">
        <w:rPr>
          <w:rFonts w:cs="Arial"/>
          <w:b/>
          <w:i/>
          <w:u w:val="single"/>
        </w:rPr>
        <w:t>VII.3) – Oświadczenia i dokumenty potwierdzające okoliczności, o których mowa w art. 25 ust. 1 składane na wezwanie Zamawiającego:</w:t>
      </w:r>
    </w:p>
    <w:p w:rsidR="000E72B0" w:rsidRPr="00945B58" w:rsidRDefault="000E72B0" w:rsidP="00507181">
      <w:pPr>
        <w:numPr>
          <w:ilvl w:val="0"/>
          <w:numId w:val="18"/>
        </w:numPr>
        <w:suppressAutoHyphens w:val="0"/>
        <w:spacing w:after="80" w:line="240" w:lineRule="auto"/>
        <w:ind w:left="709" w:hanging="426"/>
        <w:jc w:val="both"/>
        <w:rPr>
          <w:rFonts w:cs="Arial"/>
        </w:rPr>
      </w:pPr>
      <w:r w:rsidRPr="00945B58">
        <w:rPr>
          <w:rFonts w:cs="Arial"/>
        </w:rPr>
        <w:t>Zamawia</w:t>
      </w:r>
      <w:r w:rsidR="00025CCA">
        <w:rPr>
          <w:rFonts w:cs="Arial"/>
        </w:rPr>
        <w:t>jący</w:t>
      </w:r>
      <w:r w:rsidRPr="00945B58">
        <w:rPr>
          <w:rFonts w:cs="Arial"/>
        </w:rPr>
        <w:t xml:space="preserve"> wezwie do złożenia następujących dokumentów:</w:t>
      </w:r>
    </w:p>
    <w:p w:rsidR="000E72B0" w:rsidRPr="00945B58" w:rsidRDefault="000E72B0" w:rsidP="00507181">
      <w:pPr>
        <w:numPr>
          <w:ilvl w:val="0"/>
          <w:numId w:val="21"/>
        </w:numPr>
        <w:suppressAutoHyphens w:val="0"/>
        <w:spacing w:after="80" w:line="240" w:lineRule="auto"/>
        <w:ind w:left="709"/>
        <w:jc w:val="both"/>
        <w:rPr>
          <w:rFonts w:cs="Arial"/>
        </w:rPr>
      </w:pPr>
      <w:r w:rsidRPr="00945B58">
        <w:rPr>
          <w:rFonts w:cs="Arial"/>
        </w:rPr>
        <w:t>potwierdzających brak podstaw wykluczenia z udziału w postępowaniu:</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informacji z Krajowego Rejestru Karnego w zakresie określonym w art. 24 ust. 1 pkt 13, 14 i 21 ustawy, wystawionej nie wcześniej niż 6 miesięcy przed upływem terminu składania ofert;</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9E74A4">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 xml:space="preserve">odpisu z właściwego rejestru lub z centralnej ewidencji i informacji o działalności gospodarczej, jeżeli odrębne przepisy wymagają wpisu do rejestru lub ewidencji, w celu potwierdzenia braku </w:t>
      </w:r>
      <w:r w:rsidRPr="00945B58">
        <w:rPr>
          <w:rFonts w:cs="Arial"/>
          <w:lang w:eastAsia="pl-PL"/>
        </w:rPr>
        <w:lastRenderedPageBreak/>
        <w:t>podstaw wykluczenia na podstawie art. 24 ust. 5 pkt 1 ustawy, chyba, że posiada te dokumenty lub może je uzyskać za pomocą bezpłatnych ogólnodostępnych baz danych;</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oświadczenia wykonawcy o braku orzeczenia wobec niego tytułem środka zapobiegawczego zakazu ubiegania się o zamówienia publiczne;</w:t>
      </w:r>
    </w:p>
    <w:p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oświadczenia wykonawcy o niezaleganiu z opłacaniem podatków i opłat lokalnych, o których mowa w ustawie z dnia 12 stycznia 1991 r. o podatkach i opłatach lokalnych (</w:t>
      </w:r>
      <w:proofErr w:type="spellStart"/>
      <w:r w:rsidR="003D36D0">
        <w:rPr>
          <w:rFonts w:cs="Arial"/>
          <w:lang w:eastAsia="pl-PL"/>
        </w:rPr>
        <w:t>t.j</w:t>
      </w:r>
      <w:proofErr w:type="spellEnd"/>
      <w:r w:rsidR="003D36D0">
        <w:rPr>
          <w:rFonts w:cs="Arial"/>
          <w:lang w:eastAsia="pl-PL"/>
        </w:rPr>
        <w:t xml:space="preserve">. </w:t>
      </w:r>
      <w:r w:rsidRPr="00945B58">
        <w:rPr>
          <w:rFonts w:cs="Arial"/>
          <w:lang w:eastAsia="pl-PL"/>
        </w:rPr>
        <w:t>Dz. U. z 2016 r. poz. 716</w:t>
      </w:r>
      <w:r w:rsidR="003D36D0">
        <w:rPr>
          <w:rFonts w:cs="Arial"/>
          <w:lang w:eastAsia="pl-PL"/>
        </w:rPr>
        <w:t xml:space="preserve">, z </w:t>
      </w:r>
      <w:proofErr w:type="spellStart"/>
      <w:r w:rsidR="003D36D0">
        <w:rPr>
          <w:rFonts w:cs="Arial"/>
          <w:lang w:eastAsia="pl-PL"/>
        </w:rPr>
        <w:t>późn</w:t>
      </w:r>
      <w:proofErr w:type="spellEnd"/>
      <w:r w:rsidR="003D36D0">
        <w:rPr>
          <w:rFonts w:cs="Arial"/>
          <w:lang w:eastAsia="pl-PL"/>
        </w:rPr>
        <w:t>. zm.</w:t>
      </w:r>
      <w:r w:rsidRPr="00945B58">
        <w:rPr>
          <w:rFonts w:cs="Arial"/>
          <w:lang w:eastAsia="pl-PL"/>
        </w:rPr>
        <w:t>);</w:t>
      </w:r>
    </w:p>
    <w:p w:rsidR="000E72B0" w:rsidRPr="00945B58" w:rsidRDefault="000E72B0" w:rsidP="00507181">
      <w:pPr>
        <w:numPr>
          <w:ilvl w:val="0"/>
          <w:numId w:val="21"/>
        </w:numPr>
        <w:suppressAutoHyphens w:val="0"/>
        <w:spacing w:after="80" w:line="240" w:lineRule="auto"/>
        <w:ind w:left="709"/>
        <w:jc w:val="both"/>
        <w:rPr>
          <w:rFonts w:cs="Arial"/>
          <w:lang w:eastAsia="pl-PL"/>
        </w:rPr>
      </w:pPr>
      <w:r w:rsidRPr="00945B58">
        <w:rPr>
          <w:rFonts w:cs="Arial"/>
          <w:lang w:eastAsia="pl-PL"/>
        </w:rPr>
        <w:t>potwierdzających spełnianie warunków udziału w postępowaniu:</w:t>
      </w:r>
    </w:p>
    <w:p w:rsidR="000E72B0" w:rsidRPr="00945B58" w:rsidRDefault="000E72B0" w:rsidP="00507181">
      <w:pPr>
        <w:numPr>
          <w:ilvl w:val="1"/>
          <w:numId w:val="28"/>
        </w:numPr>
        <w:suppressAutoHyphens w:val="0"/>
        <w:spacing w:after="0" w:line="240" w:lineRule="auto"/>
        <w:ind w:left="709" w:hanging="218"/>
        <w:jc w:val="both"/>
        <w:rPr>
          <w:rFonts w:cs="Arial"/>
          <w:lang w:eastAsia="pl-PL"/>
        </w:rPr>
      </w:pPr>
      <w:r w:rsidRPr="00945B58">
        <w:rPr>
          <w:rFonts w:cs="Arial"/>
          <w:lang w:eastAsia="pl-PL"/>
        </w:rPr>
        <w:t>wykazu dostaw wykonanych, a w przypadku świadczeń okresowych lub ciągłych również wykonywan</w:t>
      </w:r>
      <w:r w:rsidR="00F434E3">
        <w:rPr>
          <w:rFonts w:cs="Arial"/>
          <w:lang w:eastAsia="pl-PL"/>
        </w:rPr>
        <w:t>ych</w:t>
      </w:r>
      <w:r w:rsidRPr="00945B58">
        <w:rPr>
          <w:rFonts w:cs="Arial"/>
          <w:lang w:eastAsia="pl-PL"/>
        </w:rPr>
        <w:t xml:space="preserve"> w okresie ostatnich 3 lat przed upływem terminu składania ofert, a jeżeli okres prowadzenia działalności jest krótszy - w tym okresie, wraz z podaniem </w:t>
      </w:r>
      <w:r w:rsidRPr="00945B58">
        <w:rPr>
          <w:rFonts w:cs="Arial"/>
        </w:rPr>
        <w:t xml:space="preserve">ich wartości, przedmiotu, dat wykonania i podmiotów, na rzecz których </w:t>
      </w:r>
      <w:r w:rsidR="00B67AE6" w:rsidRPr="00945B58">
        <w:rPr>
          <w:rFonts w:cs="Arial"/>
        </w:rPr>
        <w:t>dostawy</w:t>
      </w:r>
      <w:r w:rsidRPr="00945B58">
        <w:rPr>
          <w:rFonts w:cs="Arial"/>
        </w:rPr>
        <w:t xml:space="preserve"> zostały wykonane, </w:t>
      </w:r>
      <w:r w:rsidRPr="00945B58">
        <w:rPr>
          <w:rFonts w:cs="Arial"/>
          <w:lang w:eastAsia="pl-PL"/>
        </w:rPr>
        <w:t>oraz załączeniem dowodów określających czy te dostawy zostały wykonane lub są wykonywane należycie, prz</w:t>
      </w:r>
      <w:r w:rsidR="00F434E3">
        <w:rPr>
          <w:rFonts w:cs="Arial"/>
          <w:lang w:eastAsia="pl-PL"/>
        </w:rPr>
        <w:t>y czym dowodami, o których mowa</w:t>
      </w:r>
      <w:r w:rsidRPr="00945B58">
        <w:rPr>
          <w:rFonts w:cs="Arial"/>
          <w:lang w:eastAsia="pl-PL"/>
        </w:rPr>
        <w:t xml:space="preserve"> są referencje bądź inne dokumenty wystawione przez podmiot, na rzecz którego </w:t>
      </w:r>
      <w:r w:rsidR="00B67AE6" w:rsidRPr="00945B58">
        <w:rPr>
          <w:rFonts w:cs="Arial"/>
          <w:lang w:eastAsia="pl-PL"/>
        </w:rPr>
        <w:t>dostawy</w:t>
      </w:r>
      <w:r w:rsidRPr="00945B58">
        <w:rPr>
          <w:rFonts w:cs="Arial"/>
          <w:lang w:eastAsia="pl-PL"/>
        </w:rPr>
        <w:t xml:space="preserve"> były wykonywane, a w przypadku świadczeń okresowych lub ciągłych, są wykonywane, a jeżeli z uzasadnionej przyczyny o obiektywnym charakterze wykonawca nie jest </w:t>
      </w:r>
      <w:r w:rsidR="00A767F7">
        <w:rPr>
          <w:rFonts w:cs="Arial"/>
          <w:lang w:eastAsia="pl-PL"/>
        </w:rPr>
        <w:br/>
      </w:r>
      <w:r w:rsidRPr="00945B58">
        <w:rPr>
          <w:rFonts w:cs="Arial"/>
          <w:lang w:eastAsia="pl-PL"/>
        </w:rPr>
        <w:t xml:space="preserve">w stanie uzyskać tych dokumentów - oświadczenie wykonawcy - </w:t>
      </w:r>
      <w:r w:rsidRPr="00945B58">
        <w:rPr>
          <w:rFonts w:cs="Arial"/>
        </w:rPr>
        <w:t xml:space="preserve">załącznik nr 5 do </w:t>
      </w:r>
      <w:proofErr w:type="spellStart"/>
      <w:r w:rsidRPr="00945B58">
        <w:rPr>
          <w:rFonts w:cs="Arial"/>
        </w:rPr>
        <w:t>siwz</w:t>
      </w:r>
      <w:proofErr w:type="spellEnd"/>
      <w:r w:rsidRPr="00945B58">
        <w:rPr>
          <w:rFonts w:cs="Arial"/>
        </w:rPr>
        <w:t>.</w:t>
      </w:r>
    </w:p>
    <w:p w:rsidR="000E72B0" w:rsidRPr="00945B58" w:rsidRDefault="000E72B0" w:rsidP="000E72B0">
      <w:pPr>
        <w:ind w:left="709"/>
        <w:jc w:val="both"/>
        <w:rPr>
          <w:rFonts w:cs="Arial"/>
          <w:lang w:eastAsia="pl-PL"/>
        </w:rPr>
      </w:pPr>
      <w:r w:rsidRPr="00945B58">
        <w:rPr>
          <w:rFonts w:cs="Arial"/>
          <w:lang w:eastAsia="pl-PL"/>
        </w:rPr>
        <w:t>W przypadku świadczeń okresowych lub ciągłych nadal wykonywanych referencje bądź inne dokumenty potwierdzające ich należyte wykonywanie powinny być wydane nie wcześniej niż 3 miesiące przed upływem terminu składania ofert.</w:t>
      </w:r>
    </w:p>
    <w:p w:rsidR="000E72B0" w:rsidRDefault="000E72B0" w:rsidP="00507181">
      <w:pPr>
        <w:numPr>
          <w:ilvl w:val="1"/>
          <w:numId w:val="28"/>
        </w:numPr>
        <w:suppressAutoHyphens w:val="0"/>
        <w:spacing w:after="0" w:line="240" w:lineRule="auto"/>
        <w:ind w:left="709" w:hanging="218"/>
        <w:jc w:val="both"/>
        <w:rPr>
          <w:rFonts w:cs="Arial"/>
          <w:lang w:eastAsia="pl-PL"/>
        </w:rPr>
      </w:pPr>
      <w:r w:rsidRPr="00945B58">
        <w:rPr>
          <w:rFonts w:cs="Arial"/>
        </w:rPr>
        <w:t>informacji banku lub spółdzielczej kasy oszczędnoś</w:t>
      </w:r>
      <w:r w:rsidR="00F434E3">
        <w:rPr>
          <w:rFonts w:cs="Arial"/>
        </w:rPr>
        <w:t>ciowo-kredytowej potwierdzające</w:t>
      </w:r>
      <w:r w:rsidRPr="00945B58">
        <w:rPr>
          <w:rFonts w:cs="Arial"/>
        </w:rPr>
        <w:t xml:space="preserve"> wysokość posiadanych środków finansowych lub zdolność kredytową wykonawcy, w okresie nie </w:t>
      </w:r>
      <w:r w:rsidRPr="00E27540">
        <w:rPr>
          <w:rFonts w:cs="Arial"/>
        </w:rPr>
        <w:t>wcześniejszym niż 1 miesiąc przed u</w:t>
      </w:r>
      <w:r w:rsidR="00E27540">
        <w:rPr>
          <w:rFonts w:cs="Arial"/>
        </w:rPr>
        <w:t xml:space="preserve">pływem terminu składania ofert. </w:t>
      </w:r>
    </w:p>
    <w:p w:rsidR="00E27540" w:rsidRPr="00E27540" w:rsidRDefault="00E27540" w:rsidP="00E27540">
      <w:pPr>
        <w:suppressAutoHyphens w:val="0"/>
        <w:spacing w:after="0" w:line="240" w:lineRule="auto"/>
        <w:ind w:left="709"/>
        <w:jc w:val="both"/>
        <w:rPr>
          <w:rFonts w:cs="Arial"/>
          <w:lang w:eastAsia="pl-PL"/>
        </w:rPr>
      </w:pPr>
    </w:p>
    <w:p w:rsidR="004755FA" w:rsidRPr="00E27540" w:rsidRDefault="004755FA" w:rsidP="004755FA">
      <w:pPr>
        <w:numPr>
          <w:ilvl w:val="0"/>
          <w:numId w:val="21"/>
        </w:numPr>
        <w:suppressAutoHyphens w:val="0"/>
        <w:spacing w:after="80" w:line="240" w:lineRule="auto"/>
        <w:ind w:left="709"/>
        <w:jc w:val="both"/>
        <w:rPr>
          <w:rFonts w:cs="Arial"/>
          <w:lang w:eastAsia="pl-PL"/>
        </w:rPr>
      </w:pPr>
      <w:r w:rsidRPr="00E27540">
        <w:rPr>
          <w:rFonts w:cs="Arial"/>
          <w:lang w:eastAsia="pl-PL"/>
        </w:rPr>
        <w:t xml:space="preserve">W zakresie potwierdzenia, że oferowane dostawy </w:t>
      </w:r>
      <w:r w:rsidR="00992A49">
        <w:rPr>
          <w:rFonts w:cs="Arial"/>
          <w:lang w:eastAsia="pl-PL"/>
        </w:rPr>
        <w:t xml:space="preserve">w zakresie unitu stomatologicznego </w:t>
      </w:r>
      <w:r w:rsidRPr="00E27540">
        <w:rPr>
          <w:rFonts w:cs="Arial"/>
          <w:lang w:eastAsia="pl-PL"/>
        </w:rPr>
        <w:t>spełniają wymagania Zamawiającego</w:t>
      </w:r>
      <w:r w:rsidR="00992A49">
        <w:rPr>
          <w:rFonts w:cs="Arial"/>
          <w:lang w:eastAsia="pl-PL"/>
        </w:rPr>
        <w:t xml:space="preserve">, </w:t>
      </w:r>
      <w:r w:rsidR="00204AC3">
        <w:rPr>
          <w:rFonts w:cs="Arial"/>
          <w:lang w:eastAsia="pl-PL"/>
        </w:rPr>
        <w:t xml:space="preserve">złożone </w:t>
      </w:r>
      <w:r w:rsidR="00992A49">
        <w:rPr>
          <w:rFonts w:cs="Arial"/>
          <w:lang w:eastAsia="pl-PL"/>
        </w:rPr>
        <w:t>w oryginale lub kopii potwierdzonej za zgodność z oryginałem</w:t>
      </w:r>
      <w:r w:rsidRPr="00E27540">
        <w:rPr>
          <w:rFonts w:cs="Arial"/>
          <w:lang w:eastAsia="pl-PL"/>
        </w:rPr>
        <w:t>:</w:t>
      </w:r>
      <w:r w:rsidR="00C86F36" w:rsidRPr="00E27540">
        <w:rPr>
          <w:rFonts w:cs="Arial"/>
          <w:lang w:eastAsia="pl-PL"/>
        </w:rPr>
        <w:t xml:space="preserve"> </w:t>
      </w:r>
    </w:p>
    <w:p w:rsidR="004755FA" w:rsidRPr="00E27540" w:rsidRDefault="00914353" w:rsidP="00407153">
      <w:pPr>
        <w:numPr>
          <w:ilvl w:val="1"/>
          <w:numId w:val="2"/>
        </w:numPr>
        <w:tabs>
          <w:tab w:val="left" w:pos="709"/>
          <w:tab w:val="left" w:pos="851"/>
        </w:tabs>
        <w:suppressAutoHyphens w:val="0"/>
        <w:spacing w:after="80" w:line="240" w:lineRule="auto"/>
        <w:ind w:hanging="294"/>
        <w:jc w:val="both"/>
        <w:rPr>
          <w:rFonts w:cs="Arial"/>
          <w:lang w:eastAsia="pl-PL"/>
        </w:rPr>
      </w:pPr>
      <w:r w:rsidRPr="00E27540">
        <w:rPr>
          <w:rFonts w:cs="Arial"/>
          <w:lang w:eastAsia="pl-PL"/>
        </w:rPr>
        <w:t>d</w:t>
      </w:r>
      <w:r w:rsidR="00204AC3">
        <w:rPr>
          <w:rFonts w:cs="Arial"/>
          <w:lang w:eastAsia="pl-PL"/>
        </w:rPr>
        <w:t>eklaracji</w:t>
      </w:r>
      <w:r w:rsidR="00407153" w:rsidRPr="00E27540">
        <w:rPr>
          <w:rFonts w:cs="Arial"/>
          <w:lang w:eastAsia="pl-PL"/>
        </w:rPr>
        <w:t xml:space="preserve"> zgodności producenta</w:t>
      </w:r>
      <w:r w:rsidRPr="00E27540">
        <w:rPr>
          <w:rFonts w:cs="Arial"/>
          <w:lang w:eastAsia="pl-PL"/>
        </w:rPr>
        <w:t>,</w:t>
      </w:r>
      <w:r w:rsidR="00407153" w:rsidRPr="00E27540">
        <w:rPr>
          <w:rFonts w:cs="Arial"/>
          <w:lang w:eastAsia="pl-PL"/>
        </w:rPr>
        <w:t xml:space="preserve"> </w:t>
      </w:r>
    </w:p>
    <w:p w:rsidR="004755FA" w:rsidRPr="00E27540" w:rsidRDefault="00914353" w:rsidP="004755FA">
      <w:pPr>
        <w:numPr>
          <w:ilvl w:val="1"/>
          <w:numId w:val="2"/>
        </w:numPr>
        <w:tabs>
          <w:tab w:val="left" w:pos="709"/>
          <w:tab w:val="left" w:pos="851"/>
        </w:tabs>
        <w:suppressAutoHyphens w:val="0"/>
        <w:spacing w:after="0" w:line="240" w:lineRule="auto"/>
        <w:ind w:hanging="294"/>
        <w:jc w:val="both"/>
        <w:rPr>
          <w:rFonts w:cs="Arial"/>
        </w:rPr>
      </w:pPr>
      <w:r w:rsidRPr="00E27540">
        <w:t>kompletne</w:t>
      </w:r>
      <w:r w:rsidR="00204AC3">
        <w:t>go</w:t>
      </w:r>
      <w:r w:rsidRPr="00E27540">
        <w:t xml:space="preserve"> zgłoszenia lub powiadomienia do Prezesa Urzędu Rejestracji Produktów Leczniczych, Wyrobów Medycznych i Produktów Biobójczych</w:t>
      </w:r>
      <w:r w:rsidR="00892729" w:rsidRPr="00E27540">
        <w:t>, zgodnie z przepisami ustawy z dnia 20 maja 2010 r. o wyrobach medycznych (</w:t>
      </w:r>
      <w:proofErr w:type="spellStart"/>
      <w:r w:rsidR="00892729" w:rsidRPr="00E27540">
        <w:t>t.j</w:t>
      </w:r>
      <w:proofErr w:type="spellEnd"/>
      <w:r w:rsidR="00892729" w:rsidRPr="00E27540">
        <w:t>. Dz. U. z</w:t>
      </w:r>
      <w:r w:rsidR="00992A49">
        <w:t xml:space="preserve"> 2015 r. poz. 876, z </w:t>
      </w:r>
      <w:proofErr w:type="spellStart"/>
      <w:r w:rsidR="00992A49">
        <w:t>późn</w:t>
      </w:r>
      <w:proofErr w:type="spellEnd"/>
      <w:r w:rsidR="00992A49">
        <w:t>. zm.).</w:t>
      </w:r>
    </w:p>
    <w:p w:rsidR="00E27540" w:rsidRPr="00E27540" w:rsidRDefault="00E27540" w:rsidP="00E27540">
      <w:pPr>
        <w:tabs>
          <w:tab w:val="left" w:pos="709"/>
          <w:tab w:val="left" w:pos="851"/>
        </w:tabs>
        <w:suppressAutoHyphens w:val="0"/>
        <w:spacing w:after="0" w:line="240" w:lineRule="auto"/>
        <w:ind w:left="720"/>
        <w:jc w:val="both"/>
        <w:rPr>
          <w:rFonts w:cs="Arial"/>
        </w:rPr>
      </w:pPr>
    </w:p>
    <w:p w:rsidR="000E72B0" w:rsidRPr="00945B58" w:rsidRDefault="000E72B0" w:rsidP="00507181">
      <w:pPr>
        <w:numPr>
          <w:ilvl w:val="0"/>
          <w:numId w:val="18"/>
        </w:numPr>
        <w:suppressAutoHyphens w:val="0"/>
        <w:spacing w:after="0" w:line="240" w:lineRule="auto"/>
        <w:ind w:left="284" w:hanging="284"/>
        <w:jc w:val="both"/>
        <w:rPr>
          <w:rFonts w:cs="Arial"/>
        </w:rPr>
      </w:pPr>
      <w:r w:rsidRPr="00945B58">
        <w:rPr>
          <w:rFonts w:cs="Arial"/>
        </w:rPr>
        <w:t>Jeżeli wykonawca ma siedzibę lub miejsce zamieszkania poza terytorium Rzeczypospolitej Polskiej, zamiast dokumentów, o których mowa w ust. 1 pkt 1):</w:t>
      </w:r>
    </w:p>
    <w:p w:rsidR="000E72B0" w:rsidRPr="00945B58" w:rsidRDefault="000E72B0" w:rsidP="00507181">
      <w:pPr>
        <w:numPr>
          <w:ilvl w:val="0"/>
          <w:numId w:val="23"/>
        </w:numPr>
        <w:suppressAutoHyphens w:val="0"/>
        <w:spacing w:after="0" w:line="240" w:lineRule="auto"/>
        <w:ind w:left="709"/>
        <w:jc w:val="both"/>
        <w:rPr>
          <w:rFonts w:cs="Arial"/>
        </w:rPr>
      </w:pPr>
      <w:r w:rsidRPr="00945B58">
        <w:rPr>
          <w:rFonts w:cs="Arial"/>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0E72B0" w:rsidRPr="00945B58" w:rsidRDefault="000E72B0" w:rsidP="00507181">
      <w:pPr>
        <w:numPr>
          <w:ilvl w:val="0"/>
          <w:numId w:val="23"/>
        </w:numPr>
        <w:suppressAutoHyphens w:val="0"/>
        <w:spacing w:after="80" w:line="240" w:lineRule="auto"/>
        <w:ind w:left="709"/>
        <w:jc w:val="both"/>
        <w:rPr>
          <w:rFonts w:cs="Arial"/>
        </w:rPr>
      </w:pPr>
      <w:r w:rsidRPr="00945B58">
        <w:rPr>
          <w:rFonts w:cs="Arial"/>
        </w:rPr>
        <w:t>lit. b – d) – składa dokument lub dokumenty wystawione w kraju, w którym wykonawca ma siedzibę lub miejsce zamieszkania, potwierdzające odpowiednio, że:</w:t>
      </w:r>
    </w:p>
    <w:p w:rsidR="000E72B0" w:rsidRPr="00945B58" w:rsidRDefault="000E72B0" w:rsidP="00507181">
      <w:pPr>
        <w:numPr>
          <w:ilvl w:val="0"/>
          <w:numId w:val="22"/>
        </w:numPr>
        <w:tabs>
          <w:tab w:val="clear" w:pos="1440"/>
        </w:tabs>
        <w:suppressAutoHyphens w:val="0"/>
        <w:spacing w:after="0" w:line="240" w:lineRule="auto"/>
        <w:ind w:left="993" w:hanging="425"/>
        <w:jc w:val="both"/>
        <w:rPr>
          <w:rFonts w:cs="Arial"/>
          <w:lang w:eastAsia="pl-PL"/>
        </w:rPr>
      </w:pPr>
      <w:r w:rsidRPr="00945B58">
        <w:rPr>
          <w:rFonts w:cs="Arial"/>
          <w:lang w:eastAsia="pl-PL"/>
        </w:rPr>
        <w:t xml:space="preserve">nie zalega z opłacaniem podatków, opłat, składek na ubezpieczenie społeczne lub zdrowotne albo, że zawarł porozumienie z właściwym organem w sprawie spłat tych należności wraz </w:t>
      </w:r>
      <w:r w:rsidR="009C3CA3">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rsidR="000E72B0" w:rsidRPr="00945B58" w:rsidRDefault="000E72B0" w:rsidP="00507181">
      <w:pPr>
        <w:numPr>
          <w:ilvl w:val="0"/>
          <w:numId w:val="22"/>
        </w:numPr>
        <w:tabs>
          <w:tab w:val="clear" w:pos="1440"/>
        </w:tabs>
        <w:suppressAutoHyphens w:val="0"/>
        <w:spacing w:after="0" w:line="240" w:lineRule="auto"/>
        <w:ind w:left="993" w:hanging="425"/>
        <w:jc w:val="both"/>
        <w:rPr>
          <w:rFonts w:cs="Arial"/>
          <w:lang w:eastAsia="pl-PL"/>
        </w:rPr>
      </w:pPr>
      <w:r w:rsidRPr="00945B58">
        <w:rPr>
          <w:rFonts w:cs="Arial"/>
          <w:lang w:eastAsia="pl-PL"/>
        </w:rPr>
        <w:t>nie otwarto jego likwidacji ani nie ogłoszono upadłości.</w:t>
      </w:r>
    </w:p>
    <w:p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lastRenderedPageBreak/>
        <w:t>Dokumenty, o których mowa w ust. 2 pkt. 1 i pkt. 2 lit. b) powinny być wystawione nie wcześniej niż 6 miesięcy przed upływem terminu składania ofert. Dokument, o którym mowa w ust. 2 pkt. 2 lit. a), powinien być wystawiony nie wcześniej niż 3 miesiące przed upływem tego terminu.</w:t>
      </w:r>
    </w:p>
    <w:p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Jeżeli w kraju, w którym wykonawca ma siedzibę lub miejsce zamieszkania lub miejsce zamieszkania ma osoba, której dokument dotyczy, nie wydaje się dokumentów, o których mowa w ust. 2, zastępuje się je dokumentem zawierającym odp</w:t>
      </w:r>
      <w:r w:rsidR="00E86AB3">
        <w:rPr>
          <w:rFonts w:cs="Arial"/>
        </w:rPr>
        <w:t>owiednio oświadczenie wykonawcy,</w:t>
      </w:r>
      <w:r w:rsidRPr="00945B58">
        <w:rPr>
          <w:rFonts w:cs="Aria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w:t>
      </w:r>
    </w:p>
    <w:p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 xml:space="preserve">Wykonawca mający siedzibę na terytorium Rzeczypospolitej Polskiej, w odniesieniu do osoby mającej miejsce zamieszkania poza terytorium Rzeczypospolitej Polskiej, której dotyczy dokument wskazany w ust. 1 pkt. 1 lit. a), składa dokument, o którym mowa w ust. 2 pkt. 1, </w:t>
      </w:r>
      <w:r w:rsidRPr="00945B58">
        <w:rPr>
          <w:rFonts w:cs="Arial"/>
        </w:rPr>
        <w:br/>
        <w:t xml:space="preserve">w zakresie określonym w art. 24 ust. 1 pkt 14 i 21 ustawy. </w:t>
      </w:r>
    </w:p>
    <w:p w:rsidR="000E72B0" w:rsidRPr="00945B58" w:rsidRDefault="000E72B0" w:rsidP="000E72B0">
      <w:pPr>
        <w:spacing w:after="80"/>
        <w:ind w:left="426"/>
        <w:jc w:val="both"/>
        <w:rPr>
          <w:rFonts w:cs="Arial"/>
        </w:rPr>
      </w:pPr>
      <w:r w:rsidRPr="00945B58">
        <w:rPr>
          <w:rFonts w:cs="Aria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w:t>
      </w:r>
    </w:p>
    <w:p w:rsidR="00AA3E70" w:rsidRPr="00945B58" w:rsidRDefault="00AA3E70" w:rsidP="00AA3E70">
      <w:pPr>
        <w:numPr>
          <w:ilvl w:val="0"/>
          <w:numId w:val="18"/>
        </w:numPr>
        <w:spacing w:after="80"/>
        <w:ind w:left="426" w:hanging="426"/>
        <w:jc w:val="both"/>
        <w:rPr>
          <w:rFonts w:cs="Arial"/>
        </w:rPr>
      </w:pPr>
      <w:r w:rsidRPr="00945B58">
        <w:rPr>
          <w:rFonts w:cs="Arial"/>
        </w:rPr>
        <w:t>Zamawiający</w:t>
      </w:r>
      <w:r w:rsidRPr="00945B58">
        <w:rPr>
          <w:rFonts w:cs="Arial"/>
          <w:lang w:eastAsia="pl-PL"/>
        </w:rPr>
        <w:t xml:space="preserve"> żąda od Wykonawcy, który polega na zdolnościach innych podmiotów na zasadach określonych w art. 22a ustawy, przedstawienia w odniesieniu do tych podmiotów dokumentów wymienionych w ust. 1 pkt. 1.</w:t>
      </w:r>
    </w:p>
    <w:p w:rsidR="000E72B0" w:rsidRPr="00945B58" w:rsidRDefault="000E72B0" w:rsidP="000E72B0">
      <w:pPr>
        <w:ind w:firstLine="284"/>
        <w:jc w:val="both"/>
        <w:rPr>
          <w:rFonts w:cs="Arial"/>
          <w:b/>
          <w:i/>
          <w:u w:val="single"/>
        </w:rPr>
      </w:pPr>
      <w:r w:rsidRPr="00945B58">
        <w:rPr>
          <w:rFonts w:cs="Arial"/>
          <w:b/>
          <w:i/>
          <w:u w:val="single"/>
        </w:rPr>
        <w:t>VII.4) – Forma składania dokumentów:</w:t>
      </w:r>
    </w:p>
    <w:p w:rsidR="000E72B0" w:rsidRPr="00945B58" w:rsidRDefault="00E86AB3" w:rsidP="00507181">
      <w:pPr>
        <w:numPr>
          <w:ilvl w:val="0"/>
          <w:numId w:val="24"/>
        </w:numPr>
        <w:suppressAutoHyphens w:val="0"/>
        <w:spacing w:after="80" w:line="240" w:lineRule="auto"/>
        <w:ind w:left="426" w:hanging="426"/>
        <w:jc w:val="both"/>
        <w:rPr>
          <w:rFonts w:cs="Arial"/>
        </w:rPr>
      </w:pPr>
      <w:r>
        <w:rPr>
          <w:rFonts w:cs="Arial"/>
        </w:rPr>
        <w:t>Oświadczenia</w:t>
      </w:r>
      <w:r w:rsidR="000E72B0" w:rsidRPr="00945B58">
        <w:rPr>
          <w:rFonts w:cs="Arial"/>
        </w:rPr>
        <w:t xml:space="preserve"> dotyczące wykonawcy i innych podmiotów, na których zdolnościach polega wykonawca na zasadach określonych w art. 22a ustawy oraz dotyczące podwykonawców, składane są w oryginale.</w:t>
      </w:r>
    </w:p>
    <w:p w:rsidR="000E72B0" w:rsidRPr="00945B58" w:rsidRDefault="00E86AB3" w:rsidP="00507181">
      <w:pPr>
        <w:numPr>
          <w:ilvl w:val="0"/>
          <w:numId w:val="24"/>
        </w:numPr>
        <w:suppressAutoHyphens w:val="0"/>
        <w:spacing w:after="0" w:line="240" w:lineRule="auto"/>
        <w:ind w:left="425" w:hanging="425"/>
        <w:jc w:val="both"/>
        <w:rPr>
          <w:rFonts w:cs="Arial"/>
        </w:rPr>
      </w:pPr>
      <w:r>
        <w:rPr>
          <w:rFonts w:cs="Arial"/>
        </w:rPr>
        <w:t>Dokumenty</w:t>
      </w:r>
      <w:r w:rsidR="000E72B0" w:rsidRPr="00945B58">
        <w:rPr>
          <w:rFonts w:cs="Arial"/>
        </w:rPr>
        <w:t xml:space="preserve"> inne niż oświadczenia, o których mowa powyżej, składane są w oryginale lub kopii poświadczonej za zgodność z oryginałem.</w:t>
      </w:r>
    </w:p>
    <w:p w:rsidR="000E72B0" w:rsidRPr="00945B58" w:rsidRDefault="000E72B0" w:rsidP="00507181">
      <w:pPr>
        <w:numPr>
          <w:ilvl w:val="0"/>
          <w:numId w:val="24"/>
        </w:numPr>
        <w:suppressAutoHyphens w:val="0"/>
        <w:spacing w:after="0" w:line="240" w:lineRule="auto"/>
        <w:ind w:left="425" w:hanging="425"/>
        <w:jc w:val="both"/>
        <w:rPr>
          <w:rFonts w:cs="Arial"/>
        </w:rPr>
      </w:pPr>
      <w:r w:rsidRPr="00945B58">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E72B0" w:rsidRPr="00945B58" w:rsidRDefault="000E72B0" w:rsidP="00507181">
      <w:pPr>
        <w:numPr>
          <w:ilvl w:val="0"/>
          <w:numId w:val="24"/>
        </w:numPr>
        <w:suppressAutoHyphens w:val="0"/>
        <w:spacing w:after="0" w:line="240" w:lineRule="auto"/>
        <w:ind w:left="425" w:hanging="425"/>
        <w:jc w:val="both"/>
        <w:rPr>
          <w:rFonts w:cs="Arial"/>
        </w:rPr>
      </w:pPr>
      <w:r w:rsidRPr="00945B58">
        <w:rPr>
          <w:rFonts w:cs="Arial"/>
        </w:rPr>
        <w:t>Dokumenty sporządzone w języku obcym są składane wraz z tłumaczeniem na język polski.</w:t>
      </w:r>
    </w:p>
    <w:p w:rsidR="000E72B0" w:rsidRPr="00945B58" w:rsidRDefault="000E72B0" w:rsidP="000E72B0">
      <w:pPr>
        <w:ind w:left="284"/>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w:t>
      </w:r>
      <w:r w:rsidR="00827EC3">
        <w:rPr>
          <w:rFonts w:cs="Arial"/>
          <w:b/>
          <w:u w:val="single"/>
        </w:rPr>
        <w:br/>
      </w:r>
      <w:r w:rsidRPr="00945B58">
        <w:rPr>
          <w:rFonts w:cs="Arial"/>
          <w:b/>
          <w:u w:val="single"/>
        </w:rPr>
        <w:t>a także wskazanie osób uprawnionych do porozumiewania się z wykonawcami</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Komunikacja między zamawiającym a wykonawcami odbywa się zgodnie z wyborem Zamawiającego za pośrednictwem operatora pocztowego w rozumieniu ustawy z dnia 23 listopada 2012 r. – Prawo pocztowe (</w:t>
      </w:r>
      <w:proofErr w:type="spellStart"/>
      <w:r w:rsidR="00233AB3">
        <w:rPr>
          <w:rFonts w:cs="Arial"/>
        </w:rPr>
        <w:t>t.j</w:t>
      </w:r>
      <w:proofErr w:type="spellEnd"/>
      <w:r w:rsidR="00233AB3">
        <w:rPr>
          <w:rFonts w:cs="Arial"/>
        </w:rPr>
        <w:t xml:space="preserve">. Dz. U. z 2016 r. poz. 1113, z </w:t>
      </w:r>
      <w:proofErr w:type="spellStart"/>
      <w:r w:rsidR="00233AB3">
        <w:rPr>
          <w:rFonts w:cs="Arial"/>
        </w:rPr>
        <w:t>późn</w:t>
      </w:r>
      <w:proofErr w:type="spellEnd"/>
      <w:r w:rsidR="00233AB3">
        <w:rPr>
          <w:rFonts w:cs="Arial"/>
        </w:rPr>
        <w:t>. zm.</w:t>
      </w:r>
      <w:r w:rsidRPr="00945B58">
        <w:rPr>
          <w:rFonts w:cs="Arial"/>
        </w:rPr>
        <w:t xml:space="preserve">), osobiście, za pośrednictwem posłańca, faksu lub przy użyciu środków komunikacji elektronicznej w rozumieniu ustawy z dnia 18 lipca 2002 r. </w:t>
      </w:r>
      <w:r w:rsidR="00827EC3">
        <w:rPr>
          <w:rFonts w:cs="Arial"/>
        </w:rPr>
        <w:br/>
      </w:r>
      <w:r w:rsidRPr="00945B58">
        <w:rPr>
          <w:rFonts w:cs="Arial"/>
        </w:rPr>
        <w:t>o świadczeniu usług drogą elektroniczną (</w:t>
      </w:r>
      <w:proofErr w:type="spellStart"/>
      <w:r w:rsidR="00FC11CF">
        <w:rPr>
          <w:rFonts w:cs="Arial"/>
        </w:rPr>
        <w:t>t.j</w:t>
      </w:r>
      <w:proofErr w:type="spellEnd"/>
      <w:r w:rsidR="00FC11CF">
        <w:rPr>
          <w:rFonts w:cs="Arial"/>
        </w:rPr>
        <w:t xml:space="preserve">. Dz. U. z 2016 r. poz. 1030, z </w:t>
      </w:r>
      <w:proofErr w:type="spellStart"/>
      <w:r w:rsidR="00FC11CF">
        <w:rPr>
          <w:rFonts w:cs="Arial"/>
        </w:rPr>
        <w:t>późn</w:t>
      </w:r>
      <w:proofErr w:type="spellEnd"/>
      <w:r w:rsidR="00FC11CF">
        <w:rPr>
          <w:rFonts w:cs="Arial"/>
        </w:rPr>
        <w:t>. zm.)</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E72B0" w:rsidRPr="00945B58" w:rsidRDefault="00FC11CF" w:rsidP="00507181">
      <w:pPr>
        <w:numPr>
          <w:ilvl w:val="0"/>
          <w:numId w:val="4"/>
        </w:numPr>
        <w:suppressAutoHyphens w:val="0"/>
        <w:spacing w:after="0" w:line="240" w:lineRule="auto"/>
        <w:jc w:val="both"/>
        <w:rPr>
          <w:rFonts w:cs="Arial"/>
          <w:b/>
        </w:rPr>
      </w:pPr>
      <w:r>
        <w:rPr>
          <w:rFonts w:cs="Arial"/>
          <w:b/>
        </w:rPr>
        <w:t>P</w:t>
      </w:r>
      <w:r w:rsidR="000E72B0" w:rsidRPr="00945B58">
        <w:rPr>
          <w:rFonts w:cs="Arial"/>
          <w:b/>
        </w:rPr>
        <w:t>rzez przekazanie oświadczenia, wniosku, zawiadomienia oraz informacji przy użyciu środków komunikacji elektronic</w:t>
      </w:r>
      <w:r w:rsidR="00521368">
        <w:rPr>
          <w:rFonts w:cs="Arial"/>
          <w:b/>
        </w:rPr>
        <w:t>znej, Zamawiający rozumie</w:t>
      </w:r>
      <w:r w:rsidR="000E72B0" w:rsidRPr="00945B58">
        <w:rPr>
          <w:rFonts w:cs="Arial"/>
          <w:b/>
        </w:rPr>
        <w:t xml:space="preserve"> tylko i wyłącznie przekazanie </w:t>
      </w:r>
      <w:proofErr w:type="spellStart"/>
      <w:r w:rsidR="000E72B0" w:rsidRPr="00945B58">
        <w:rPr>
          <w:rFonts w:cs="Arial"/>
          <w:b/>
        </w:rPr>
        <w:t>skanu</w:t>
      </w:r>
      <w:proofErr w:type="spellEnd"/>
      <w:r w:rsidR="000E72B0" w:rsidRPr="00945B58">
        <w:rPr>
          <w:rFonts w:cs="Arial"/>
          <w:b/>
        </w:rPr>
        <w:t xml:space="preserve"> dokumentu, który został sporządzony w formie pisemnej.</w:t>
      </w:r>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lastRenderedPageBreak/>
        <w:t xml:space="preserve">Adres Zamawiającego do korespondencji: </w:t>
      </w:r>
      <w:r w:rsidR="006A31F8" w:rsidRPr="00945B58">
        <w:rPr>
          <w:rFonts w:eastAsia="Times New Roman"/>
        </w:rPr>
        <w:t>Samodzielny Publiczny Zakład Opieki Zdrowotnej Uniwersytecka Klinika Stomatologiczna w Krakowie, Biuro Dyrektora, ul. Montelupich 4, 31-155 Kraków</w:t>
      </w:r>
      <w:r w:rsidR="00521368">
        <w:rPr>
          <w:rFonts w:eastAsia="Times New Roman"/>
        </w:rPr>
        <w:t>.</w:t>
      </w:r>
    </w:p>
    <w:p w:rsidR="00FD5CB7" w:rsidRPr="00945B58" w:rsidRDefault="000729F8" w:rsidP="00507181">
      <w:pPr>
        <w:numPr>
          <w:ilvl w:val="0"/>
          <w:numId w:val="4"/>
        </w:numPr>
        <w:suppressAutoHyphens w:val="0"/>
        <w:spacing w:after="0" w:line="240" w:lineRule="auto"/>
        <w:jc w:val="both"/>
        <w:rPr>
          <w:rFonts w:cs="Arial"/>
          <w:b/>
        </w:rPr>
      </w:pPr>
      <w:r w:rsidRPr="00945B58">
        <w:rPr>
          <w:rFonts w:cs="Arial"/>
        </w:rPr>
        <w:t>Zamawiający dopuszcza przeprowadzenie wizji lokalnej na miejscu montażu dotychcza</w:t>
      </w:r>
      <w:r w:rsidR="00644CD4">
        <w:rPr>
          <w:rFonts w:cs="Arial"/>
        </w:rPr>
        <w:t>sowych unitów stomatologicznych</w:t>
      </w:r>
      <w:r w:rsidRPr="00945B58">
        <w:rPr>
          <w:rFonts w:cs="Arial"/>
        </w:rPr>
        <w:t xml:space="preserve"> celem zapoznania się oferenta z dotychczasowym wyposażeniem oraz stanem infrastruktury</w:t>
      </w:r>
      <w:r w:rsidR="00644CD4">
        <w:rPr>
          <w:rFonts w:cs="Arial"/>
        </w:rPr>
        <w:t xml:space="preserve"> </w:t>
      </w:r>
      <w:r w:rsidR="00A32089" w:rsidRPr="00945B58">
        <w:rPr>
          <w:rFonts w:cs="Arial"/>
        </w:rPr>
        <w:t>niezbędnym do przeprowadzenia dos</w:t>
      </w:r>
      <w:r w:rsidR="00644CD4">
        <w:rPr>
          <w:rFonts w:cs="Arial"/>
        </w:rPr>
        <w:t xml:space="preserve">tawy i montażu nowego sprzętu, </w:t>
      </w:r>
      <w:r w:rsidR="00644CD4">
        <w:rPr>
          <w:rFonts w:cs="Arial"/>
        </w:rPr>
        <w:br/>
        <w:t>o którym</w:t>
      </w:r>
      <w:r w:rsidR="00A32089" w:rsidRPr="00945B58">
        <w:rPr>
          <w:rFonts w:cs="Arial"/>
        </w:rPr>
        <w:t xml:space="preserve"> mowa </w:t>
      </w:r>
      <w:r w:rsidR="007D6832" w:rsidRPr="00945B58">
        <w:rPr>
          <w:rFonts w:cs="Arial"/>
        </w:rPr>
        <w:t xml:space="preserve">w pkt. III.1 </w:t>
      </w:r>
      <w:proofErr w:type="spellStart"/>
      <w:r w:rsidR="007D6832" w:rsidRPr="00945B58">
        <w:rPr>
          <w:rFonts w:cs="Arial"/>
        </w:rPr>
        <w:t>siwz</w:t>
      </w:r>
      <w:proofErr w:type="spellEnd"/>
      <w:r w:rsidR="007D6832" w:rsidRPr="00945B58">
        <w:rPr>
          <w:rFonts w:cs="Arial"/>
        </w:rPr>
        <w:t xml:space="preserve">. </w:t>
      </w:r>
      <w:r w:rsidR="00746928" w:rsidRPr="00945B58">
        <w:rPr>
          <w:rFonts w:cs="Arial"/>
        </w:rPr>
        <w:t xml:space="preserve">Termin wizji lokalnej zostanie ustalony na wniosek </w:t>
      </w:r>
      <w:r w:rsidR="001D722D" w:rsidRPr="00945B58">
        <w:rPr>
          <w:rFonts w:cs="Arial"/>
        </w:rPr>
        <w:t>wykonawcy.</w:t>
      </w:r>
      <w:r w:rsidR="00FD5CB7" w:rsidRPr="00945B58">
        <w:rPr>
          <w:rFonts w:cs="Arial"/>
        </w:rPr>
        <w:t xml:space="preserve"> </w:t>
      </w:r>
    </w:p>
    <w:p w:rsidR="000E72B0" w:rsidRPr="00945B58" w:rsidRDefault="000E72B0" w:rsidP="00507181">
      <w:pPr>
        <w:numPr>
          <w:ilvl w:val="0"/>
          <w:numId w:val="4"/>
        </w:numPr>
        <w:suppressAutoHyphens w:val="0"/>
        <w:spacing w:after="0" w:line="240" w:lineRule="auto"/>
        <w:jc w:val="both"/>
        <w:rPr>
          <w:rFonts w:cs="Arial"/>
          <w:b/>
        </w:rPr>
      </w:pPr>
      <w:r w:rsidRPr="00945B58">
        <w:rPr>
          <w:rFonts w:cs="Arial"/>
        </w:rPr>
        <w:t>Znak sprawy:</w:t>
      </w:r>
      <w:r w:rsidRPr="00945B58">
        <w:rPr>
          <w:rFonts w:cs="Arial"/>
          <w:b/>
        </w:rPr>
        <w:t xml:space="preserve"> </w:t>
      </w:r>
      <w:r w:rsidRPr="00945B58">
        <w:rPr>
          <w:rFonts w:eastAsia="Times New Roman" w:cs="Arial"/>
        </w:rPr>
        <w:t>DZP-271-645/16</w:t>
      </w:r>
      <w:r w:rsidRPr="00945B58">
        <w:rPr>
          <w:rFonts w:cs="Arial"/>
          <w:b/>
        </w:rPr>
        <w:t>.</w:t>
      </w:r>
    </w:p>
    <w:p w:rsidR="00975355" w:rsidRPr="00945B58" w:rsidRDefault="000E72B0" w:rsidP="00975355">
      <w:pPr>
        <w:numPr>
          <w:ilvl w:val="0"/>
          <w:numId w:val="4"/>
        </w:numPr>
        <w:suppressAutoHyphens w:val="0"/>
        <w:spacing w:after="0" w:line="240" w:lineRule="auto"/>
        <w:jc w:val="both"/>
        <w:rPr>
          <w:rFonts w:cs="Arial"/>
        </w:rPr>
      </w:pPr>
      <w:r w:rsidRPr="00945B58">
        <w:rPr>
          <w:rFonts w:cs="Arial"/>
        </w:rPr>
        <w:t xml:space="preserve">Adres poczty elektronicznej: </w:t>
      </w:r>
      <w:hyperlink r:id="rId10" w:history="1">
        <w:r w:rsidR="006A31F8" w:rsidRPr="00945B58">
          <w:rPr>
            <w:rStyle w:val="Hipercze"/>
            <w:color w:val="auto"/>
          </w:rPr>
          <w:t>emroczek@uks.com.pl</w:t>
        </w:r>
      </w:hyperlink>
      <w:r w:rsidR="00975355" w:rsidRPr="00945B58">
        <w:t xml:space="preserve"> lub </w:t>
      </w:r>
      <w:hyperlink r:id="rId11" w:history="1">
        <w:r w:rsidR="00975355" w:rsidRPr="00945B58">
          <w:rPr>
            <w:rStyle w:val="Hipercze"/>
            <w:color w:val="auto"/>
          </w:rPr>
          <w:t>pczowicki@uks.com.pl</w:t>
        </w:r>
      </w:hyperlink>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Nr faksu Zamawiającego: </w:t>
      </w:r>
      <w:r w:rsidR="000C3B99">
        <w:t>12/</w:t>
      </w:r>
      <w:r w:rsidR="006A31F8" w:rsidRPr="00945B58">
        <w:t>424-54-60</w:t>
      </w:r>
    </w:p>
    <w:p w:rsidR="0021711E" w:rsidRPr="00945B58" w:rsidRDefault="000E72B0" w:rsidP="00507181">
      <w:pPr>
        <w:numPr>
          <w:ilvl w:val="0"/>
          <w:numId w:val="4"/>
        </w:numPr>
        <w:suppressAutoHyphens w:val="0"/>
        <w:spacing w:after="0" w:line="240" w:lineRule="auto"/>
        <w:jc w:val="both"/>
        <w:rPr>
          <w:rFonts w:cs="Arial"/>
        </w:rPr>
      </w:pPr>
      <w:r w:rsidRPr="00945B58">
        <w:rPr>
          <w:rFonts w:cs="Arial"/>
          <w:b/>
        </w:rPr>
        <w:t xml:space="preserve">Strona internetowa Zamawiającego: </w:t>
      </w:r>
      <w:hyperlink r:id="rId12" w:history="1">
        <w:r w:rsidR="0021711E" w:rsidRPr="00945B58">
          <w:rPr>
            <w:rStyle w:val="Hipercze"/>
            <w:rFonts w:cs="Arial"/>
            <w:b/>
          </w:rPr>
          <w:t>http://bip.uks.com.pl/</w:t>
        </w:r>
      </w:hyperlink>
    </w:p>
    <w:p w:rsidR="000E72B0" w:rsidRPr="00945B58" w:rsidRDefault="000E72B0" w:rsidP="00507181">
      <w:pPr>
        <w:numPr>
          <w:ilvl w:val="0"/>
          <w:numId w:val="4"/>
        </w:numPr>
        <w:suppressAutoHyphens w:val="0"/>
        <w:spacing w:after="0" w:line="240" w:lineRule="auto"/>
        <w:jc w:val="both"/>
        <w:rPr>
          <w:rFonts w:cs="Arial"/>
        </w:rPr>
      </w:pPr>
      <w:r w:rsidRPr="00945B58">
        <w:rPr>
          <w:rFonts w:cs="Arial"/>
        </w:rPr>
        <w:t>Osobą uprawnioną do porozumiewania się z wykonawcami jest:</w:t>
      </w:r>
    </w:p>
    <w:p w:rsidR="000E72B0" w:rsidRPr="00945B58" w:rsidRDefault="000E72B0" w:rsidP="00314DFE">
      <w:pPr>
        <w:ind w:left="360"/>
        <w:jc w:val="both"/>
        <w:rPr>
          <w:rFonts w:cs="Arial"/>
          <w:color w:val="C45911"/>
        </w:rPr>
      </w:pPr>
      <w:r w:rsidRPr="00945B58">
        <w:rPr>
          <w:rFonts w:cs="Arial"/>
        </w:rPr>
        <w:t>Pan</w:t>
      </w:r>
      <w:r w:rsidR="00E84896" w:rsidRPr="00945B58">
        <w:rPr>
          <w:rFonts w:cs="Arial"/>
        </w:rPr>
        <w:t xml:space="preserve">i Ewa Mroczek tel. (12) </w:t>
      </w:r>
      <w:r w:rsidR="00F067CB">
        <w:rPr>
          <w:rFonts w:cs="Arial"/>
        </w:rPr>
        <w:t>424-54-86</w:t>
      </w:r>
      <w:r w:rsidR="00644CD4">
        <w:rPr>
          <w:rFonts w:cs="Arial"/>
        </w:rPr>
        <w:t>,</w:t>
      </w:r>
      <w:r w:rsidR="00E84896" w:rsidRPr="00945B58">
        <w:rPr>
          <w:rFonts w:cs="Arial"/>
        </w:rPr>
        <w:t xml:space="preserve"> </w:t>
      </w:r>
      <w:r w:rsidR="00975355" w:rsidRPr="00945B58">
        <w:rPr>
          <w:rFonts w:cs="Arial"/>
        </w:rPr>
        <w:t xml:space="preserve">Pan Piotr </w:t>
      </w:r>
      <w:proofErr w:type="spellStart"/>
      <w:r w:rsidR="00975355" w:rsidRPr="00945B58">
        <w:rPr>
          <w:rFonts w:cs="Arial"/>
        </w:rPr>
        <w:t>Czowicki</w:t>
      </w:r>
      <w:proofErr w:type="spellEnd"/>
      <w:r w:rsidR="00975355" w:rsidRPr="00945B58">
        <w:rPr>
          <w:rFonts w:cs="Arial"/>
        </w:rPr>
        <w:t xml:space="preserve"> tel. (12) 424-54-49</w:t>
      </w:r>
      <w:r w:rsidR="007F29A4">
        <w:rPr>
          <w:rFonts w:cs="Arial"/>
        </w:rPr>
        <w:t>.</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Wymagania dotyczące wadium</w:t>
      </w:r>
    </w:p>
    <w:p w:rsidR="00E84896"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 xml:space="preserve">Przed </w:t>
      </w:r>
      <w:r w:rsidR="007B4EB5">
        <w:rPr>
          <w:rFonts w:cs="Arial"/>
          <w:color w:val="000000"/>
        </w:rPr>
        <w:t>upływem terminu składania ofert</w:t>
      </w:r>
      <w:r w:rsidRPr="00945B58">
        <w:rPr>
          <w:rFonts w:cs="Arial"/>
          <w:color w:val="000000"/>
        </w:rPr>
        <w:t xml:space="preserve"> wykonawca zobowiązany jest wnieść wadium przetargowe, na czas równy okresowi związania ofertą </w:t>
      </w:r>
      <w:r w:rsidRPr="00945B58">
        <w:rPr>
          <w:rFonts w:cs="Arial"/>
        </w:rPr>
        <w:t xml:space="preserve">w wysokości </w:t>
      </w:r>
      <w:r w:rsidR="007B4EB5">
        <w:rPr>
          <w:rFonts w:cs="Arial"/>
        </w:rPr>
        <w:t>50.</w:t>
      </w:r>
      <w:r w:rsidR="00E84896" w:rsidRPr="00945B58">
        <w:rPr>
          <w:rFonts w:cs="Arial"/>
        </w:rPr>
        <w:t>000</w:t>
      </w:r>
      <w:r w:rsidR="007B4EB5">
        <w:rPr>
          <w:rFonts w:cs="Arial"/>
        </w:rPr>
        <w:t>,00 zł (</w:t>
      </w:r>
      <w:r w:rsidRPr="00945B58">
        <w:rPr>
          <w:rFonts w:cs="Arial"/>
        </w:rPr>
        <w:t>słownie</w:t>
      </w:r>
      <w:r w:rsidR="007B4EB5">
        <w:rPr>
          <w:rFonts w:cs="Arial"/>
        </w:rPr>
        <w:t xml:space="preserve">: </w:t>
      </w:r>
      <w:r w:rsidR="00E84896" w:rsidRPr="00945B58">
        <w:rPr>
          <w:rFonts w:cs="Arial"/>
        </w:rPr>
        <w:t>pięćdziesiąt tysięcy</w:t>
      </w:r>
      <w:r w:rsidR="007B4EB5">
        <w:rPr>
          <w:rFonts w:cs="Arial"/>
        </w:rPr>
        <w:t xml:space="preserve"> złotych)</w:t>
      </w:r>
      <w:r w:rsidR="00E84896" w:rsidRPr="00945B58">
        <w:rPr>
          <w:rFonts w:cs="Arial"/>
        </w:rPr>
        <w:t xml:space="preserve">. </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Wadium może być wniesione w jednej lub kilku formach wymienionych w art. 45 ust. 6 ustawy.</w:t>
      </w:r>
    </w:p>
    <w:p w:rsidR="000E72B0"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Wadium w formie pieniężnej winno być wniesione przelewem na rachunek bankowy:</w:t>
      </w:r>
    </w:p>
    <w:p w:rsidR="007B4EB5" w:rsidRPr="00945B58" w:rsidRDefault="007B4EB5" w:rsidP="007B4EB5">
      <w:pPr>
        <w:suppressAutoHyphens w:val="0"/>
        <w:spacing w:after="0" w:line="240" w:lineRule="auto"/>
        <w:contextualSpacing/>
        <w:jc w:val="both"/>
        <w:rPr>
          <w:rFonts w:cs="Arial"/>
          <w:color w:val="000000"/>
        </w:rPr>
      </w:pPr>
    </w:p>
    <w:p w:rsidR="000E72B0" w:rsidRPr="00945B58" w:rsidRDefault="002516A1" w:rsidP="000E72B0">
      <w:pPr>
        <w:pStyle w:val="Tekstpodstawowy3"/>
        <w:ind w:left="425"/>
        <w:jc w:val="center"/>
        <w:rPr>
          <w:rFonts w:cs="Arial"/>
          <w:b/>
          <w:color w:val="000000"/>
          <w:sz w:val="22"/>
          <w:szCs w:val="22"/>
        </w:rPr>
      </w:pPr>
      <w:r>
        <w:rPr>
          <w:rFonts w:cs="Arial"/>
          <w:b/>
          <w:color w:val="000000"/>
          <w:sz w:val="22"/>
          <w:szCs w:val="22"/>
        </w:rPr>
        <w:t>BGK Oddział w Krakowie 81 1130 1150 0012 1268 5520 0005</w:t>
      </w:r>
    </w:p>
    <w:p w:rsidR="000E72B0" w:rsidRPr="002516A1" w:rsidRDefault="000E72B0" w:rsidP="000E72B0">
      <w:pPr>
        <w:pStyle w:val="Tekstpodstawowy3"/>
        <w:ind w:left="426"/>
        <w:jc w:val="center"/>
        <w:rPr>
          <w:rFonts w:cs="Arial"/>
          <w:b/>
          <w:bCs/>
          <w:i/>
          <w:sz w:val="22"/>
          <w:szCs w:val="22"/>
        </w:rPr>
      </w:pPr>
      <w:r w:rsidRPr="00945B58">
        <w:rPr>
          <w:rFonts w:cs="Arial"/>
          <w:color w:val="000000"/>
          <w:sz w:val="22"/>
          <w:szCs w:val="22"/>
        </w:rPr>
        <w:t xml:space="preserve">z dopiskiem </w:t>
      </w:r>
      <w:r w:rsidRPr="00945B58">
        <w:rPr>
          <w:rFonts w:cs="Arial"/>
          <w:b/>
          <w:color w:val="000000"/>
          <w:sz w:val="22"/>
          <w:szCs w:val="22"/>
        </w:rPr>
        <w:t>„</w:t>
      </w:r>
      <w:r w:rsidRPr="00945B58">
        <w:rPr>
          <w:rFonts w:cs="Arial"/>
          <w:b/>
          <w:sz w:val="22"/>
          <w:szCs w:val="22"/>
        </w:rPr>
        <w:t xml:space="preserve">Dostawa i montaż </w:t>
      </w:r>
      <w:r w:rsidR="009C3CA3">
        <w:rPr>
          <w:rFonts w:cs="Arial"/>
          <w:b/>
          <w:sz w:val="22"/>
          <w:szCs w:val="22"/>
          <w:lang w:val="pl-PL"/>
        </w:rPr>
        <w:t>28</w:t>
      </w:r>
      <w:r w:rsidR="00975355" w:rsidRPr="00945B58">
        <w:rPr>
          <w:rFonts w:cs="Arial"/>
          <w:b/>
          <w:sz w:val="22"/>
          <w:szCs w:val="22"/>
        </w:rPr>
        <w:t xml:space="preserve"> szt. </w:t>
      </w:r>
      <w:r w:rsidRPr="00945B58">
        <w:rPr>
          <w:rFonts w:cs="Arial"/>
          <w:b/>
          <w:sz w:val="22"/>
          <w:szCs w:val="22"/>
        </w:rPr>
        <w:t xml:space="preserve">unitów </w:t>
      </w:r>
      <w:r w:rsidRPr="002516A1">
        <w:rPr>
          <w:rFonts w:cs="Arial"/>
          <w:b/>
          <w:sz w:val="22"/>
          <w:szCs w:val="22"/>
        </w:rPr>
        <w:t>stomatologicznych</w:t>
      </w:r>
      <w:r w:rsidRPr="002516A1">
        <w:rPr>
          <w:rFonts w:cs="Arial"/>
          <w:b/>
          <w:i/>
          <w:sz w:val="22"/>
          <w:szCs w:val="22"/>
        </w:rPr>
        <w:t>”</w:t>
      </w:r>
    </w:p>
    <w:p w:rsidR="000E72B0" w:rsidRPr="002516A1" w:rsidRDefault="000E72B0" w:rsidP="00507181">
      <w:pPr>
        <w:numPr>
          <w:ilvl w:val="0"/>
          <w:numId w:val="13"/>
        </w:numPr>
        <w:suppressAutoHyphens w:val="0"/>
        <w:spacing w:after="0" w:line="240" w:lineRule="auto"/>
        <w:contextualSpacing/>
        <w:jc w:val="both"/>
        <w:rPr>
          <w:rFonts w:cs="Arial"/>
          <w:color w:val="000000"/>
        </w:rPr>
      </w:pPr>
      <w:r w:rsidRPr="002516A1">
        <w:rPr>
          <w:rFonts w:cs="Arial"/>
          <w:color w:val="000000"/>
        </w:rPr>
        <w:t xml:space="preserve">Wadium w pozostałych formach winno być wniesione do kasy w siedzibie </w:t>
      </w:r>
      <w:r w:rsidR="002516A1">
        <w:rPr>
          <w:rFonts w:cs="Arial"/>
          <w:color w:val="000000"/>
        </w:rPr>
        <w:t>SP ZOZ Uniwersyteckiej Klinice Stomatologicznej w Krakowie</w:t>
      </w:r>
      <w:r w:rsidRPr="002516A1">
        <w:rPr>
          <w:rFonts w:cs="Arial"/>
          <w:color w:val="000000"/>
        </w:rPr>
        <w:t xml:space="preserve">, ul. </w:t>
      </w:r>
      <w:r w:rsidR="002516A1">
        <w:rPr>
          <w:rFonts w:cs="Arial"/>
          <w:color w:val="000000"/>
        </w:rPr>
        <w:t xml:space="preserve">Montelupich </w:t>
      </w:r>
      <w:r w:rsidR="00D17034">
        <w:rPr>
          <w:rFonts w:cs="Arial"/>
          <w:color w:val="000000"/>
        </w:rPr>
        <w:t>4</w:t>
      </w:r>
      <w:r w:rsidR="002516A1">
        <w:rPr>
          <w:rFonts w:cs="Arial"/>
          <w:color w:val="000000"/>
        </w:rPr>
        <w:t>, 31-155</w:t>
      </w:r>
      <w:r w:rsidRPr="002516A1">
        <w:rPr>
          <w:rFonts w:cs="Arial"/>
          <w:color w:val="000000"/>
        </w:rPr>
        <w:t xml:space="preserve"> Kra</w:t>
      </w:r>
      <w:r w:rsidR="00D17034">
        <w:rPr>
          <w:rFonts w:cs="Arial"/>
          <w:color w:val="000000"/>
        </w:rPr>
        <w:t>ków. Kasa jest czynna</w:t>
      </w:r>
      <w:r w:rsidRPr="002516A1">
        <w:rPr>
          <w:rFonts w:cs="Arial"/>
          <w:color w:val="000000"/>
        </w:rPr>
        <w:t xml:space="preserve"> w dni robocze w </w:t>
      </w:r>
      <w:r w:rsidRPr="00751C19">
        <w:rPr>
          <w:rFonts w:cs="Arial"/>
          <w:color w:val="000000"/>
        </w:rPr>
        <w:t xml:space="preserve">godzinach </w:t>
      </w:r>
      <w:r w:rsidR="00751C19" w:rsidRPr="00751C19">
        <w:rPr>
          <w:rFonts w:cs="Arial"/>
          <w:color w:val="000000"/>
        </w:rPr>
        <w:t>7:3</w:t>
      </w:r>
      <w:r w:rsidR="00E93A59" w:rsidRPr="00751C19">
        <w:rPr>
          <w:rFonts w:cs="Arial"/>
          <w:color w:val="000000"/>
        </w:rPr>
        <w:t>0 - 20:00</w:t>
      </w:r>
      <w:r w:rsidR="00D17034" w:rsidRPr="00751C19">
        <w:rPr>
          <w:rFonts w:cs="Arial"/>
          <w:color w:val="000000"/>
        </w:rPr>
        <w:t>.</w:t>
      </w:r>
      <w:r w:rsidR="00556793">
        <w:rPr>
          <w:rFonts w:cs="Arial"/>
          <w:color w:val="000000"/>
        </w:rPr>
        <w:t xml:space="preserve"> </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Wadium wnoszone w</w:t>
      </w:r>
      <w:r w:rsidR="00D17034">
        <w:rPr>
          <w:rFonts w:cs="Arial"/>
          <w:color w:val="000000"/>
        </w:rPr>
        <w:t xml:space="preserve"> formach innych niż w pieniądzu</w:t>
      </w:r>
      <w:r w:rsidRPr="00945B58">
        <w:rPr>
          <w:rFonts w:cs="Arial"/>
          <w:color w:val="000000"/>
        </w:rPr>
        <w:t xml:space="preserve"> winno gwarantow</w:t>
      </w:r>
      <w:r w:rsidR="00D17034">
        <w:rPr>
          <w:rFonts w:cs="Arial"/>
          <w:color w:val="000000"/>
        </w:rPr>
        <w:t>ać Zamawiającemu wypłatę wadium</w:t>
      </w:r>
      <w:r w:rsidRPr="00945B58">
        <w:rPr>
          <w:rFonts w:cs="Arial"/>
          <w:color w:val="000000"/>
        </w:rPr>
        <w:t xml:space="preserve"> w przypadku zaistnienia okoliczności wskazanych w art. 46 ust. 4a i ust. 5 pkt 1) - 3) ustawy.</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 xml:space="preserve">Niedopuszczalne jest wprowadzanie jakichkolwiek warunków ograniczających Zamawiającemu wypłacenie wadium. </w:t>
      </w:r>
    </w:p>
    <w:p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Zamawiający zwraca lub zatrzymuje wadium na zasadach i w trybie art. 46 ustawy.</w:t>
      </w:r>
    </w:p>
    <w:p w:rsidR="00314DFE" w:rsidRPr="00945B58" w:rsidRDefault="00314DFE" w:rsidP="00314DFE">
      <w:pPr>
        <w:suppressAutoHyphens w:val="0"/>
        <w:spacing w:after="0" w:line="240" w:lineRule="auto"/>
        <w:ind w:left="360"/>
        <w:contextualSpacing/>
        <w:jc w:val="both"/>
        <w:rPr>
          <w:rFonts w:cs="Arial"/>
          <w:color w:val="000000"/>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Termin związania ofertą</w:t>
      </w:r>
    </w:p>
    <w:p w:rsidR="000E72B0" w:rsidRPr="00945B58" w:rsidRDefault="000E72B0" w:rsidP="000E72B0">
      <w:pPr>
        <w:jc w:val="both"/>
        <w:rPr>
          <w:rFonts w:cs="Arial"/>
        </w:rPr>
      </w:pPr>
      <w:r w:rsidRPr="00945B58">
        <w:rPr>
          <w:rFonts w:cs="Arial"/>
        </w:rPr>
        <w:t xml:space="preserve">Składający ofertę pozostaje nią związany przez okres </w:t>
      </w:r>
      <w:r w:rsidRPr="00945B58">
        <w:rPr>
          <w:rFonts w:cs="Arial"/>
          <w:b/>
        </w:rPr>
        <w:t>60 dni</w:t>
      </w:r>
      <w:r w:rsidRPr="00945B58">
        <w:rPr>
          <w:rFonts w:cs="Arial"/>
        </w:rPr>
        <w:t xml:space="preserve">, licząc od </w:t>
      </w:r>
      <w:r w:rsidR="00314DFE" w:rsidRPr="00945B58">
        <w:rPr>
          <w:rFonts w:cs="Arial"/>
        </w:rPr>
        <w:t>upływu terminu składania ofert.</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przygotowywania ofert</w:t>
      </w:r>
    </w:p>
    <w:p w:rsidR="000E72B0" w:rsidRPr="00945B58" w:rsidRDefault="000E72B0" w:rsidP="00507181">
      <w:pPr>
        <w:numPr>
          <w:ilvl w:val="0"/>
          <w:numId w:val="14"/>
        </w:numPr>
        <w:suppressAutoHyphens w:val="0"/>
        <w:spacing w:after="0" w:line="240" w:lineRule="auto"/>
        <w:ind w:left="284" w:hanging="284"/>
        <w:jc w:val="both"/>
        <w:rPr>
          <w:rFonts w:cs="Arial"/>
          <w:color w:val="000000"/>
        </w:rPr>
      </w:pPr>
      <w:r w:rsidRPr="00945B58">
        <w:rPr>
          <w:rFonts w:cs="Arial"/>
          <w:color w:val="000000"/>
        </w:rPr>
        <w:t>Na ofertę składają się następujące dokumenty:</w:t>
      </w:r>
    </w:p>
    <w:p w:rsidR="000E72B0" w:rsidRPr="00945B58" w:rsidRDefault="000E72B0" w:rsidP="00507181">
      <w:pPr>
        <w:numPr>
          <w:ilvl w:val="1"/>
          <w:numId w:val="9"/>
        </w:numPr>
        <w:suppressAutoHyphens w:val="0"/>
        <w:spacing w:after="0" w:line="240" w:lineRule="auto"/>
        <w:ind w:left="709" w:hanging="283"/>
        <w:jc w:val="both"/>
        <w:rPr>
          <w:rFonts w:cs="Arial"/>
        </w:rPr>
      </w:pPr>
      <w:r w:rsidRPr="00945B58">
        <w:rPr>
          <w:rFonts w:cs="Arial"/>
        </w:rPr>
        <w:t xml:space="preserve">Wypełniony formularz oferty – załącznik nr 1 do </w:t>
      </w:r>
      <w:proofErr w:type="spellStart"/>
      <w:r w:rsidRPr="00945B58">
        <w:rPr>
          <w:rFonts w:cs="Arial"/>
        </w:rPr>
        <w:t>siwz</w:t>
      </w:r>
      <w:proofErr w:type="spellEnd"/>
      <w:r w:rsidRPr="00945B58">
        <w:rPr>
          <w:rFonts w:cs="Arial"/>
        </w:rPr>
        <w:t>.</w:t>
      </w:r>
    </w:p>
    <w:p w:rsidR="001D722D"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W formularzu oferty oprócz ceny wykonania zamówienia </w:t>
      </w:r>
      <w:r w:rsidR="001D722D" w:rsidRPr="00945B58">
        <w:rPr>
          <w:rFonts w:cs="Arial"/>
        </w:rPr>
        <w:t>oraz cen w zakresie poszczególnych rodzajów zamawi</w:t>
      </w:r>
      <w:r w:rsidR="008B0C0C">
        <w:rPr>
          <w:rFonts w:cs="Arial"/>
        </w:rPr>
        <w:t xml:space="preserve">anego sprzętu stomatologicznego </w:t>
      </w:r>
      <w:r w:rsidR="001D722D" w:rsidRPr="00945B58">
        <w:rPr>
          <w:rFonts w:cs="Arial"/>
        </w:rPr>
        <w:t>należy podać także okres świadczenia d</w:t>
      </w:r>
      <w:r w:rsidR="001D722D" w:rsidRPr="00945B58">
        <w:rPr>
          <w:rFonts w:cs="Arial"/>
          <w:lang w:eastAsia="pl-PL"/>
        </w:rPr>
        <w:t>odatkowego serwisu unitów stomatologicznych.</w:t>
      </w:r>
    </w:p>
    <w:p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Do oferty należy również załączyć oświadczenia i dokumenty, o których mowa w pkt VII.1 </w:t>
      </w:r>
      <w:proofErr w:type="spellStart"/>
      <w:r w:rsidRPr="00945B58">
        <w:rPr>
          <w:rFonts w:cs="Arial"/>
        </w:rPr>
        <w:t>siwz</w:t>
      </w:r>
      <w:proofErr w:type="spellEnd"/>
      <w:r w:rsidRPr="00945B58">
        <w:rPr>
          <w:rFonts w:cs="Arial"/>
        </w:rPr>
        <w:t>.</w:t>
      </w:r>
    </w:p>
    <w:p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Pozostałe informacje dotyczące przygotowania oferty:</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Wykonawca może złożyć tylko jedną ofertę.</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musi być sporządzona w języku polskim, z zachowaniem formy pisemnej.</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winna być podpisana przez osoby uprawnione lub upoważnione do reprezentowania wykonawcy.</w:t>
      </w:r>
    </w:p>
    <w:p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Jeżeli wykonawca składając ofertę zastrzega sobie prawo do nieudostępnienia innym uczestnikom postępowania informacji stanowią</w:t>
      </w:r>
      <w:r w:rsidR="00320373">
        <w:rPr>
          <w:rFonts w:cs="Arial"/>
        </w:rPr>
        <w:t>cych tajemnicę przedsiębiorstwa</w:t>
      </w:r>
      <w:r w:rsidRPr="00945B58">
        <w:rPr>
          <w:rFonts w:cs="Arial"/>
        </w:rPr>
        <w:t xml:space="preserve"> w rozumieniu przepisów o zwalczaniu nieuczciwej konkurencji, musi to wyraźnie wskazać w ofercie, poprzez złożenie stosownego oświadczenia zawierającego </w:t>
      </w:r>
      <w:r w:rsidR="00320373">
        <w:rPr>
          <w:rFonts w:cs="Arial"/>
        </w:rPr>
        <w:t xml:space="preserve">wykaz zastrzeżonych dokumentów </w:t>
      </w:r>
      <w:r w:rsidRPr="00945B58">
        <w:rPr>
          <w:rFonts w:cs="Arial"/>
        </w:rPr>
        <w:t>i wykazanie, iż zastrzeżone informacje stanowią tajemnicę przedsiębiorstwa</w:t>
      </w:r>
      <w:r w:rsidR="00556793">
        <w:rPr>
          <w:rFonts w:cs="Arial"/>
        </w:rPr>
        <w:t>. Dokumenty opatrzone klauzulą;</w:t>
      </w:r>
      <w:r w:rsidR="00C55C78">
        <w:rPr>
          <w:rFonts w:cs="Arial"/>
        </w:rPr>
        <w:t xml:space="preserve"> </w:t>
      </w:r>
      <w:r w:rsidRPr="00945B58">
        <w:rPr>
          <w:rFonts w:cs="Arial"/>
        </w:rPr>
        <w:lastRenderedPageBreak/>
        <w:t>„Dokument zastrzeżony” winny być załączone łącznie z oświadczeniem, o którym mowa powyżej na końcu oferty. Wykonawca nie może zastrzec informacji, o których mowa w art. 86 ust. 4 ustawy.</w:t>
      </w:r>
    </w:p>
    <w:p w:rsidR="000E72B0" w:rsidRPr="00945B58" w:rsidRDefault="000E72B0" w:rsidP="00507181">
      <w:pPr>
        <w:numPr>
          <w:ilvl w:val="0"/>
          <w:numId w:val="7"/>
        </w:numPr>
        <w:tabs>
          <w:tab w:val="num" w:pos="720"/>
        </w:tabs>
        <w:suppressAutoHyphens w:val="0"/>
        <w:spacing w:after="0" w:line="240" w:lineRule="auto"/>
        <w:ind w:hanging="1080"/>
        <w:jc w:val="both"/>
        <w:rPr>
          <w:rFonts w:cs="Arial"/>
        </w:rPr>
      </w:pPr>
      <w:r w:rsidRPr="00945B58">
        <w:rPr>
          <w:rFonts w:cs="Arial"/>
        </w:rPr>
        <w:t>Forma oferty winna spełniać następujące wymagania:</w:t>
      </w:r>
    </w:p>
    <w:p w:rsidR="000E72B0" w:rsidRPr="00945B58" w:rsidRDefault="000E72B0" w:rsidP="00507181">
      <w:pPr>
        <w:numPr>
          <w:ilvl w:val="0"/>
          <w:numId w:val="8"/>
        </w:numPr>
        <w:suppressAutoHyphens w:val="0"/>
        <w:spacing w:after="0" w:line="240" w:lineRule="auto"/>
        <w:jc w:val="both"/>
        <w:rPr>
          <w:rFonts w:cs="Arial"/>
        </w:rPr>
      </w:pPr>
      <w:r w:rsidRPr="00945B58">
        <w:rPr>
          <w:rFonts w:cs="Arial"/>
        </w:rPr>
        <w:t xml:space="preserve">wszystkie strony oferty oraz oświadczenia i dokumenty potwierdzające spełnianie </w:t>
      </w:r>
      <w:r w:rsidR="00C71516">
        <w:rPr>
          <w:rFonts w:cs="Arial"/>
        </w:rPr>
        <w:t>warunków udziału w postępowaniu</w:t>
      </w:r>
      <w:r w:rsidRPr="00945B58">
        <w:rPr>
          <w:rFonts w:cs="Arial"/>
        </w:rPr>
        <w:t xml:space="preserve"> należy spiąć lub zszyć, w sposób uniemożliwiający przypadkowe ich rozpięcie,</w:t>
      </w:r>
    </w:p>
    <w:p w:rsidR="000E72B0" w:rsidRPr="00945B58" w:rsidRDefault="000E72B0" w:rsidP="00507181">
      <w:pPr>
        <w:numPr>
          <w:ilvl w:val="0"/>
          <w:numId w:val="8"/>
        </w:numPr>
        <w:suppressAutoHyphens w:val="0"/>
        <w:spacing w:after="0" w:line="240" w:lineRule="auto"/>
        <w:jc w:val="both"/>
        <w:rPr>
          <w:rFonts w:cs="Arial"/>
        </w:rPr>
      </w:pPr>
      <w:r w:rsidRPr="00945B58">
        <w:rPr>
          <w:rFonts w:cs="Arial"/>
        </w:rPr>
        <w:t>poprawki muszą być naniesione czytelnie oraz opatrzone podpisami osób uprawnionych lub upoważnionych do reprezentowania wykonawcy,</w:t>
      </w:r>
    </w:p>
    <w:p w:rsidR="000E72B0" w:rsidRPr="00945B58" w:rsidRDefault="000E72B0" w:rsidP="00507181">
      <w:pPr>
        <w:numPr>
          <w:ilvl w:val="0"/>
          <w:numId w:val="8"/>
        </w:numPr>
        <w:tabs>
          <w:tab w:val="num" w:pos="1440"/>
        </w:tabs>
        <w:suppressAutoHyphens w:val="0"/>
        <w:spacing w:after="0" w:line="240" w:lineRule="auto"/>
        <w:jc w:val="both"/>
        <w:rPr>
          <w:rFonts w:cs="Arial"/>
        </w:rPr>
      </w:pPr>
      <w:r w:rsidRPr="00945B58">
        <w:rPr>
          <w:rFonts w:cs="Arial"/>
        </w:rPr>
        <w:t>wszystkie strony zawierające treść należy kolejno ponumerować,</w:t>
      </w:r>
    </w:p>
    <w:p w:rsidR="000E72B0" w:rsidRPr="00945B58" w:rsidRDefault="000E72B0" w:rsidP="00507181">
      <w:pPr>
        <w:numPr>
          <w:ilvl w:val="0"/>
          <w:numId w:val="8"/>
        </w:numPr>
        <w:suppressAutoHyphens w:val="0"/>
        <w:spacing w:after="0" w:line="240" w:lineRule="auto"/>
        <w:jc w:val="both"/>
        <w:rPr>
          <w:rFonts w:cs="Arial"/>
        </w:rPr>
      </w:pPr>
      <w:r w:rsidRPr="00945B58">
        <w:rPr>
          <w:rFonts w:cs="Arial"/>
        </w:rPr>
        <w:t>ofertę nale</w:t>
      </w:r>
      <w:r w:rsidR="00C71516">
        <w:rPr>
          <w:rFonts w:cs="Arial"/>
        </w:rPr>
        <w:t>ży składać w jednym egzemplarzu</w:t>
      </w:r>
      <w:r w:rsidRPr="00945B58">
        <w:rPr>
          <w:rFonts w:cs="Arial"/>
        </w:rPr>
        <w:t xml:space="preserve"> w opakowaniu uniemożliwiającym przypadkowe otwarcie i zapoznanie się z jej treścią przed upływem terminu składania ofert. Na opakowaniu należy zamieścić informacje:</w:t>
      </w:r>
    </w:p>
    <w:p w:rsidR="000E72B0" w:rsidRPr="00945B58" w:rsidRDefault="000E72B0" w:rsidP="000E72B0">
      <w:pPr>
        <w:ind w:left="108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3"/>
      </w:tblGrid>
      <w:tr w:rsidR="000E72B0" w:rsidRPr="00945B58" w:rsidTr="00BB7293">
        <w:tc>
          <w:tcPr>
            <w:tcW w:w="7713" w:type="dxa"/>
            <w:tcBorders>
              <w:top w:val="single" w:sz="4" w:space="0" w:color="auto"/>
              <w:left w:val="single" w:sz="4" w:space="0" w:color="auto"/>
              <w:bottom w:val="single" w:sz="4" w:space="0" w:color="auto"/>
              <w:right w:val="single" w:sz="4" w:space="0" w:color="auto"/>
            </w:tcBorders>
          </w:tcPr>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 xml:space="preserve">Nazwa i adres wykonawcy </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Nazwa i adres zamawiającego</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Adres na który należy składać oferty</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Oferta na: …………………………………………………………………….</w:t>
            </w:r>
          </w:p>
          <w:p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Nie otwierać przed:…(</w:t>
            </w:r>
            <w:r w:rsidRPr="005D3A3E">
              <w:rPr>
                <w:rFonts w:cs="Arial"/>
                <w:i/>
                <w:iCs/>
                <w:sz w:val="22"/>
                <w:szCs w:val="22"/>
                <w:lang w:val="pl-PL"/>
              </w:rPr>
              <w:t>wpisać datę otwarcia ofert</w:t>
            </w:r>
            <w:r w:rsidRPr="005D3A3E">
              <w:rPr>
                <w:rFonts w:cs="Arial"/>
                <w:sz w:val="22"/>
                <w:szCs w:val="22"/>
                <w:lang w:val="pl-PL"/>
              </w:rPr>
              <w:t>)…..</w:t>
            </w:r>
          </w:p>
        </w:tc>
      </w:tr>
    </w:tbl>
    <w:p w:rsidR="000E72B0" w:rsidRPr="00945B58" w:rsidRDefault="000E72B0" w:rsidP="000E72B0">
      <w:pPr>
        <w:pStyle w:val="Tekstpodstawowy3"/>
        <w:tabs>
          <w:tab w:val="left" w:pos="708"/>
        </w:tabs>
        <w:rPr>
          <w:rFonts w:cs="Arial"/>
          <w:sz w:val="22"/>
          <w:szCs w:val="22"/>
        </w:rPr>
      </w:pPr>
    </w:p>
    <w:p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W dowolnym momencie przed upływem terminu składania ofert każdy wykonawca może zmienić lub wycofać swoją ofertę. </w:t>
      </w:r>
    </w:p>
    <w:p w:rsidR="000E72B0" w:rsidRPr="00945B58" w:rsidRDefault="000E72B0" w:rsidP="000E72B0">
      <w:pPr>
        <w:tabs>
          <w:tab w:val="left" w:pos="0"/>
        </w:tabs>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Miejsce oraz termin składania i otwarcia ofert</w:t>
      </w:r>
    </w:p>
    <w:p w:rsidR="000E72B0" w:rsidRPr="00945B58" w:rsidRDefault="000E72B0" w:rsidP="000E72B0">
      <w:pPr>
        <w:jc w:val="both"/>
        <w:rPr>
          <w:rFonts w:cs="Arial"/>
          <w:b/>
        </w:rPr>
      </w:pPr>
      <w:r w:rsidRPr="00945B58">
        <w:rPr>
          <w:rFonts w:cs="Arial"/>
          <w:b/>
        </w:rPr>
        <w:t>XII.1. Miejsce oraz termin składania ofert:</w:t>
      </w:r>
    </w:p>
    <w:p w:rsidR="000E72B0" w:rsidRPr="00D33E3F" w:rsidRDefault="000E72B0" w:rsidP="00953D71">
      <w:pPr>
        <w:spacing w:after="0" w:line="240" w:lineRule="auto"/>
        <w:jc w:val="both"/>
        <w:rPr>
          <w:rFonts w:cs="Arial"/>
          <w:b/>
        </w:rPr>
      </w:pPr>
      <w:r w:rsidRPr="00945B58">
        <w:rPr>
          <w:rFonts w:cs="Arial"/>
        </w:rPr>
        <w:t xml:space="preserve">Oferty należy składać nie później niż do dnia </w:t>
      </w:r>
      <w:r w:rsidR="00D33E3F" w:rsidRPr="00D33E3F">
        <w:rPr>
          <w:rFonts w:cs="Arial"/>
          <w:b/>
        </w:rPr>
        <w:t>14.02.2017</w:t>
      </w:r>
      <w:r w:rsidRPr="00D33E3F">
        <w:rPr>
          <w:rFonts w:cs="Arial"/>
          <w:b/>
        </w:rPr>
        <w:t xml:space="preserve"> r. do godz. 13:00</w:t>
      </w:r>
      <w:r w:rsidR="00D33E3F" w:rsidRPr="00D33E3F">
        <w:rPr>
          <w:rFonts w:cs="Arial"/>
          <w:b/>
        </w:rPr>
        <w:t>.</w:t>
      </w:r>
    </w:p>
    <w:p w:rsidR="000E72B0" w:rsidRDefault="000E72B0" w:rsidP="00953D71">
      <w:pPr>
        <w:spacing w:after="0" w:line="240" w:lineRule="auto"/>
        <w:jc w:val="both"/>
        <w:rPr>
          <w:bCs/>
        </w:rPr>
      </w:pPr>
      <w:r w:rsidRPr="00945B58">
        <w:rPr>
          <w:rFonts w:cs="Arial"/>
        </w:rPr>
        <w:t xml:space="preserve">Adres: </w:t>
      </w:r>
      <w:r w:rsidRPr="00945B58">
        <w:rPr>
          <w:rFonts w:cs="Arial"/>
        </w:rPr>
        <w:tab/>
      </w:r>
      <w:r w:rsidR="00A90DB2" w:rsidRPr="00945B58">
        <w:rPr>
          <w:bCs/>
        </w:rPr>
        <w:t>Biuro Dyrektora Uniwersyteckiej Kliniki Stomatologicznej w Krakowie; ul. Montelupich 4</w:t>
      </w:r>
      <w:r w:rsidR="00C71516">
        <w:rPr>
          <w:bCs/>
        </w:rPr>
        <w:t>,</w:t>
      </w:r>
      <w:r w:rsidR="00A90DB2" w:rsidRPr="00945B58">
        <w:rPr>
          <w:bCs/>
        </w:rPr>
        <w:t xml:space="preserve"> pok. 41, 31-155 Kraków.</w:t>
      </w:r>
    </w:p>
    <w:p w:rsidR="00601299" w:rsidRPr="00945B58" w:rsidRDefault="00601299" w:rsidP="00953D71">
      <w:pPr>
        <w:spacing w:after="0" w:line="240" w:lineRule="auto"/>
        <w:jc w:val="both"/>
        <w:rPr>
          <w:rFonts w:cs="Arial"/>
        </w:rPr>
      </w:pPr>
    </w:p>
    <w:p w:rsidR="000E72B0" w:rsidRPr="00945B58" w:rsidRDefault="000E72B0" w:rsidP="000E72B0">
      <w:pPr>
        <w:jc w:val="both"/>
        <w:rPr>
          <w:rFonts w:cs="Arial"/>
          <w:b/>
        </w:rPr>
      </w:pPr>
      <w:r w:rsidRPr="00945B58">
        <w:rPr>
          <w:rFonts w:cs="Arial"/>
          <w:b/>
        </w:rPr>
        <w:t>XII.2. Miejsce oraz termin otwarcia ofert:</w:t>
      </w:r>
    </w:p>
    <w:p w:rsidR="000E72B0" w:rsidRPr="00945B58" w:rsidRDefault="000E72B0" w:rsidP="00507181">
      <w:pPr>
        <w:numPr>
          <w:ilvl w:val="0"/>
          <w:numId w:val="5"/>
        </w:numPr>
        <w:suppressAutoHyphens w:val="0"/>
        <w:spacing w:after="0" w:line="240" w:lineRule="auto"/>
        <w:jc w:val="both"/>
        <w:rPr>
          <w:rFonts w:cs="Arial"/>
          <w:b/>
        </w:rPr>
      </w:pPr>
      <w:r w:rsidRPr="00945B58">
        <w:rPr>
          <w:rFonts w:cs="Arial"/>
        </w:rPr>
        <w:t xml:space="preserve">Otwarcie złożonych ofert nastąpi w dniu </w:t>
      </w:r>
      <w:r w:rsidR="00D33E3F">
        <w:rPr>
          <w:rFonts w:cs="Arial"/>
          <w:b/>
        </w:rPr>
        <w:t>14.02.2017</w:t>
      </w:r>
      <w:r w:rsidRPr="00945B58">
        <w:rPr>
          <w:rFonts w:cs="Arial"/>
          <w:b/>
        </w:rPr>
        <w:t xml:space="preserve"> r. o godz. 13:30 </w:t>
      </w:r>
      <w:r w:rsidRPr="004617A0">
        <w:rPr>
          <w:rFonts w:cs="Arial"/>
        </w:rPr>
        <w:t xml:space="preserve">w </w:t>
      </w:r>
      <w:r w:rsidR="00C55C78" w:rsidRPr="004617A0">
        <w:rPr>
          <w:rFonts w:cs="Arial"/>
        </w:rPr>
        <w:t>Uniwersyteckiej Klinice Stomatologicznej w Krakowie</w:t>
      </w:r>
      <w:r w:rsidR="00113BCA" w:rsidRPr="00113BCA">
        <w:rPr>
          <w:bCs/>
        </w:rPr>
        <w:t xml:space="preserve"> </w:t>
      </w:r>
      <w:r w:rsidR="00113BCA" w:rsidRPr="00945B58">
        <w:rPr>
          <w:bCs/>
        </w:rPr>
        <w:t>ul. Montelupich 4</w:t>
      </w:r>
      <w:r w:rsidR="00113BCA">
        <w:rPr>
          <w:bCs/>
        </w:rPr>
        <w:t>,</w:t>
      </w:r>
      <w:r w:rsidR="00113BCA" w:rsidRPr="00945B58">
        <w:rPr>
          <w:bCs/>
        </w:rPr>
        <w:t xml:space="preserve"> pok. 41, 31-155 Kraków</w:t>
      </w:r>
      <w:r w:rsidR="00113BCA">
        <w:rPr>
          <w:bCs/>
        </w:rPr>
        <w:t>,</w:t>
      </w:r>
      <w:r w:rsidR="00113BCA" w:rsidRPr="004617A0">
        <w:rPr>
          <w:rFonts w:cs="Arial"/>
          <w:b/>
        </w:rPr>
        <w:t xml:space="preserve"> </w:t>
      </w:r>
      <w:r w:rsidRPr="004617A0">
        <w:rPr>
          <w:rFonts w:cs="Arial"/>
          <w:b/>
        </w:rPr>
        <w:t>w pok</w:t>
      </w:r>
      <w:r w:rsidRPr="00945B58">
        <w:rPr>
          <w:rFonts w:cs="Arial"/>
          <w:b/>
        </w:rPr>
        <w:t>. nr </w:t>
      </w:r>
      <w:r w:rsidR="00C55C78">
        <w:rPr>
          <w:rFonts w:cs="Arial"/>
          <w:b/>
        </w:rPr>
        <w:t>39</w:t>
      </w:r>
    </w:p>
    <w:p w:rsidR="000E72B0" w:rsidRPr="00945B58" w:rsidRDefault="000E72B0" w:rsidP="00507181">
      <w:pPr>
        <w:numPr>
          <w:ilvl w:val="0"/>
          <w:numId w:val="5"/>
        </w:numPr>
        <w:suppressAutoHyphens w:val="0"/>
        <w:spacing w:after="0" w:line="240" w:lineRule="auto"/>
        <w:jc w:val="both"/>
        <w:rPr>
          <w:rFonts w:cs="Arial"/>
        </w:rPr>
      </w:pPr>
      <w:r w:rsidRPr="00945B58">
        <w:rPr>
          <w:rFonts w:cs="Arial"/>
        </w:rPr>
        <w:t>Otwarcie ofert nastąpi na zasadach i w trybie art. 86 ust. 2, 3 i 4 ustawy.</w:t>
      </w:r>
    </w:p>
    <w:p w:rsidR="000E72B0" w:rsidRPr="00945B58" w:rsidRDefault="000E72B0" w:rsidP="00507181">
      <w:pPr>
        <w:numPr>
          <w:ilvl w:val="0"/>
          <w:numId w:val="5"/>
        </w:numPr>
        <w:suppressAutoHyphens w:val="0"/>
        <w:spacing w:after="0" w:line="240" w:lineRule="auto"/>
        <w:jc w:val="both"/>
        <w:rPr>
          <w:rFonts w:cs="Arial"/>
        </w:rPr>
      </w:pPr>
      <w:r w:rsidRPr="00945B58">
        <w:rPr>
          <w:rFonts w:cs="Arial"/>
        </w:rPr>
        <w:t xml:space="preserve">Niezwłocznie po otwarciu ofert Zamawiający zamieści na stronie internetowej, na której była zamieszona </w:t>
      </w:r>
      <w:proofErr w:type="spellStart"/>
      <w:r w:rsidRPr="00945B58">
        <w:rPr>
          <w:rFonts w:cs="Arial"/>
        </w:rPr>
        <w:t>siwz</w:t>
      </w:r>
      <w:proofErr w:type="spellEnd"/>
      <w:r w:rsidRPr="00945B58">
        <w:rPr>
          <w:rFonts w:cs="Arial"/>
        </w:rPr>
        <w:t xml:space="preserve"> wraz z załącznikami, informacje, o których mowa w art. 86 ust. 5 ustawy.</w:t>
      </w:r>
    </w:p>
    <w:p w:rsidR="000E72B0" w:rsidRPr="00945B58" w:rsidRDefault="000E72B0" w:rsidP="000E72B0">
      <w:pPr>
        <w:ind w:left="360"/>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obliczenia ceny</w:t>
      </w:r>
    </w:p>
    <w:p w:rsidR="007A301B" w:rsidRPr="00945B58" w:rsidRDefault="007A301B" w:rsidP="007A301B">
      <w:pPr>
        <w:numPr>
          <w:ilvl w:val="0"/>
          <w:numId w:val="29"/>
        </w:numPr>
        <w:suppressAutoHyphens w:val="0"/>
        <w:spacing w:after="0" w:line="240" w:lineRule="auto"/>
        <w:jc w:val="both"/>
        <w:rPr>
          <w:rFonts w:cs="Arial"/>
        </w:rPr>
      </w:pPr>
      <w:r w:rsidRPr="00945B58">
        <w:t xml:space="preserve">Cena wykonania zamówienia podana w ofercie musi być ceną brutto (razem z podatkiem VAT). Cena winna uwzględniać wszystkie koszty związane z wykonaniem zamówienia, </w:t>
      </w:r>
      <w:r w:rsidRPr="00945B58">
        <w:rPr>
          <w:lang w:eastAsia="en-US"/>
        </w:rPr>
        <w:t xml:space="preserve">w tym wszystkie koszty, </w:t>
      </w:r>
      <w:r w:rsidR="0008122D">
        <w:rPr>
          <w:lang w:eastAsia="en-US"/>
        </w:rPr>
        <w:br/>
      </w:r>
      <w:r w:rsidRPr="00945B58">
        <w:rPr>
          <w:lang w:eastAsia="en-US"/>
        </w:rPr>
        <w:t xml:space="preserve">o których mowa we wzorze umowy oraz </w:t>
      </w:r>
      <w:r w:rsidRPr="00945B58">
        <w:rPr>
          <w:bCs/>
        </w:rPr>
        <w:t>Szczegółowym Opisie Przedmiotu Zamówienia</w:t>
      </w:r>
      <w:r w:rsidRPr="00945B58">
        <w:rPr>
          <w:lang w:eastAsia="en-US"/>
        </w:rPr>
        <w:t xml:space="preserve"> </w:t>
      </w:r>
      <w:r w:rsidR="0075724A" w:rsidRPr="00945B58">
        <w:rPr>
          <w:lang w:eastAsia="en-US"/>
        </w:rPr>
        <w:br/>
      </w:r>
      <w:r w:rsidRPr="00945B58">
        <w:t xml:space="preserve">w tym cła, podatki i inne opłaty. Wykonawcy zobowiązani są do bardzo starannego zapoznania się z przedmiotem zamówienia, warunkami wykonania i wszystkimi czynnikami mogącymi mieć wpływ na cenę zamówienia. </w:t>
      </w:r>
    </w:p>
    <w:p w:rsidR="000E72B0" w:rsidRPr="00945B58" w:rsidRDefault="007A301B" w:rsidP="007A301B">
      <w:pPr>
        <w:suppressAutoHyphens w:val="0"/>
        <w:spacing w:after="0" w:line="240" w:lineRule="auto"/>
        <w:ind w:left="360"/>
        <w:jc w:val="both"/>
        <w:rPr>
          <w:rFonts w:cs="Arial"/>
        </w:rPr>
      </w:pPr>
      <w:r w:rsidRPr="00945B58">
        <w:rPr>
          <w:rFonts w:cs="Arial"/>
        </w:rPr>
        <w:t>C</w:t>
      </w:r>
      <w:r w:rsidR="000E72B0" w:rsidRPr="00945B58">
        <w:rPr>
          <w:rFonts w:cs="Arial"/>
        </w:rPr>
        <w:t xml:space="preserve">enę wykonania zamówienia należy wyliczyć i podać w Formularzu oferty. </w:t>
      </w:r>
    </w:p>
    <w:p w:rsidR="007A301B" w:rsidRPr="00945B58" w:rsidRDefault="000E72B0" w:rsidP="00A10AF0">
      <w:pPr>
        <w:numPr>
          <w:ilvl w:val="0"/>
          <w:numId w:val="29"/>
        </w:numPr>
        <w:suppressAutoHyphens w:val="0"/>
        <w:spacing w:after="0" w:line="240" w:lineRule="auto"/>
        <w:jc w:val="both"/>
        <w:rPr>
          <w:rFonts w:cs="Arial"/>
        </w:rPr>
      </w:pPr>
      <w:r w:rsidRPr="00945B58">
        <w:rPr>
          <w:rFonts w:cs="Arial"/>
        </w:rPr>
        <w:t xml:space="preserve">Wykonawca w celu podania ceny wykonania zamówienia winien </w:t>
      </w:r>
      <w:r w:rsidR="007A301B" w:rsidRPr="00945B58">
        <w:rPr>
          <w:rFonts w:cs="Arial"/>
        </w:rPr>
        <w:t>w każdej t</w:t>
      </w:r>
      <w:r w:rsidR="00E00421" w:rsidRPr="00945B58">
        <w:rPr>
          <w:rFonts w:cs="Arial"/>
        </w:rPr>
        <w:t xml:space="preserve">abeli Formularza oferty </w:t>
      </w:r>
      <w:r w:rsidRPr="00945B58">
        <w:rPr>
          <w:rFonts w:cs="Arial"/>
        </w:rPr>
        <w:t xml:space="preserve">wyliczyć </w:t>
      </w:r>
      <w:r w:rsidR="007A301B" w:rsidRPr="00945B58">
        <w:rPr>
          <w:rFonts w:cs="Arial"/>
        </w:rPr>
        <w:t xml:space="preserve">iloczyn </w:t>
      </w:r>
      <w:r w:rsidR="002C6D2A" w:rsidRPr="00945B58">
        <w:rPr>
          <w:rFonts w:cs="Arial"/>
        </w:rPr>
        <w:t>cen jednostkowych brutto oraz podanych ilości</w:t>
      </w:r>
      <w:r w:rsidR="0067396F">
        <w:rPr>
          <w:rFonts w:cs="Arial"/>
        </w:rPr>
        <w:t>,</w:t>
      </w:r>
      <w:r w:rsidR="002C6D2A" w:rsidRPr="00945B58">
        <w:rPr>
          <w:rFonts w:cs="Arial"/>
        </w:rPr>
        <w:t xml:space="preserve"> a następnie </w:t>
      </w:r>
      <w:r w:rsidR="007A301B" w:rsidRPr="00945B58">
        <w:rPr>
          <w:rFonts w:cs="Arial"/>
        </w:rPr>
        <w:t>zsumować</w:t>
      </w:r>
      <w:r w:rsidR="002C6D2A" w:rsidRPr="00945B58">
        <w:rPr>
          <w:rFonts w:cs="Arial"/>
        </w:rPr>
        <w:t xml:space="preserve"> wszystki</w:t>
      </w:r>
      <w:r w:rsidR="007A301B" w:rsidRPr="00945B58">
        <w:rPr>
          <w:rFonts w:cs="Arial"/>
        </w:rPr>
        <w:t>e pozycje</w:t>
      </w:r>
      <w:r w:rsidR="002C6D2A" w:rsidRPr="00945B58">
        <w:rPr>
          <w:rFonts w:cs="Arial"/>
        </w:rPr>
        <w:t xml:space="preserve"> w kolumnie Wartość brutto danej Tabeli. Kolejn</w:t>
      </w:r>
      <w:r w:rsidR="007A301B" w:rsidRPr="00945B58">
        <w:rPr>
          <w:rFonts w:cs="Arial"/>
        </w:rPr>
        <w:t xml:space="preserve">ym krokiem będzie zsumowanie uzyskanych </w:t>
      </w:r>
      <w:r w:rsidR="007A301B" w:rsidRPr="00945B58">
        <w:rPr>
          <w:rFonts w:cs="Arial"/>
        </w:rPr>
        <w:lastRenderedPageBreak/>
        <w:t>Cen</w:t>
      </w:r>
      <w:r w:rsidR="002C6D2A" w:rsidRPr="00945B58">
        <w:rPr>
          <w:rFonts w:cs="Arial"/>
        </w:rPr>
        <w:t xml:space="preserve"> brutto wykonania zamówienia </w:t>
      </w:r>
      <w:r w:rsidR="000B23CD" w:rsidRPr="00945B58">
        <w:rPr>
          <w:rFonts w:cs="Arial"/>
        </w:rPr>
        <w:t>uzy</w:t>
      </w:r>
      <w:r w:rsidR="007A301B" w:rsidRPr="00945B58">
        <w:rPr>
          <w:rFonts w:cs="Arial"/>
        </w:rPr>
        <w:t>skanych</w:t>
      </w:r>
      <w:r w:rsidR="00E00421" w:rsidRPr="00945B58">
        <w:rPr>
          <w:rFonts w:cs="Arial"/>
        </w:rPr>
        <w:t xml:space="preserve"> w Tabeli</w:t>
      </w:r>
      <w:r w:rsidR="007A301B" w:rsidRPr="00945B58">
        <w:rPr>
          <w:rFonts w:cs="Arial"/>
        </w:rPr>
        <w:t xml:space="preserve"> nr 1 – 3 oraz wartości</w:t>
      </w:r>
      <w:r w:rsidR="000B23CD" w:rsidRPr="00945B58">
        <w:rPr>
          <w:rFonts w:cs="Arial"/>
        </w:rPr>
        <w:t xml:space="preserve"> brutto z Tabeli nr 4</w:t>
      </w:r>
      <w:r w:rsidR="00E00421" w:rsidRPr="00945B58">
        <w:rPr>
          <w:rFonts w:cs="Arial"/>
        </w:rPr>
        <w:t xml:space="preserve">. Uzyskaną </w:t>
      </w:r>
      <w:r w:rsidR="000B23CD" w:rsidRPr="00945B58">
        <w:rPr>
          <w:rFonts w:cs="Arial"/>
        </w:rPr>
        <w:t>cenę</w:t>
      </w:r>
      <w:r w:rsidR="00E00421" w:rsidRPr="00945B58">
        <w:rPr>
          <w:rFonts w:cs="Arial"/>
        </w:rPr>
        <w:t xml:space="preserve"> należy wpisać w pkt. 3 Formularza oferty pt. </w:t>
      </w:r>
      <w:r w:rsidR="00E00421" w:rsidRPr="00945B58">
        <w:t xml:space="preserve">Cena wykonania zamówienia. </w:t>
      </w:r>
    </w:p>
    <w:p w:rsidR="000E72B0" w:rsidRPr="00945B58" w:rsidRDefault="000E72B0" w:rsidP="00507181">
      <w:pPr>
        <w:numPr>
          <w:ilvl w:val="0"/>
          <w:numId w:val="29"/>
        </w:numPr>
        <w:suppressAutoHyphens w:val="0"/>
        <w:spacing w:after="0" w:line="240" w:lineRule="auto"/>
        <w:jc w:val="both"/>
        <w:rPr>
          <w:rFonts w:cs="Arial"/>
        </w:rPr>
      </w:pPr>
      <w:r w:rsidRPr="00945B58">
        <w:rPr>
          <w:rFonts w:cs="Arial"/>
        </w:rPr>
        <w:t>Ceny mają być podane z VAT (ceny brutto).</w:t>
      </w:r>
    </w:p>
    <w:p w:rsidR="000E72B0" w:rsidRPr="00945B58" w:rsidRDefault="000E72B0" w:rsidP="00507181">
      <w:pPr>
        <w:numPr>
          <w:ilvl w:val="0"/>
          <w:numId w:val="29"/>
        </w:numPr>
        <w:suppressAutoHyphens w:val="0"/>
        <w:spacing w:after="0" w:line="240" w:lineRule="auto"/>
        <w:jc w:val="both"/>
        <w:rPr>
          <w:rFonts w:cs="Arial"/>
        </w:rPr>
      </w:pPr>
      <w:r w:rsidRPr="00945B58">
        <w:rPr>
          <w:rFonts w:cs="Arial"/>
        </w:rPr>
        <w:t>Cena winna być podana w złotych polskich, do dwóch miejsc po przecinku.</w:t>
      </w:r>
    </w:p>
    <w:p w:rsidR="000E72B0" w:rsidRPr="00945B58" w:rsidRDefault="000E72B0" w:rsidP="000E72B0">
      <w:pPr>
        <w:pStyle w:val="Akapitzlist"/>
        <w:ind w:left="284"/>
        <w:contextualSpacing/>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kryteriów, którymi zamawiający będzie się kierował przy wyborze oferty, wraz z podaniem znaczenia wag tych kryteriów i sposobu oceny ofert</w:t>
      </w:r>
    </w:p>
    <w:p w:rsidR="000E72B0" w:rsidRPr="00945B58" w:rsidRDefault="000E72B0" w:rsidP="00507181">
      <w:pPr>
        <w:numPr>
          <w:ilvl w:val="1"/>
          <w:numId w:val="15"/>
        </w:numPr>
        <w:tabs>
          <w:tab w:val="clear" w:pos="1440"/>
        </w:tabs>
        <w:suppressAutoHyphens w:val="0"/>
        <w:spacing w:after="0" w:line="240" w:lineRule="auto"/>
        <w:ind w:left="426" w:hanging="426"/>
        <w:jc w:val="both"/>
        <w:rPr>
          <w:rFonts w:cs="Arial"/>
        </w:rPr>
      </w:pPr>
      <w:r w:rsidRPr="00945B58">
        <w:rPr>
          <w:rFonts w:cs="Arial"/>
        </w:rPr>
        <w:t>Oferty będą oceniane według poniższych kryteriów:</w:t>
      </w:r>
    </w:p>
    <w:p w:rsidR="000E72B0" w:rsidRPr="00945B58" w:rsidRDefault="000E72B0" w:rsidP="000E72B0">
      <w:pPr>
        <w:ind w:left="426"/>
        <w:jc w:val="both"/>
        <w:rPr>
          <w:rFonts w:cs="Arial"/>
        </w:rPr>
      </w:pPr>
    </w:p>
    <w:tbl>
      <w:tblPr>
        <w:tblW w:w="878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5812"/>
        <w:gridCol w:w="2552"/>
      </w:tblGrid>
      <w:tr w:rsidR="000E72B0" w:rsidRPr="00945B58" w:rsidTr="00BB7293">
        <w:trPr>
          <w:trHeight w:hRule="exact" w:val="273"/>
        </w:trPr>
        <w:tc>
          <w:tcPr>
            <w:tcW w:w="425" w:type="dxa"/>
            <w:shd w:val="clear" w:color="auto" w:fill="FFFFFF"/>
          </w:tcPr>
          <w:p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l.p.</w:t>
            </w:r>
          </w:p>
        </w:tc>
        <w:tc>
          <w:tcPr>
            <w:tcW w:w="5812" w:type="dxa"/>
            <w:shd w:val="clear" w:color="auto" w:fill="FFFFFF"/>
            <w:vAlign w:val="center"/>
          </w:tcPr>
          <w:p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Kryterium</w:t>
            </w:r>
          </w:p>
        </w:tc>
        <w:tc>
          <w:tcPr>
            <w:tcW w:w="2552" w:type="dxa"/>
            <w:shd w:val="clear" w:color="auto" w:fill="FFFFFF"/>
            <w:vAlign w:val="center"/>
          </w:tcPr>
          <w:p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Waga (pkt)</w:t>
            </w:r>
          </w:p>
        </w:tc>
      </w:tr>
      <w:tr w:rsidR="000E72B0" w:rsidRPr="00945B58" w:rsidTr="00BB7293">
        <w:trPr>
          <w:trHeight w:val="412"/>
        </w:trPr>
        <w:tc>
          <w:tcPr>
            <w:tcW w:w="425" w:type="dxa"/>
            <w:shd w:val="clear" w:color="auto" w:fill="FFFFFF"/>
          </w:tcPr>
          <w:p w:rsidR="000E72B0" w:rsidRPr="00945B58" w:rsidRDefault="000E72B0" w:rsidP="00507181">
            <w:pPr>
              <w:widowControl w:val="0"/>
              <w:numPr>
                <w:ilvl w:val="0"/>
                <w:numId w:val="25"/>
              </w:numPr>
              <w:shd w:val="clear" w:color="auto" w:fill="FFFFFF"/>
              <w:suppressAutoHyphens w:val="0"/>
              <w:autoSpaceDE w:val="0"/>
              <w:autoSpaceDN w:val="0"/>
              <w:adjustRightInd w:val="0"/>
              <w:spacing w:before="60" w:after="60" w:line="240" w:lineRule="auto"/>
              <w:jc w:val="center"/>
              <w:rPr>
                <w:rFonts w:cs="Arial"/>
                <w:color w:val="000000"/>
                <w:lang w:eastAsia="pl-PL"/>
              </w:rPr>
            </w:pPr>
          </w:p>
        </w:tc>
        <w:tc>
          <w:tcPr>
            <w:tcW w:w="5812" w:type="dxa"/>
            <w:shd w:val="clear" w:color="auto" w:fill="FFFFFF"/>
            <w:vAlign w:val="center"/>
          </w:tcPr>
          <w:p w:rsidR="000E72B0" w:rsidRPr="00945B58" w:rsidRDefault="000E72B0" w:rsidP="00BB7293">
            <w:pPr>
              <w:widowControl w:val="0"/>
              <w:shd w:val="clear" w:color="auto" w:fill="FFFFFF"/>
              <w:autoSpaceDE w:val="0"/>
              <w:autoSpaceDN w:val="0"/>
              <w:adjustRightInd w:val="0"/>
              <w:spacing w:before="60" w:after="60"/>
              <w:jc w:val="both"/>
              <w:rPr>
                <w:rFonts w:cs="Arial"/>
                <w:color w:val="000000"/>
                <w:lang w:eastAsia="pl-PL"/>
              </w:rPr>
            </w:pPr>
            <w:r w:rsidRPr="00945B58">
              <w:rPr>
                <w:rFonts w:cs="Arial"/>
                <w:color w:val="000000"/>
                <w:lang w:eastAsia="pl-PL"/>
              </w:rPr>
              <w:t>Cena brutto za wykonanie przedmiotu zamówienia</w:t>
            </w:r>
          </w:p>
        </w:tc>
        <w:tc>
          <w:tcPr>
            <w:tcW w:w="2552" w:type="dxa"/>
            <w:shd w:val="clear" w:color="auto" w:fill="FFFFFF"/>
            <w:vAlign w:val="center"/>
          </w:tcPr>
          <w:p w:rsidR="000E72B0" w:rsidRPr="00945B58" w:rsidRDefault="000E72B0" w:rsidP="00BB7293">
            <w:pPr>
              <w:widowControl w:val="0"/>
              <w:shd w:val="clear" w:color="auto" w:fill="FFFFFF"/>
              <w:autoSpaceDE w:val="0"/>
              <w:autoSpaceDN w:val="0"/>
              <w:adjustRightInd w:val="0"/>
              <w:spacing w:before="60" w:after="60"/>
              <w:jc w:val="center"/>
              <w:rPr>
                <w:rFonts w:cs="Arial"/>
                <w:color w:val="000000"/>
                <w:lang w:eastAsia="pl-PL"/>
              </w:rPr>
            </w:pPr>
            <w:r w:rsidRPr="00945B58">
              <w:rPr>
                <w:rFonts w:cs="Arial"/>
                <w:color w:val="000000"/>
                <w:lang w:eastAsia="pl-PL"/>
              </w:rPr>
              <w:t>60</w:t>
            </w:r>
          </w:p>
        </w:tc>
      </w:tr>
      <w:tr w:rsidR="000E72B0" w:rsidRPr="00945B58" w:rsidTr="00BB7293">
        <w:trPr>
          <w:trHeight w:val="412"/>
        </w:trPr>
        <w:tc>
          <w:tcPr>
            <w:tcW w:w="425" w:type="dxa"/>
            <w:shd w:val="clear" w:color="auto" w:fill="FFFFFF"/>
          </w:tcPr>
          <w:p w:rsidR="000E72B0" w:rsidRPr="00945B58" w:rsidRDefault="000E72B0" w:rsidP="00507181">
            <w:pPr>
              <w:widowControl w:val="0"/>
              <w:numPr>
                <w:ilvl w:val="0"/>
                <w:numId w:val="25"/>
              </w:numPr>
              <w:shd w:val="clear" w:color="auto" w:fill="FFFFFF"/>
              <w:suppressAutoHyphens w:val="0"/>
              <w:autoSpaceDE w:val="0"/>
              <w:autoSpaceDN w:val="0"/>
              <w:adjustRightInd w:val="0"/>
              <w:spacing w:before="60" w:after="60" w:line="240" w:lineRule="auto"/>
              <w:jc w:val="center"/>
              <w:rPr>
                <w:rFonts w:cs="Arial"/>
                <w:lang w:eastAsia="pl-PL"/>
              </w:rPr>
            </w:pPr>
          </w:p>
        </w:tc>
        <w:tc>
          <w:tcPr>
            <w:tcW w:w="5812" w:type="dxa"/>
            <w:shd w:val="clear" w:color="auto" w:fill="FFFFFF"/>
            <w:vAlign w:val="center"/>
          </w:tcPr>
          <w:p w:rsidR="000E72B0" w:rsidRPr="00945B58" w:rsidRDefault="000B17F2" w:rsidP="00F71782">
            <w:pPr>
              <w:widowControl w:val="0"/>
              <w:shd w:val="clear" w:color="auto" w:fill="FFFFFF"/>
              <w:autoSpaceDE w:val="0"/>
              <w:autoSpaceDN w:val="0"/>
              <w:adjustRightInd w:val="0"/>
              <w:spacing w:before="60" w:after="60"/>
              <w:jc w:val="both"/>
              <w:rPr>
                <w:rFonts w:cs="Arial"/>
                <w:lang w:eastAsia="pl-PL"/>
              </w:rPr>
            </w:pPr>
            <w:r w:rsidRPr="00945B58">
              <w:rPr>
                <w:rFonts w:cs="Arial"/>
                <w:lang w:eastAsia="pl-PL"/>
              </w:rPr>
              <w:t>Dodatkowy</w:t>
            </w:r>
            <w:r w:rsidR="008277BD">
              <w:rPr>
                <w:rFonts w:cs="Arial"/>
                <w:lang w:eastAsia="pl-PL"/>
              </w:rPr>
              <w:t xml:space="preserve"> </w:t>
            </w:r>
            <w:r w:rsidRPr="00945B58">
              <w:rPr>
                <w:rFonts w:cs="Arial"/>
                <w:lang w:eastAsia="pl-PL"/>
              </w:rPr>
              <w:t>serwis</w:t>
            </w:r>
            <w:r w:rsidR="00F71782" w:rsidRPr="00945B58">
              <w:rPr>
                <w:rFonts w:cs="Arial"/>
                <w:lang w:eastAsia="pl-PL"/>
              </w:rPr>
              <w:t xml:space="preserve"> unitów stomatologicznych</w:t>
            </w:r>
            <w:r w:rsidR="00756A79" w:rsidRPr="00945B58">
              <w:rPr>
                <w:rFonts w:cs="Arial"/>
                <w:lang w:eastAsia="pl-PL"/>
              </w:rPr>
              <w:t xml:space="preserve"> </w:t>
            </w:r>
          </w:p>
        </w:tc>
        <w:tc>
          <w:tcPr>
            <w:tcW w:w="2552" w:type="dxa"/>
            <w:shd w:val="clear" w:color="auto" w:fill="FFFFFF"/>
            <w:vAlign w:val="center"/>
          </w:tcPr>
          <w:p w:rsidR="000E72B0" w:rsidRPr="00945B58" w:rsidRDefault="00BB72AF" w:rsidP="00BB7293">
            <w:pPr>
              <w:widowControl w:val="0"/>
              <w:shd w:val="clear" w:color="auto" w:fill="FFFFFF"/>
              <w:autoSpaceDE w:val="0"/>
              <w:autoSpaceDN w:val="0"/>
              <w:adjustRightInd w:val="0"/>
              <w:spacing w:before="60" w:after="60"/>
              <w:jc w:val="center"/>
              <w:rPr>
                <w:rFonts w:cs="Arial"/>
                <w:lang w:eastAsia="pl-PL"/>
              </w:rPr>
            </w:pPr>
            <w:r w:rsidRPr="00945B58">
              <w:rPr>
                <w:rFonts w:cs="Arial"/>
                <w:lang w:eastAsia="pl-PL"/>
              </w:rPr>
              <w:t>4</w:t>
            </w:r>
            <w:r w:rsidR="00F71782" w:rsidRPr="00945B58">
              <w:rPr>
                <w:rFonts w:cs="Arial"/>
                <w:lang w:eastAsia="pl-PL"/>
              </w:rPr>
              <w:t>0</w:t>
            </w:r>
          </w:p>
        </w:tc>
      </w:tr>
    </w:tbl>
    <w:p w:rsidR="000E72B0" w:rsidRPr="00945B58" w:rsidRDefault="000E72B0" w:rsidP="00507181">
      <w:pPr>
        <w:numPr>
          <w:ilvl w:val="1"/>
          <w:numId w:val="15"/>
        </w:numPr>
        <w:tabs>
          <w:tab w:val="clear" w:pos="1440"/>
        </w:tabs>
        <w:suppressAutoHyphens w:val="0"/>
        <w:spacing w:after="0" w:line="240" w:lineRule="auto"/>
        <w:ind w:left="426" w:hanging="426"/>
        <w:jc w:val="both"/>
        <w:rPr>
          <w:rFonts w:cs="Arial"/>
        </w:rPr>
      </w:pPr>
      <w:r w:rsidRPr="00945B58">
        <w:rPr>
          <w:rFonts w:cs="Arial"/>
        </w:rPr>
        <w:t>Sposób oceny ofert:</w:t>
      </w:r>
    </w:p>
    <w:p w:rsidR="000E72B0" w:rsidRPr="00945B58" w:rsidRDefault="000E72B0" w:rsidP="00507181">
      <w:pPr>
        <w:pStyle w:val="Akapitzlist"/>
        <w:numPr>
          <w:ilvl w:val="3"/>
          <w:numId w:val="14"/>
        </w:numPr>
        <w:suppressAutoHyphens w:val="0"/>
        <w:spacing w:after="0" w:line="240" w:lineRule="auto"/>
        <w:ind w:left="709"/>
        <w:contextualSpacing/>
        <w:rPr>
          <w:rFonts w:cs="Arial"/>
        </w:rPr>
      </w:pPr>
      <w:r w:rsidRPr="00945B58">
        <w:rPr>
          <w:rFonts w:cs="Arial"/>
        </w:rPr>
        <w:t>Ocena ofert w kryterium „</w:t>
      </w:r>
      <w:r w:rsidRPr="00945B58">
        <w:rPr>
          <w:rFonts w:cs="Arial"/>
          <w:b/>
        </w:rPr>
        <w:t>Cena brutto za wykonanie przedmiotu zamówienia”</w:t>
      </w:r>
      <w:r w:rsidRPr="00945B58">
        <w:rPr>
          <w:rFonts w:cs="Arial"/>
        </w:rPr>
        <w:t xml:space="preserve"> zostanie dokonana według wzoru:</w:t>
      </w:r>
    </w:p>
    <w:p w:rsidR="0091515C" w:rsidRPr="00945B58" w:rsidRDefault="0091515C" w:rsidP="0091515C">
      <w:pPr>
        <w:pStyle w:val="Akapitzlist"/>
        <w:suppressAutoHyphens w:val="0"/>
        <w:spacing w:after="0" w:line="240" w:lineRule="auto"/>
        <w:ind w:left="709" w:firstLine="0"/>
        <w:contextualSpacing/>
        <w:rPr>
          <w:rFonts w:cs="Arial"/>
        </w:rPr>
      </w:pPr>
    </w:p>
    <w:p w:rsidR="007F04FF" w:rsidRPr="00945B58" w:rsidRDefault="007F04FF" w:rsidP="0091515C">
      <w:pPr>
        <w:pStyle w:val="Akapitzlist"/>
        <w:suppressAutoHyphens w:val="0"/>
        <w:spacing w:after="0" w:line="240" w:lineRule="auto"/>
        <w:ind w:left="709" w:firstLine="0"/>
        <w:contextualSpacing/>
        <w:rPr>
          <w:rFonts w:cs="Arial"/>
        </w:rPr>
      </w:pPr>
    </w:p>
    <w:p w:rsidR="007F04FF" w:rsidRPr="00945B58" w:rsidRDefault="007F04FF" w:rsidP="0091515C">
      <w:pPr>
        <w:pStyle w:val="Akapitzlist"/>
        <w:suppressAutoHyphens w:val="0"/>
        <w:spacing w:after="0" w:line="240" w:lineRule="auto"/>
        <w:ind w:left="709" w:firstLine="0"/>
        <w:contextualSpacing/>
        <w:rPr>
          <w:rFonts w:cs="Arial"/>
        </w:rPr>
      </w:pPr>
    </w:p>
    <w:tbl>
      <w:tblPr>
        <w:tblW w:w="0" w:type="auto"/>
        <w:jc w:val="center"/>
        <w:tblLook w:val="04A0" w:firstRow="1" w:lastRow="0" w:firstColumn="1" w:lastColumn="0" w:noHBand="0" w:noVBand="1"/>
      </w:tblPr>
      <w:tblGrid>
        <w:gridCol w:w="890"/>
        <w:gridCol w:w="4282"/>
        <w:gridCol w:w="972"/>
      </w:tblGrid>
      <w:tr w:rsidR="000E72B0" w:rsidRPr="00945B58" w:rsidTr="00BB7293">
        <w:trPr>
          <w:trHeight w:val="506"/>
          <w:jc w:val="center"/>
        </w:trPr>
        <w:tc>
          <w:tcPr>
            <w:tcW w:w="890" w:type="dxa"/>
            <w:vMerge w:val="restart"/>
            <w:shd w:val="clear" w:color="auto" w:fill="auto"/>
            <w:vAlign w:val="center"/>
          </w:tcPr>
          <w:p w:rsidR="0091515C" w:rsidRPr="00945B58" w:rsidRDefault="0091515C" w:rsidP="00BB7293">
            <w:pPr>
              <w:widowControl w:val="0"/>
              <w:adjustRightInd w:val="0"/>
              <w:jc w:val="center"/>
              <w:textAlignment w:val="baseline"/>
              <w:rPr>
                <w:rFonts w:cs="Arial"/>
                <w:color w:val="000000"/>
                <w:lang w:eastAsia="pl-PL"/>
              </w:rPr>
            </w:pPr>
          </w:p>
          <w:p w:rsidR="000E72B0" w:rsidRPr="00945B58" w:rsidRDefault="000E72B0" w:rsidP="00BB7293">
            <w:pPr>
              <w:widowControl w:val="0"/>
              <w:adjustRightInd w:val="0"/>
              <w:jc w:val="center"/>
              <w:textAlignment w:val="baseline"/>
              <w:rPr>
                <w:rFonts w:cs="Arial"/>
                <w:color w:val="000000"/>
                <w:lang w:eastAsia="pl-PL"/>
              </w:rPr>
            </w:pPr>
            <w:r w:rsidRPr="00945B58">
              <w:rPr>
                <w:rFonts w:cs="Arial"/>
                <w:color w:val="000000"/>
                <w:lang w:eastAsia="pl-PL"/>
              </w:rPr>
              <w:t>Cena =</w:t>
            </w:r>
          </w:p>
        </w:tc>
        <w:tc>
          <w:tcPr>
            <w:tcW w:w="4282" w:type="dxa"/>
            <w:tcBorders>
              <w:bottom w:val="single" w:sz="2" w:space="0" w:color="808080"/>
            </w:tcBorders>
            <w:shd w:val="clear" w:color="auto" w:fill="auto"/>
            <w:vAlign w:val="center"/>
          </w:tcPr>
          <w:p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Najniższa cena brutto</w:t>
            </w:r>
          </w:p>
          <w:p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oferty spośród ofert niepodlegających odrzuceniu</w:t>
            </w:r>
          </w:p>
        </w:tc>
        <w:tc>
          <w:tcPr>
            <w:tcW w:w="972" w:type="dxa"/>
            <w:vMerge w:val="restart"/>
            <w:shd w:val="clear" w:color="auto" w:fill="auto"/>
            <w:vAlign w:val="center"/>
          </w:tcPr>
          <w:p w:rsidR="0091515C" w:rsidRPr="00945B58" w:rsidRDefault="0091515C" w:rsidP="00BB7293">
            <w:pPr>
              <w:widowControl w:val="0"/>
              <w:adjustRightInd w:val="0"/>
              <w:textAlignment w:val="baseline"/>
              <w:rPr>
                <w:rFonts w:cs="Arial"/>
                <w:lang w:eastAsia="pl-PL"/>
              </w:rPr>
            </w:pPr>
          </w:p>
          <w:p w:rsidR="000E72B0" w:rsidRPr="00945B58" w:rsidRDefault="000E72B0" w:rsidP="00BB7293">
            <w:pPr>
              <w:widowControl w:val="0"/>
              <w:adjustRightInd w:val="0"/>
              <w:textAlignment w:val="baseline"/>
              <w:rPr>
                <w:rFonts w:cs="Arial"/>
                <w:color w:val="000000"/>
                <w:lang w:eastAsia="pl-PL"/>
              </w:rPr>
            </w:pPr>
            <w:r w:rsidRPr="00945B58">
              <w:rPr>
                <w:rFonts w:cs="Arial"/>
                <w:lang w:eastAsia="pl-PL"/>
              </w:rPr>
              <w:t>x 60 pkt</w:t>
            </w:r>
          </w:p>
        </w:tc>
      </w:tr>
      <w:tr w:rsidR="000E72B0" w:rsidRPr="00945B58" w:rsidTr="00BB7293">
        <w:trPr>
          <w:trHeight w:val="506"/>
          <w:jc w:val="center"/>
        </w:trPr>
        <w:tc>
          <w:tcPr>
            <w:tcW w:w="890" w:type="dxa"/>
            <w:vMerge/>
            <w:shd w:val="clear" w:color="auto" w:fill="auto"/>
            <w:vAlign w:val="center"/>
          </w:tcPr>
          <w:p w:rsidR="000E72B0" w:rsidRPr="00945B58" w:rsidRDefault="000E72B0" w:rsidP="00BB7293">
            <w:pPr>
              <w:widowControl w:val="0"/>
              <w:adjustRightInd w:val="0"/>
              <w:jc w:val="center"/>
              <w:textAlignment w:val="baseline"/>
              <w:rPr>
                <w:rFonts w:cs="Arial"/>
                <w:color w:val="000000"/>
                <w:lang w:eastAsia="pl-PL"/>
              </w:rPr>
            </w:pPr>
          </w:p>
        </w:tc>
        <w:tc>
          <w:tcPr>
            <w:tcW w:w="4282" w:type="dxa"/>
            <w:tcBorders>
              <w:top w:val="single" w:sz="2" w:space="0" w:color="808080"/>
            </w:tcBorders>
            <w:shd w:val="clear" w:color="auto" w:fill="auto"/>
            <w:vAlign w:val="center"/>
          </w:tcPr>
          <w:p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Cena brutto oferty ocenianej</w:t>
            </w:r>
          </w:p>
        </w:tc>
        <w:tc>
          <w:tcPr>
            <w:tcW w:w="972" w:type="dxa"/>
            <w:vMerge/>
            <w:shd w:val="clear" w:color="auto" w:fill="auto"/>
            <w:vAlign w:val="center"/>
          </w:tcPr>
          <w:p w:rsidR="000E72B0" w:rsidRPr="00945B58" w:rsidRDefault="000E72B0" w:rsidP="00BB7293">
            <w:pPr>
              <w:widowControl w:val="0"/>
              <w:adjustRightInd w:val="0"/>
              <w:jc w:val="center"/>
              <w:textAlignment w:val="baseline"/>
              <w:rPr>
                <w:rFonts w:cs="Arial"/>
                <w:color w:val="000000"/>
                <w:lang w:eastAsia="pl-PL"/>
              </w:rPr>
            </w:pPr>
          </w:p>
        </w:tc>
      </w:tr>
    </w:tbl>
    <w:p w:rsidR="000E72B0" w:rsidRPr="00945B58" w:rsidRDefault="000E72B0" w:rsidP="000E72B0">
      <w:pPr>
        <w:pStyle w:val="Akapitzlist"/>
        <w:tabs>
          <w:tab w:val="left" w:pos="851"/>
        </w:tabs>
        <w:ind w:left="0"/>
        <w:contextualSpacing/>
        <w:rPr>
          <w:rFonts w:cs="Arial"/>
          <w:highlight w:val="yellow"/>
          <w:lang w:eastAsia="pl-PL"/>
        </w:rPr>
      </w:pPr>
    </w:p>
    <w:p w:rsidR="003610F8" w:rsidRPr="00945B58" w:rsidRDefault="003610F8" w:rsidP="00295518">
      <w:pPr>
        <w:pStyle w:val="Akapitzlist"/>
        <w:numPr>
          <w:ilvl w:val="3"/>
          <w:numId w:val="14"/>
        </w:numPr>
        <w:suppressAutoHyphens w:val="0"/>
        <w:spacing w:after="0" w:line="240" w:lineRule="auto"/>
        <w:ind w:left="709"/>
        <w:contextualSpacing/>
        <w:rPr>
          <w:lang w:eastAsia="pl-PL"/>
        </w:rPr>
      </w:pPr>
      <w:r w:rsidRPr="00945B58">
        <w:rPr>
          <w:rFonts w:cs="Arial"/>
        </w:rPr>
        <w:t xml:space="preserve">Ocena ofert w kryterium: </w:t>
      </w:r>
      <w:r w:rsidR="00311F66">
        <w:rPr>
          <w:rFonts w:cs="Arial"/>
        </w:rPr>
        <w:t>Dodatkowy</w:t>
      </w:r>
      <w:r w:rsidR="00210A60">
        <w:rPr>
          <w:rFonts w:cs="Arial"/>
          <w:lang w:val="pl-PL"/>
        </w:rPr>
        <w:t xml:space="preserve"> </w:t>
      </w:r>
      <w:r w:rsidR="000B17F2" w:rsidRPr="00945B58">
        <w:rPr>
          <w:rFonts w:cs="Arial"/>
        </w:rPr>
        <w:t xml:space="preserve">serwis unitów stomatologicznych, </w:t>
      </w:r>
      <w:r w:rsidRPr="00945B58">
        <w:rPr>
          <w:rFonts w:cs="Arial"/>
        </w:rPr>
        <w:t xml:space="preserve">zostanie dokonana zgodnie z zasadą: </w:t>
      </w:r>
    </w:p>
    <w:p w:rsidR="00295518" w:rsidRPr="00945B58" w:rsidRDefault="003610F8" w:rsidP="00295518">
      <w:pPr>
        <w:pStyle w:val="Akapitzlist"/>
        <w:numPr>
          <w:ilvl w:val="0"/>
          <w:numId w:val="37"/>
        </w:numPr>
        <w:suppressAutoHyphens w:val="0"/>
        <w:spacing w:after="0" w:line="240" w:lineRule="auto"/>
        <w:contextualSpacing/>
      </w:pPr>
      <w:r w:rsidRPr="00945B58">
        <w:t xml:space="preserve">jeśli wykonawca zaoferuje </w:t>
      </w:r>
      <w:r w:rsidR="00295518" w:rsidRPr="00945B58">
        <w:rPr>
          <w:b/>
        </w:rPr>
        <w:t>1 rok</w:t>
      </w:r>
      <w:r w:rsidR="00295518" w:rsidRPr="00945B58">
        <w:t xml:space="preserve"> d</w:t>
      </w:r>
      <w:r w:rsidR="00295518" w:rsidRPr="00945B58">
        <w:rPr>
          <w:rFonts w:cs="Arial"/>
          <w:lang w:eastAsia="pl-PL"/>
        </w:rPr>
        <w:t>odatkowego</w:t>
      </w:r>
      <w:r w:rsidR="00945D98">
        <w:rPr>
          <w:rFonts w:cs="Arial"/>
          <w:lang w:val="pl-PL" w:eastAsia="pl-PL"/>
        </w:rPr>
        <w:t xml:space="preserve"> </w:t>
      </w:r>
      <w:r w:rsidR="000B17F2" w:rsidRPr="00945B58">
        <w:rPr>
          <w:rFonts w:cs="Arial"/>
          <w:lang w:eastAsia="pl-PL"/>
        </w:rPr>
        <w:t>serwis</w:t>
      </w:r>
      <w:r w:rsidR="00295518" w:rsidRPr="00945B58">
        <w:rPr>
          <w:rFonts w:cs="Arial"/>
          <w:lang w:eastAsia="pl-PL"/>
        </w:rPr>
        <w:t>u</w:t>
      </w:r>
      <w:r w:rsidR="000B17F2" w:rsidRPr="00945B58">
        <w:rPr>
          <w:rFonts w:cs="Arial"/>
          <w:lang w:eastAsia="pl-PL"/>
        </w:rPr>
        <w:t xml:space="preserve"> unitów stomatologicznych</w:t>
      </w:r>
      <w:r w:rsidR="00295518" w:rsidRPr="00945B58">
        <w:t xml:space="preserve"> ponad 24-miesięczn</w:t>
      </w:r>
      <w:r w:rsidR="003A661A" w:rsidRPr="00945B58">
        <w:t>y</w:t>
      </w:r>
      <w:r w:rsidR="00295518" w:rsidRPr="00945B58">
        <w:t xml:space="preserve"> </w:t>
      </w:r>
      <w:r w:rsidR="003A661A" w:rsidRPr="00945B58">
        <w:t xml:space="preserve">okres </w:t>
      </w:r>
      <w:r w:rsidR="00295518" w:rsidRPr="00945B58">
        <w:t>wymagan</w:t>
      </w:r>
      <w:r w:rsidR="003A661A" w:rsidRPr="00945B58">
        <w:t>y</w:t>
      </w:r>
      <w:r w:rsidR="00295518" w:rsidRPr="00945B58">
        <w:t xml:space="preserve"> przez Zamawiającego – jego oferta otrzyma </w:t>
      </w:r>
      <w:r w:rsidR="00295518" w:rsidRPr="00945B58">
        <w:rPr>
          <w:b/>
        </w:rPr>
        <w:t>15 pkt</w:t>
      </w:r>
      <w:r w:rsidR="00295518" w:rsidRPr="00945B58">
        <w:t>;</w:t>
      </w:r>
    </w:p>
    <w:p w:rsidR="00295518" w:rsidRPr="00945B58" w:rsidRDefault="00295518" w:rsidP="00295518">
      <w:pPr>
        <w:pStyle w:val="Akapitzlist"/>
        <w:numPr>
          <w:ilvl w:val="0"/>
          <w:numId w:val="37"/>
        </w:numPr>
        <w:suppressAutoHyphens w:val="0"/>
        <w:spacing w:after="0" w:line="240" w:lineRule="auto"/>
        <w:contextualSpacing/>
      </w:pPr>
      <w:r w:rsidRPr="00945B58">
        <w:t xml:space="preserve">jeśli wykonawca zaoferuje </w:t>
      </w:r>
      <w:r w:rsidRPr="00945B58">
        <w:rPr>
          <w:b/>
        </w:rPr>
        <w:t>2 lata</w:t>
      </w:r>
      <w:r w:rsidRPr="00945B58">
        <w:t xml:space="preserve"> d</w:t>
      </w:r>
      <w:r w:rsidR="00311F66">
        <w:rPr>
          <w:rFonts w:cs="Arial"/>
          <w:lang w:eastAsia="pl-PL"/>
        </w:rPr>
        <w:t>odatkowego</w:t>
      </w:r>
      <w:r w:rsidR="00945D98" w:rsidRPr="00945B58">
        <w:rPr>
          <w:rFonts w:cs="Arial"/>
          <w:lang w:eastAsia="pl-PL"/>
        </w:rPr>
        <w:t xml:space="preserve"> </w:t>
      </w:r>
      <w:r w:rsidRPr="00945B58">
        <w:rPr>
          <w:rFonts w:cs="Arial"/>
          <w:lang w:eastAsia="pl-PL"/>
        </w:rPr>
        <w:t>serwisu unitów stomatologicznych</w:t>
      </w:r>
      <w:r w:rsidRPr="00945B58">
        <w:t xml:space="preserve"> ponad 24-miesięczn</w:t>
      </w:r>
      <w:r w:rsidR="003A661A" w:rsidRPr="00945B58">
        <w:t>y</w:t>
      </w:r>
      <w:r w:rsidRPr="00945B58">
        <w:t xml:space="preserve"> </w:t>
      </w:r>
      <w:r w:rsidR="003A661A" w:rsidRPr="00945B58">
        <w:t xml:space="preserve">okres </w:t>
      </w:r>
      <w:r w:rsidRPr="00945B58">
        <w:t>wymagan</w:t>
      </w:r>
      <w:r w:rsidR="003A661A" w:rsidRPr="00945B58">
        <w:t>y</w:t>
      </w:r>
      <w:r w:rsidRPr="00945B58">
        <w:t xml:space="preserve"> przez Zamawiającego – jego oferta otrzyma </w:t>
      </w:r>
      <w:r w:rsidR="00203F42">
        <w:rPr>
          <w:b/>
        </w:rPr>
        <w:t>40</w:t>
      </w:r>
      <w:r w:rsidRPr="00945B58">
        <w:rPr>
          <w:b/>
        </w:rPr>
        <w:t xml:space="preserve"> pkt</w:t>
      </w:r>
      <w:r w:rsidRPr="00945B58">
        <w:t>;</w:t>
      </w:r>
    </w:p>
    <w:p w:rsidR="001D722D" w:rsidRPr="00945B58" w:rsidRDefault="001D722D" w:rsidP="001D722D">
      <w:pPr>
        <w:pStyle w:val="Akapitzlist"/>
        <w:suppressAutoHyphens w:val="0"/>
        <w:spacing w:after="0" w:line="240" w:lineRule="auto"/>
        <w:ind w:left="732" w:firstLine="0"/>
        <w:contextualSpacing/>
      </w:pPr>
      <w:r w:rsidRPr="00945B58">
        <w:t>Oferta Wykonawcy, który nie za</w:t>
      </w:r>
      <w:r w:rsidR="00311F66">
        <w:t>oferuje świadczenia dodatkowego</w:t>
      </w:r>
      <w:r w:rsidR="003D3A21">
        <w:rPr>
          <w:lang w:val="pl-PL"/>
        </w:rPr>
        <w:t xml:space="preserve"> </w:t>
      </w:r>
      <w:r w:rsidRPr="00945B58">
        <w:t xml:space="preserve">serwisu, </w:t>
      </w:r>
      <w:r w:rsidR="003D3A21">
        <w:rPr>
          <w:lang w:val="pl-PL"/>
        </w:rPr>
        <w:br/>
      </w:r>
      <w:r w:rsidRPr="00945B58">
        <w:t xml:space="preserve">o którym mowa powyżej, otrzyma 0 pkt w tym kryterium. </w:t>
      </w:r>
    </w:p>
    <w:p w:rsidR="001D722D" w:rsidRPr="00945B58" w:rsidRDefault="001D722D" w:rsidP="001D722D">
      <w:pPr>
        <w:pStyle w:val="Akapitzlist"/>
        <w:suppressAutoHyphens w:val="0"/>
        <w:spacing w:after="0" w:line="240" w:lineRule="auto"/>
        <w:ind w:left="732" w:firstLine="0"/>
        <w:contextualSpacing/>
      </w:pPr>
    </w:p>
    <w:p w:rsidR="00295518" w:rsidRPr="00311F66" w:rsidRDefault="00295518" w:rsidP="00295518">
      <w:pPr>
        <w:pStyle w:val="Akapitzlist"/>
        <w:suppressAutoHyphens w:val="0"/>
        <w:spacing w:after="0" w:line="240" w:lineRule="auto"/>
        <w:ind w:left="732" w:firstLine="0"/>
        <w:contextualSpacing/>
      </w:pPr>
      <w:r w:rsidRPr="00945B58">
        <w:t xml:space="preserve">Przez powyższy serwis Zamawiający rozumie pełną obsługę serwisową wraz </w:t>
      </w:r>
      <w:r w:rsidR="00EF3750">
        <w:rPr>
          <w:lang w:val="pl-PL"/>
        </w:rPr>
        <w:br/>
      </w:r>
      <w:r w:rsidRPr="00945B58">
        <w:t xml:space="preserve">z </w:t>
      </w:r>
      <w:r w:rsidRPr="00311F66">
        <w:t>wymianą części, z wyjątkiem części eksploatacyjnych takich jak: rury ssaków, sitka, filtry itp.</w:t>
      </w:r>
    </w:p>
    <w:p w:rsidR="007F04FF" w:rsidRDefault="003856F1" w:rsidP="007F04FF">
      <w:pPr>
        <w:suppressAutoHyphens w:val="0"/>
        <w:spacing w:after="0" w:line="240" w:lineRule="auto"/>
        <w:ind w:left="426"/>
        <w:jc w:val="both"/>
        <w:rPr>
          <w:rFonts w:cs="Arial"/>
        </w:rPr>
      </w:pPr>
      <w:r w:rsidRPr="00311F66">
        <w:rPr>
          <w:rFonts w:cs="Arial"/>
        </w:rPr>
        <w:tab/>
        <w:t>Czas tzw. reakcji serwisowej, rozumiany jako zgłoszenie wraz z naprawą, wynosi do 72h.</w:t>
      </w:r>
      <w:r>
        <w:rPr>
          <w:rFonts w:cs="Arial"/>
        </w:rPr>
        <w:t xml:space="preserve"> </w:t>
      </w:r>
    </w:p>
    <w:p w:rsidR="0008122D" w:rsidRPr="00945B58" w:rsidRDefault="0008122D" w:rsidP="007F04FF">
      <w:pPr>
        <w:suppressAutoHyphens w:val="0"/>
        <w:spacing w:after="0" w:line="240" w:lineRule="auto"/>
        <w:ind w:left="426"/>
        <w:jc w:val="both"/>
        <w:rPr>
          <w:rFonts w:cs="Arial"/>
        </w:rPr>
      </w:pPr>
    </w:p>
    <w:p w:rsidR="000E72B0" w:rsidRPr="00945B58" w:rsidRDefault="0069037E" w:rsidP="00507181">
      <w:pPr>
        <w:numPr>
          <w:ilvl w:val="1"/>
          <w:numId w:val="15"/>
        </w:numPr>
        <w:tabs>
          <w:tab w:val="clear" w:pos="1440"/>
        </w:tabs>
        <w:suppressAutoHyphens w:val="0"/>
        <w:spacing w:after="0" w:line="240" w:lineRule="auto"/>
        <w:ind w:left="426" w:hanging="426"/>
        <w:jc w:val="both"/>
        <w:rPr>
          <w:rFonts w:cs="Arial"/>
        </w:rPr>
      </w:pPr>
      <w:r>
        <w:rPr>
          <w:rFonts w:cs="Arial"/>
        </w:rPr>
        <w:t>Obliczenia punktacji</w:t>
      </w:r>
      <w:r w:rsidR="000E72B0" w:rsidRPr="00945B58">
        <w:rPr>
          <w:rFonts w:cs="Arial"/>
        </w:rPr>
        <w:t xml:space="preserve"> zgodnie z w</w:t>
      </w:r>
      <w:r>
        <w:rPr>
          <w:rFonts w:cs="Arial"/>
        </w:rPr>
        <w:t>yżej wskazanymi kryteriami</w:t>
      </w:r>
      <w:r w:rsidR="000E72B0" w:rsidRPr="00945B58">
        <w:rPr>
          <w:rFonts w:cs="Arial"/>
        </w:rPr>
        <w:t xml:space="preserve"> zostaną dokonane z dokładnością do dwóch miejsc po przecinku.</w:t>
      </w:r>
    </w:p>
    <w:p w:rsidR="000E72B0" w:rsidRPr="00945B58" w:rsidRDefault="0069037E" w:rsidP="00507181">
      <w:pPr>
        <w:numPr>
          <w:ilvl w:val="1"/>
          <w:numId w:val="15"/>
        </w:numPr>
        <w:tabs>
          <w:tab w:val="clear" w:pos="1440"/>
        </w:tabs>
        <w:suppressAutoHyphens w:val="0"/>
        <w:spacing w:after="0" w:line="240" w:lineRule="auto"/>
        <w:ind w:left="426" w:hanging="426"/>
        <w:jc w:val="both"/>
        <w:rPr>
          <w:rFonts w:cs="Arial"/>
        </w:rPr>
      </w:pPr>
      <w:r>
        <w:rPr>
          <w:rFonts w:cs="Arial"/>
        </w:rPr>
        <w:t>Jako najkorzystniejsza</w:t>
      </w:r>
      <w:r w:rsidR="000E72B0" w:rsidRPr="00945B58">
        <w:rPr>
          <w:rFonts w:cs="Arial"/>
        </w:rPr>
        <w:t xml:space="preserve"> zostanie uznana oferta, która nie podlega odrzuceniu oraz uzyska najwyższą łączną ocenę w wyżej wymienionych kryteriach oceny ofert.</w:t>
      </w:r>
    </w:p>
    <w:p w:rsidR="000E72B0" w:rsidRPr="00945B58" w:rsidRDefault="000E72B0" w:rsidP="000E72B0">
      <w:pPr>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Informacje o formalnościach, jakie powinny zostać dopełnione po wyborze oferty w celu zawarcia umowy w sprawie zamówienia publicznego</w:t>
      </w:r>
    </w:p>
    <w:p w:rsidR="000E72B0" w:rsidRPr="00945B58" w:rsidRDefault="000E72B0" w:rsidP="00507181">
      <w:pPr>
        <w:numPr>
          <w:ilvl w:val="0"/>
          <w:numId w:val="6"/>
        </w:numPr>
        <w:suppressAutoHyphens w:val="0"/>
        <w:spacing w:after="0" w:line="240" w:lineRule="auto"/>
        <w:jc w:val="both"/>
        <w:rPr>
          <w:rFonts w:cs="Arial"/>
        </w:rPr>
      </w:pPr>
      <w:r w:rsidRPr="00945B58">
        <w:rPr>
          <w:rFonts w:cs="Arial"/>
        </w:rPr>
        <w:t>O wyborze najkorzystniejszej oferty Zamawiający zawiadomi niezwłocznie wykonawców, którzy złożyli oferty, na zasadach i w trybie art. 92 ustawy.</w:t>
      </w:r>
    </w:p>
    <w:p w:rsidR="000E72B0" w:rsidRPr="00945B58" w:rsidRDefault="000E72B0" w:rsidP="00507181">
      <w:pPr>
        <w:numPr>
          <w:ilvl w:val="0"/>
          <w:numId w:val="6"/>
        </w:numPr>
        <w:suppressAutoHyphens w:val="0"/>
        <w:spacing w:after="0" w:line="240" w:lineRule="auto"/>
        <w:jc w:val="both"/>
        <w:rPr>
          <w:rFonts w:cs="Arial"/>
        </w:rPr>
      </w:pPr>
      <w:r w:rsidRPr="00945B58">
        <w:rPr>
          <w:rFonts w:cs="Arial"/>
        </w:rPr>
        <w:t>Umowa zostanie zawarta na warunkach określonych we wzorze umowy, stanowiącym odpowiednio załącz</w:t>
      </w:r>
      <w:r w:rsidR="00EF3750">
        <w:rPr>
          <w:rFonts w:cs="Arial"/>
        </w:rPr>
        <w:t>nik nr 3</w:t>
      </w:r>
      <w:r w:rsidRPr="00945B58">
        <w:rPr>
          <w:rFonts w:cs="Arial"/>
        </w:rPr>
        <w:t xml:space="preserve"> do </w:t>
      </w:r>
      <w:proofErr w:type="spellStart"/>
      <w:r w:rsidRPr="00945B58">
        <w:rPr>
          <w:rFonts w:cs="Arial"/>
        </w:rPr>
        <w:t>siwz</w:t>
      </w:r>
      <w:proofErr w:type="spellEnd"/>
      <w:r w:rsidRPr="00945B58">
        <w:rPr>
          <w:rFonts w:cs="Arial"/>
        </w:rPr>
        <w:t>.</w:t>
      </w:r>
    </w:p>
    <w:p w:rsidR="000E72B0" w:rsidRPr="00945B58" w:rsidRDefault="000E72B0" w:rsidP="00507181">
      <w:pPr>
        <w:numPr>
          <w:ilvl w:val="0"/>
          <w:numId w:val="6"/>
        </w:numPr>
        <w:suppressAutoHyphens w:val="0"/>
        <w:spacing w:after="0" w:line="240" w:lineRule="auto"/>
        <w:jc w:val="both"/>
        <w:rPr>
          <w:rFonts w:cs="Arial"/>
        </w:rPr>
      </w:pPr>
      <w:r w:rsidRPr="00945B58">
        <w:rPr>
          <w:rFonts w:cs="Arial"/>
        </w:rPr>
        <w:t>Przed zawarciem umowy Wykonawca zobowiązany jest do przedłożenia Zamawiającemu następujących dokumentów:</w:t>
      </w:r>
    </w:p>
    <w:p w:rsidR="000E72B0" w:rsidRPr="00945B58" w:rsidRDefault="000E72B0" w:rsidP="00507181">
      <w:pPr>
        <w:pStyle w:val="Default"/>
        <w:numPr>
          <w:ilvl w:val="2"/>
          <w:numId w:val="30"/>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lastRenderedPageBreak/>
        <w:t>pełnomocnictw, chyba że w ofercie znajdują się dokumenty lub pełnomocnictwa upoważaniające osoby lub osobę do podpisania umowy w sprawie udzielenia zamówienia publicznego w imieniu Wykonawcy lub w imieniu Wykonawców wspólnie ubiegających się o udzielenie zamówienia publicznego,</w:t>
      </w:r>
    </w:p>
    <w:p w:rsidR="000E72B0" w:rsidRPr="00945B58" w:rsidRDefault="000E72B0" w:rsidP="00507181">
      <w:pPr>
        <w:pStyle w:val="Default"/>
        <w:numPr>
          <w:ilvl w:val="2"/>
          <w:numId w:val="30"/>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 xml:space="preserve">umowy regulującej współpracę Wykonawców wspólnie ubiegających się o zamówienie. </w:t>
      </w:r>
    </w:p>
    <w:p w:rsidR="000E72B0" w:rsidRDefault="000E72B0" w:rsidP="00507181">
      <w:pPr>
        <w:pStyle w:val="Default"/>
        <w:numPr>
          <w:ilvl w:val="0"/>
          <w:numId w:val="6"/>
        </w:numPr>
        <w:suppressAutoHyphens w:val="0"/>
        <w:autoSpaceDN w:val="0"/>
        <w:adjustRightInd w:val="0"/>
        <w:rPr>
          <w:rFonts w:ascii="Calibri" w:hAnsi="Calibri"/>
          <w:color w:val="auto"/>
          <w:sz w:val="22"/>
          <w:szCs w:val="22"/>
          <w:lang w:eastAsia="pl-PL"/>
        </w:rPr>
      </w:pPr>
      <w:r w:rsidRPr="00945B58">
        <w:rPr>
          <w:rFonts w:ascii="Calibri" w:hAnsi="Calibri"/>
          <w:color w:val="auto"/>
          <w:sz w:val="22"/>
          <w:szCs w:val="22"/>
        </w:rPr>
        <w:t>Wybrany Wykonawca zostanie powiadomiony o miejscu i terminie zawarcia umowy jak również o wszelkich ewentualnych dodatkowych formalnościach, jakie winny zostać dopełnione w celu zawarcia umowy.</w:t>
      </w:r>
    </w:p>
    <w:p w:rsidR="00B83198" w:rsidRPr="00945B58" w:rsidRDefault="00B83198" w:rsidP="00B83198">
      <w:pPr>
        <w:pStyle w:val="Default"/>
        <w:suppressAutoHyphens w:val="0"/>
        <w:autoSpaceDN w:val="0"/>
        <w:adjustRightInd w:val="0"/>
        <w:ind w:left="0" w:firstLine="0"/>
        <w:rPr>
          <w:rFonts w:ascii="Calibri" w:hAnsi="Calibri"/>
          <w:color w:val="auto"/>
          <w:sz w:val="22"/>
          <w:szCs w:val="22"/>
          <w:lang w:eastAsia="pl-P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w:t>
      </w:r>
      <w:r w:rsidR="001C5FBC">
        <w:rPr>
          <w:rFonts w:cs="Arial"/>
          <w:b/>
          <w:u w:val="single"/>
        </w:rPr>
        <w:t>magania dotyczące zabezpieczenia</w:t>
      </w:r>
      <w:r w:rsidRPr="00945B58">
        <w:rPr>
          <w:rFonts w:cs="Arial"/>
          <w:b/>
          <w:u w:val="single"/>
        </w:rPr>
        <w:t xml:space="preserve"> należytego wykonania umowy</w:t>
      </w:r>
    </w:p>
    <w:p w:rsidR="000E72B0" w:rsidRPr="00945B58" w:rsidRDefault="000E72B0" w:rsidP="00314DFE">
      <w:pPr>
        <w:ind w:left="360"/>
        <w:jc w:val="both"/>
        <w:rPr>
          <w:rFonts w:cs="Arial"/>
        </w:rPr>
      </w:pPr>
      <w:r w:rsidRPr="00945B58">
        <w:rPr>
          <w:rFonts w:cs="Arial"/>
        </w:rPr>
        <w:t>Zamawiający nie wymaga wniesienia zabezpieczenia należytego wykonania umowy.</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Istotne dla stron postanowienia treści umowy – wzór umowy</w:t>
      </w:r>
      <w:r w:rsidR="00953D71" w:rsidRPr="00945B58">
        <w:rPr>
          <w:rFonts w:cs="Arial"/>
          <w:b/>
          <w:u w:val="single"/>
        </w:rPr>
        <w:t>.</w:t>
      </w:r>
    </w:p>
    <w:p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 xml:space="preserve">Wzór umowy stanowi załącznik nr </w:t>
      </w:r>
      <w:r w:rsidR="0019226E">
        <w:rPr>
          <w:rFonts w:cs="Arial"/>
        </w:rPr>
        <w:t xml:space="preserve">3 </w:t>
      </w:r>
      <w:r w:rsidRPr="00945B58">
        <w:rPr>
          <w:rFonts w:cs="Arial"/>
        </w:rPr>
        <w:t xml:space="preserve">do </w:t>
      </w:r>
      <w:proofErr w:type="spellStart"/>
      <w:r w:rsidRPr="00945B58">
        <w:rPr>
          <w:rFonts w:cs="Arial"/>
        </w:rPr>
        <w:t>siwz</w:t>
      </w:r>
      <w:proofErr w:type="spellEnd"/>
      <w:r w:rsidRPr="00945B58">
        <w:rPr>
          <w:rFonts w:cs="Arial"/>
        </w:rPr>
        <w:t>.</w:t>
      </w:r>
    </w:p>
    <w:p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W przypadku zawarcia umowy z Wykonawcą zagranicznym, umowa i wszelka korespondencja związana z realizacją zamówienia zostanie sporządzona i będzie prowadzona w języku polskim.</w:t>
      </w:r>
    </w:p>
    <w:p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 xml:space="preserve">Zmiany Umowy </w:t>
      </w:r>
      <w:r w:rsidR="001C5FBC">
        <w:rPr>
          <w:rFonts w:cs="Arial"/>
        </w:rPr>
        <w:t>wymagają formy pisemnego aneksu</w:t>
      </w:r>
      <w:r w:rsidRPr="00945B58">
        <w:rPr>
          <w:rFonts w:cs="Arial"/>
        </w:rPr>
        <w:t xml:space="preserve"> pod rygorem nieważności.</w:t>
      </w:r>
    </w:p>
    <w:p w:rsidR="00953D71" w:rsidRPr="00945B58" w:rsidRDefault="00953D71" w:rsidP="00507181">
      <w:pPr>
        <w:numPr>
          <w:ilvl w:val="0"/>
          <w:numId w:val="10"/>
        </w:numPr>
        <w:suppressAutoHyphens w:val="0"/>
        <w:spacing w:after="0" w:line="240" w:lineRule="auto"/>
        <w:jc w:val="both"/>
        <w:rPr>
          <w:rFonts w:cs="Arial"/>
          <w:color w:val="C45911"/>
        </w:rPr>
      </w:pPr>
      <w:r w:rsidRPr="00945B58">
        <w:rPr>
          <w:rFonts w:cs="Arial"/>
        </w:rPr>
        <w:t>Warunki dokonywania zmian w umowie:</w:t>
      </w:r>
    </w:p>
    <w:p w:rsidR="000E72B0" w:rsidRPr="00945B58" w:rsidRDefault="00C1270A" w:rsidP="0008122D">
      <w:pPr>
        <w:pStyle w:val="Tekstpodstawowy3"/>
        <w:tabs>
          <w:tab w:val="left" w:pos="426"/>
        </w:tabs>
        <w:suppressAutoHyphens w:val="0"/>
        <w:spacing w:after="0" w:line="240" w:lineRule="auto"/>
        <w:ind w:left="426"/>
        <w:jc w:val="both"/>
        <w:rPr>
          <w:rFonts w:cs="Arial"/>
          <w:sz w:val="22"/>
          <w:szCs w:val="22"/>
        </w:rPr>
      </w:pPr>
      <w:r>
        <w:rPr>
          <w:rFonts w:cs="Arial"/>
          <w:sz w:val="22"/>
          <w:szCs w:val="22"/>
        </w:rPr>
        <w:t>N</w:t>
      </w:r>
      <w:r w:rsidR="00953D71" w:rsidRPr="00945B58">
        <w:rPr>
          <w:rFonts w:cs="Arial"/>
          <w:sz w:val="22"/>
          <w:szCs w:val="22"/>
        </w:rPr>
        <w:t>a podstawie art. 144 ust. 1 pkt 1 ustawy Zamawiający prze</w:t>
      </w:r>
      <w:r w:rsidR="001C5FBC">
        <w:rPr>
          <w:rFonts w:cs="Arial"/>
          <w:sz w:val="22"/>
          <w:szCs w:val="22"/>
        </w:rPr>
        <w:t xml:space="preserve">widuje możliwość wprowadzenia </w:t>
      </w:r>
      <w:r w:rsidR="00953D71" w:rsidRPr="00945B58">
        <w:rPr>
          <w:rFonts w:cs="Arial"/>
          <w:sz w:val="22"/>
          <w:szCs w:val="22"/>
        </w:rPr>
        <w:t>zmian postanowień zawartej umowy w stosunku do treści przedłożonej w niniejszym postępowaniu oferty, na podstawie której dokonano wybo</w:t>
      </w:r>
      <w:r w:rsidR="001C5FBC">
        <w:rPr>
          <w:rFonts w:cs="Arial"/>
          <w:sz w:val="22"/>
          <w:szCs w:val="22"/>
        </w:rPr>
        <w:t>ru Wykonawcy w przypadkach</w:t>
      </w:r>
      <w:r w:rsidR="00953D71" w:rsidRPr="00945B58">
        <w:rPr>
          <w:rFonts w:cs="Arial"/>
          <w:sz w:val="22"/>
          <w:szCs w:val="22"/>
        </w:rPr>
        <w:t xml:space="preserve"> wymienionych we wzorze umowy stanowiącym zał. nr </w:t>
      </w:r>
      <w:r w:rsidR="0019226E">
        <w:rPr>
          <w:rFonts w:cs="Arial"/>
          <w:sz w:val="22"/>
          <w:szCs w:val="22"/>
          <w:lang w:val="pl-PL"/>
        </w:rPr>
        <w:t>3</w:t>
      </w:r>
      <w:r w:rsidR="00953D71" w:rsidRPr="00945B58">
        <w:rPr>
          <w:rFonts w:cs="Arial"/>
          <w:sz w:val="22"/>
          <w:szCs w:val="22"/>
        </w:rPr>
        <w:t xml:space="preserve"> do </w:t>
      </w:r>
      <w:proofErr w:type="spellStart"/>
      <w:r w:rsidR="00953D71" w:rsidRPr="00945B58">
        <w:rPr>
          <w:rFonts w:cs="Arial"/>
          <w:sz w:val="22"/>
          <w:szCs w:val="22"/>
        </w:rPr>
        <w:t>siwz</w:t>
      </w:r>
      <w:proofErr w:type="spellEnd"/>
      <w:r w:rsidR="00953D71" w:rsidRPr="00945B58">
        <w:rPr>
          <w:rFonts w:cs="Arial"/>
          <w:sz w:val="22"/>
          <w:szCs w:val="22"/>
        </w:rPr>
        <w:t>.</w:t>
      </w:r>
    </w:p>
    <w:p w:rsidR="00953D71" w:rsidRPr="00945B58" w:rsidRDefault="00953D71" w:rsidP="00953D71">
      <w:pPr>
        <w:pStyle w:val="Tekstpodstawowy3"/>
        <w:tabs>
          <w:tab w:val="left" w:pos="426"/>
        </w:tabs>
        <w:suppressAutoHyphens w:val="0"/>
        <w:spacing w:after="0" w:line="240" w:lineRule="auto"/>
        <w:ind w:left="720"/>
        <w:jc w:val="both"/>
        <w:rPr>
          <w:rFonts w:cs="Arial"/>
          <w:sz w:val="20"/>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Pouczenie o środkach ochrony prawnej przysługujących Wykonawcy w toku postępowania o udzielenie zamówienia</w:t>
      </w:r>
    </w:p>
    <w:p w:rsidR="000E72B0" w:rsidRPr="00945B58" w:rsidRDefault="000E72B0" w:rsidP="00507181">
      <w:pPr>
        <w:numPr>
          <w:ilvl w:val="0"/>
          <w:numId w:val="11"/>
        </w:numPr>
        <w:suppressAutoHyphens w:val="0"/>
        <w:spacing w:after="0" w:line="240" w:lineRule="auto"/>
        <w:jc w:val="both"/>
        <w:rPr>
          <w:rFonts w:cs="Arial"/>
        </w:rPr>
      </w:pPr>
      <w:r w:rsidRPr="00945B58">
        <w:rPr>
          <w:rFonts w:cs="Aria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0E72B0" w:rsidRPr="00945B58" w:rsidRDefault="000E72B0" w:rsidP="00507181">
      <w:pPr>
        <w:numPr>
          <w:ilvl w:val="0"/>
          <w:numId w:val="11"/>
        </w:numPr>
        <w:suppressAutoHyphens w:val="0"/>
        <w:spacing w:after="0" w:line="240" w:lineRule="auto"/>
        <w:jc w:val="both"/>
        <w:rPr>
          <w:rFonts w:cs="Arial"/>
        </w:rPr>
      </w:pPr>
      <w:r w:rsidRPr="00945B58">
        <w:rPr>
          <w:rFonts w:cs="Arial"/>
        </w:rPr>
        <w:t>Od niezgodnej z przepisami ustawy czynności zamawiającego podjętej w postępowaniu o udzielenie zamówienia lub zaniechania czynności, do której zamawiający jest zobowiązany na podstawie ustawy, przysługuje odwołanie</w:t>
      </w:r>
      <w:r w:rsidR="00015B71">
        <w:rPr>
          <w:rFonts w:cs="Arial"/>
        </w:rPr>
        <w:t>.</w:t>
      </w:r>
    </w:p>
    <w:p w:rsidR="000E72B0" w:rsidRPr="00945B58" w:rsidRDefault="000E72B0" w:rsidP="00507181">
      <w:pPr>
        <w:numPr>
          <w:ilvl w:val="0"/>
          <w:numId w:val="11"/>
        </w:numPr>
        <w:suppressAutoHyphens w:val="0"/>
        <w:spacing w:after="0" w:line="240" w:lineRule="auto"/>
        <w:jc w:val="both"/>
        <w:rPr>
          <w:rFonts w:cs="Arial"/>
        </w:rPr>
      </w:pPr>
      <w:r w:rsidRPr="00945B58">
        <w:rPr>
          <w:rFonts w:cs="Arial"/>
        </w:rPr>
        <w:t>Na orzeczenie</w:t>
      </w:r>
      <w:r w:rsidRPr="00945B58">
        <w:rPr>
          <w:rFonts w:eastAsia="BookmanOldStyle" w:cs="Arial"/>
          <w:lang w:eastAsia="pl-PL"/>
        </w:rPr>
        <w:t xml:space="preserve"> KIO stronom oraz uczestnikom postępowania odwoławczego przysługuje skarga do sądu.</w:t>
      </w:r>
    </w:p>
    <w:p w:rsidR="00953D71" w:rsidRPr="00945B58" w:rsidRDefault="00953D71" w:rsidP="00953D71">
      <w:pPr>
        <w:suppressAutoHyphens w:val="0"/>
        <w:spacing w:after="0" w:line="240" w:lineRule="auto"/>
        <w:ind w:left="360"/>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Informacja o przewidywanych zamówieniach, o których mowa w art. 67 ust. 1 pkt 7</w:t>
      </w:r>
    </w:p>
    <w:p w:rsidR="000E72B0" w:rsidRPr="00945B58" w:rsidRDefault="000E72B0" w:rsidP="00274A2D">
      <w:pPr>
        <w:tabs>
          <w:tab w:val="left" w:pos="426"/>
        </w:tabs>
        <w:suppressAutoHyphens w:val="0"/>
        <w:spacing w:after="0" w:line="240" w:lineRule="auto"/>
        <w:jc w:val="both"/>
        <w:rPr>
          <w:rFonts w:cs="Arial"/>
        </w:rPr>
      </w:pPr>
      <w:r w:rsidRPr="00945B58">
        <w:rPr>
          <w:rFonts w:cs="Arial"/>
        </w:rPr>
        <w:t>Zamaw</w:t>
      </w:r>
      <w:r w:rsidR="00274A2D">
        <w:rPr>
          <w:rFonts w:cs="Arial"/>
        </w:rPr>
        <w:t>iający nie przewiduje udzielenia</w:t>
      </w:r>
      <w:r w:rsidRPr="00945B58">
        <w:rPr>
          <w:rFonts w:cs="Arial"/>
        </w:rPr>
        <w:t xml:space="preserve"> zamówień do niniejszego postępowania, o których mowa w art. 67 ust. 1 pkt 7 ustawy.</w:t>
      </w:r>
    </w:p>
    <w:p w:rsidR="00953D71" w:rsidRPr="00945B58" w:rsidRDefault="00953D71" w:rsidP="00953D71">
      <w:pPr>
        <w:tabs>
          <w:tab w:val="left" w:pos="426"/>
        </w:tabs>
        <w:suppressAutoHyphens w:val="0"/>
        <w:spacing w:after="0" w:line="240" w:lineRule="auto"/>
        <w:ind w:left="426"/>
        <w:jc w:val="both"/>
        <w:rPr>
          <w:rFonts w:cs="Arial"/>
        </w:rPr>
      </w:pP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Oferty wariantowe</w:t>
      </w:r>
    </w:p>
    <w:p w:rsidR="000E72B0" w:rsidRDefault="000E72B0" w:rsidP="00314DFE">
      <w:pPr>
        <w:tabs>
          <w:tab w:val="left" w:pos="426"/>
        </w:tabs>
        <w:jc w:val="both"/>
        <w:rPr>
          <w:rFonts w:cs="Arial"/>
        </w:rPr>
      </w:pPr>
      <w:r w:rsidRPr="00945B58">
        <w:rPr>
          <w:rFonts w:cs="Arial"/>
        </w:rPr>
        <w:t>Zamawiający nie dopuszcza możliwośc</w:t>
      </w:r>
      <w:r w:rsidR="00314DFE" w:rsidRPr="00945B58">
        <w:rPr>
          <w:rFonts w:cs="Arial"/>
        </w:rPr>
        <w:t>i składania oferty wariantowej.</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Udział podwykonawców w realizacji zamówienia</w:t>
      </w:r>
    </w:p>
    <w:p w:rsidR="000E72B0" w:rsidRPr="00945B58" w:rsidRDefault="000E72B0" w:rsidP="00D7406A">
      <w:pPr>
        <w:spacing w:line="240" w:lineRule="auto"/>
        <w:jc w:val="both"/>
        <w:rPr>
          <w:rFonts w:cs="Arial"/>
        </w:rPr>
      </w:pPr>
      <w:r w:rsidRPr="00945B58">
        <w:rPr>
          <w:rFonts w:cs="Arial"/>
        </w:rPr>
        <w:t>Wykonawca winien wskazać elementy zamówienia, których wykonanie zamierza powierzyć podwykonawc</w:t>
      </w:r>
      <w:r w:rsidR="00314DFE" w:rsidRPr="00945B58">
        <w:rPr>
          <w:rFonts w:cs="Arial"/>
        </w:rPr>
        <w:t>om i podać firmy podwykonawców.</w:t>
      </w:r>
    </w:p>
    <w:p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Wykaz załączników do </w:t>
      </w:r>
      <w:proofErr w:type="spellStart"/>
      <w:r w:rsidRPr="00945B58">
        <w:rPr>
          <w:rFonts w:cs="Arial"/>
          <w:b/>
          <w:u w:val="single"/>
        </w:rPr>
        <w:t>siwz</w:t>
      </w:r>
      <w:proofErr w:type="spellEnd"/>
      <w:r w:rsidRPr="00945B58">
        <w:rPr>
          <w:rFonts w:cs="Arial"/>
          <w:b/>
          <w:u w:val="single"/>
        </w:rPr>
        <w:t xml:space="preserve"> </w:t>
      </w:r>
      <w:bookmarkStart w:id="0" w:name="_GoBack"/>
      <w:bookmarkEnd w:id="0"/>
    </w:p>
    <w:p w:rsidR="000E72B0" w:rsidRPr="00945B58" w:rsidRDefault="000E72B0" w:rsidP="00507181">
      <w:pPr>
        <w:numPr>
          <w:ilvl w:val="0"/>
          <w:numId w:val="12"/>
        </w:numPr>
        <w:suppressAutoHyphens w:val="0"/>
        <w:spacing w:after="0" w:line="240" w:lineRule="auto"/>
        <w:jc w:val="both"/>
        <w:rPr>
          <w:rFonts w:cs="Arial"/>
        </w:rPr>
      </w:pPr>
      <w:r w:rsidRPr="00945B58">
        <w:rPr>
          <w:rFonts w:cs="Arial"/>
        </w:rPr>
        <w:t xml:space="preserve">Formularz oferty – </w:t>
      </w:r>
      <w:r w:rsidRPr="004C7E26">
        <w:rPr>
          <w:rFonts w:cs="Arial"/>
          <w:b/>
        </w:rPr>
        <w:t>zał. nr 1</w:t>
      </w:r>
      <w:r w:rsidRPr="00945B58">
        <w:rPr>
          <w:rFonts w:cs="Arial"/>
        </w:rPr>
        <w:t xml:space="preserve">, </w:t>
      </w:r>
    </w:p>
    <w:p w:rsidR="000E72B0" w:rsidRPr="00945B58" w:rsidRDefault="000E72B0" w:rsidP="00507181">
      <w:pPr>
        <w:numPr>
          <w:ilvl w:val="0"/>
          <w:numId w:val="12"/>
        </w:numPr>
        <w:suppressAutoHyphens w:val="0"/>
        <w:spacing w:after="0" w:line="240" w:lineRule="auto"/>
        <w:jc w:val="both"/>
        <w:rPr>
          <w:rFonts w:cs="Arial"/>
          <w:color w:val="000000"/>
        </w:rPr>
      </w:pPr>
      <w:r w:rsidRPr="00945B58">
        <w:rPr>
          <w:rFonts w:cs="Arial"/>
        </w:rPr>
        <w:t>Oświadczenie w postaci formularza Jednolitego</w:t>
      </w:r>
      <w:r w:rsidRPr="00945B58">
        <w:rPr>
          <w:rFonts w:cs="Arial"/>
          <w:color w:val="000000"/>
        </w:rPr>
        <w:t xml:space="preserve"> Europejskiego Dokumentu Zamówienia (JEDZ) – </w:t>
      </w:r>
      <w:r w:rsidRPr="004C7E26">
        <w:rPr>
          <w:rFonts w:cs="Arial"/>
          <w:b/>
          <w:color w:val="000000"/>
        </w:rPr>
        <w:t>zał. nr 2</w:t>
      </w:r>
      <w:r w:rsidRPr="00945B58">
        <w:rPr>
          <w:rFonts w:cs="Arial"/>
          <w:color w:val="000000"/>
        </w:rPr>
        <w:t>,</w:t>
      </w:r>
    </w:p>
    <w:p w:rsidR="000E72B0" w:rsidRPr="00945B58" w:rsidRDefault="000E72B0" w:rsidP="00507181">
      <w:pPr>
        <w:numPr>
          <w:ilvl w:val="0"/>
          <w:numId w:val="12"/>
        </w:numPr>
        <w:suppressAutoHyphens w:val="0"/>
        <w:spacing w:after="0" w:line="240" w:lineRule="auto"/>
        <w:jc w:val="both"/>
        <w:rPr>
          <w:rFonts w:cs="Arial"/>
          <w:color w:val="000000"/>
        </w:rPr>
      </w:pPr>
      <w:r w:rsidRPr="00945B58">
        <w:rPr>
          <w:rFonts w:cs="Arial"/>
          <w:color w:val="000000"/>
        </w:rPr>
        <w:t xml:space="preserve">Wzór </w:t>
      </w:r>
      <w:r w:rsidRPr="00945B58">
        <w:rPr>
          <w:rFonts w:cs="Arial"/>
        </w:rPr>
        <w:t xml:space="preserve">umowy </w:t>
      </w:r>
      <w:r w:rsidR="00CD2F34" w:rsidRPr="00945B58">
        <w:rPr>
          <w:rFonts w:cs="Arial"/>
          <w:color w:val="000000"/>
        </w:rPr>
        <w:t xml:space="preserve">wraz z załącznikami – </w:t>
      </w:r>
      <w:r w:rsidR="00CD2F34" w:rsidRPr="004C7E26">
        <w:rPr>
          <w:rFonts w:cs="Arial"/>
          <w:b/>
          <w:color w:val="000000"/>
        </w:rPr>
        <w:t xml:space="preserve">zał. nr </w:t>
      </w:r>
      <w:r w:rsidR="00C233EB" w:rsidRPr="004C7E26">
        <w:rPr>
          <w:rFonts w:cs="Arial"/>
          <w:b/>
          <w:color w:val="000000"/>
        </w:rPr>
        <w:t>3</w:t>
      </w:r>
      <w:r w:rsidRPr="00945B58">
        <w:rPr>
          <w:rFonts w:cs="Arial"/>
          <w:color w:val="000000"/>
        </w:rPr>
        <w:t>,</w:t>
      </w:r>
    </w:p>
    <w:p w:rsidR="00AC30CD" w:rsidRPr="00945B58" w:rsidRDefault="000E72B0" w:rsidP="0047064C">
      <w:pPr>
        <w:numPr>
          <w:ilvl w:val="0"/>
          <w:numId w:val="12"/>
        </w:numPr>
        <w:suppressAutoHyphens w:val="0"/>
        <w:spacing w:after="0" w:line="240" w:lineRule="auto"/>
        <w:rPr>
          <w:rFonts w:cs="Arial"/>
        </w:rPr>
      </w:pPr>
      <w:r w:rsidRPr="00945B58">
        <w:rPr>
          <w:rFonts w:cs="Arial"/>
          <w:color w:val="000000"/>
        </w:rPr>
        <w:t>Szczegółowy opis przedmiot</w:t>
      </w:r>
      <w:r w:rsidR="006D1F55">
        <w:rPr>
          <w:rFonts w:cs="Arial"/>
          <w:color w:val="000000"/>
        </w:rPr>
        <w:t xml:space="preserve">u zamówienia (SOPZ) – </w:t>
      </w:r>
      <w:r w:rsidR="006D1F55" w:rsidRPr="006D1F55">
        <w:rPr>
          <w:rFonts w:cs="Arial"/>
          <w:b/>
          <w:color w:val="000000"/>
        </w:rPr>
        <w:t>zał. nr 4A, 4B, 4C, 4D</w:t>
      </w:r>
      <w:r w:rsidRPr="00945B58">
        <w:rPr>
          <w:rFonts w:cs="Arial"/>
          <w:color w:val="000000"/>
        </w:rPr>
        <w:t xml:space="preserve">, </w:t>
      </w:r>
    </w:p>
    <w:p w:rsidR="000E72B0" w:rsidRPr="00945B58" w:rsidRDefault="000E72B0" w:rsidP="00507181">
      <w:pPr>
        <w:numPr>
          <w:ilvl w:val="0"/>
          <w:numId w:val="12"/>
        </w:numPr>
        <w:suppressAutoHyphens w:val="0"/>
        <w:autoSpaceDE w:val="0"/>
        <w:autoSpaceDN w:val="0"/>
        <w:adjustRightInd w:val="0"/>
        <w:spacing w:after="160" w:line="256" w:lineRule="auto"/>
        <w:rPr>
          <w:rFonts w:cs="Arial"/>
        </w:rPr>
      </w:pPr>
      <w:r w:rsidRPr="00945B58">
        <w:rPr>
          <w:rFonts w:cs="Arial"/>
        </w:rPr>
        <w:t>Zobowiązani</w:t>
      </w:r>
      <w:r w:rsidR="00283901">
        <w:rPr>
          <w:rFonts w:cs="Arial"/>
        </w:rPr>
        <w:t xml:space="preserve">e podmiotu trzeciego – </w:t>
      </w:r>
      <w:r w:rsidR="000F0C22">
        <w:rPr>
          <w:rFonts w:cs="Arial"/>
          <w:b/>
        </w:rPr>
        <w:t>zał. nr 5</w:t>
      </w:r>
      <w:r w:rsidRPr="00945B58">
        <w:rPr>
          <w:rFonts w:cs="Arial"/>
        </w:rPr>
        <w:t xml:space="preserve"> (jeśli dotyczy).</w:t>
      </w:r>
    </w:p>
    <w:p w:rsidR="000E72B0" w:rsidRPr="00945B58" w:rsidRDefault="000E72B0" w:rsidP="000B23CD">
      <w:pPr>
        <w:pageBreakBefore/>
        <w:jc w:val="right"/>
        <w:rPr>
          <w:rFonts w:cs="Arial"/>
          <w:color w:val="000000"/>
        </w:rPr>
      </w:pPr>
      <w:r w:rsidRPr="00945B58">
        <w:rPr>
          <w:rFonts w:cs="Arial"/>
          <w:b/>
          <w:bCs/>
          <w:iCs/>
        </w:rPr>
        <w:lastRenderedPageBreak/>
        <w:t xml:space="preserve">Załącznik nr 1 do </w:t>
      </w:r>
      <w:proofErr w:type="spellStart"/>
      <w:r w:rsidRPr="00945B58">
        <w:rPr>
          <w:rFonts w:cs="Arial"/>
          <w:b/>
          <w:bCs/>
          <w:iCs/>
        </w:rPr>
        <w:t>siwz</w:t>
      </w:r>
      <w:proofErr w:type="spellEnd"/>
    </w:p>
    <w:p w:rsidR="000E72B0" w:rsidRPr="00945B58" w:rsidRDefault="000E72B0" w:rsidP="000B23CD">
      <w:pPr>
        <w:keepNext/>
        <w:spacing w:before="240" w:after="60"/>
        <w:jc w:val="center"/>
        <w:outlineLvl w:val="1"/>
        <w:rPr>
          <w:rFonts w:cs="Arial"/>
          <w:b/>
          <w:bCs/>
          <w:iCs/>
        </w:rPr>
      </w:pPr>
      <w:r w:rsidRPr="00945B58">
        <w:rPr>
          <w:rFonts w:cs="Arial"/>
          <w:b/>
          <w:bCs/>
          <w:iCs/>
        </w:rPr>
        <w:t>FORMULARZ OFERTY</w:t>
      </w:r>
    </w:p>
    <w:p w:rsidR="000E72B0" w:rsidRPr="00945B58" w:rsidRDefault="000E72B0" w:rsidP="00507181">
      <w:pPr>
        <w:numPr>
          <w:ilvl w:val="0"/>
          <w:numId w:val="31"/>
        </w:numPr>
        <w:suppressAutoHyphens w:val="0"/>
        <w:spacing w:before="60" w:after="60" w:line="300" w:lineRule="atLeast"/>
        <w:jc w:val="both"/>
        <w:rPr>
          <w:rFonts w:cs="Arial"/>
        </w:rPr>
      </w:pPr>
      <w:r w:rsidRPr="00945B58">
        <w:rPr>
          <w:rFonts w:cs="Arial"/>
        </w:rPr>
        <w:t xml:space="preserve">Dane Wykonawcy </w:t>
      </w:r>
      <w:r w:rsidRPr="00945B58">
        <w:rPr>
          <w:rFonts w:cs="Arial"/>
          <w:i/>
        </w:rPr>
        <w:t>(w przypadku wykonawców ubiegających się wspólnie o udzielenie zamówienia, należy podać dane dotyczące wszystkich wykonawców):</w:t>
      </w:r>
    </w:p>
    <w:p w:rsidR="000E72B0" w:rsidRPr="00945B58" w:rsidRDefault="000E72B0" w:rsidP="00507181">
      <w:pPr>
        <w:numPr>
          <w:ilvl w:val="0"/>
          <w:numId w:val="32"/>
        </w:numPr>
        <w:suppressAutoHyphens w:val="0"/>
        <w:spacing w:before="60" w:after="60" w:line="300" w:lineRule="atLeast"/>
        <w:ind w:left="709"/>
        <w:jc w:val="both"/>
        <w:rPr>
          <w:rFonts w:cs="Arial"/>
        </w:rPr>
      </w:pPr>
      <w:r w:rsidRPr="00945B58">
        <w:rPr>
          <w:rFonts w:cs="Arial"/>
        </w:rPr>
        <w:t>Nazwa Wykonawcy/Wykonawców:</w:t>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507181">
      <w:pPr>
        <w:numPr>
          <w:ilvl w:val="0"/>
          <w:numId w:val="32"/>
        </w:numPr>
        <w:suppressAutoHyphens w:val="0"/>
        <w:spacing w:before="60" w:after="60" w:line="300" w:lineRule="atLeast"/>
        <w:ind w:left="709"/>
        <w:jc w:val="both"/>
        <w:rPr>
          <w:rFonts w:cs="Arial"/>
        </w:rPr>
      </w:pPr>
      <w:r w:rsidRPr="00945B58">
        <w:rPr>
          <w:rFonts w:cs="Arial"/>
        </w:rPr>
        <w:t>Adres Wykonawcy/Wykonawców:</w:t>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rsidR="000E72B0" w:rsidRPr="00945B58" w:rsidRDefault="000E72B0" w:rsidP="000E72B0">
      <w:pPr>
        <w:tabs>
          <w:tab w:val="left" w:pos="2835"/>
        </w:tabs>
        <w:spacing w:before="60" w:after="60" w:line="300" w:lineRule="atLeast"/>
        <w:jc w:val="both"/>
        <w:rPr>
          <w:rFonts w:cs="Arial"/>
          <w:lang w:val="de-DE"/>
        </w:rPr>
      </w:pPr>
      <w:r w:rsidRPr="00945B58">
        <w:rPr>
          <w:rFonts w:cs="Arial"/>
          <w:lang w:val="de-DE"/>
        </w:rPr>
        <w:t>tel.: ................................................</w:t>
      </w:r>
      <w:r w:rsidRPr="00945B58">
        <w:rPr>
          <w:rFonts w:cs="Arial"/>
          <w:lang w:val="de-DE"/>
        </w:rPr>
        <w:tab/>
        <w:t>fax.: .............................................</w:t>
      </w:r>
    </w:p>
    <w:p w:rsidR="000E72B0" w:rsidRPr="00945B58" w:rsidRDefault="000E72B0" w:rsidP="000E72B0">
      <w:pPr>
        <w:rPr>
          <w:rFonts w:cs="Arial"/>
          <w:lang w:val="de-DE"/>
        </w:rPr>
      </w:pPr>
      <w:r w:rsidRPr="00945B58">
        <w:rPr>
          <w:rFonts w:cs="Arial"/>
        </w:rPr>
        <w:t>adres poczty elektronicznej:</w:t>
      </w:r>
      <w:r w:rsidRPr="00945B58">
        <w:rPr>
          <w:rFonts w:cs="Arial"/>
          <w:lang w:val="de-DE"/>
        </w:rPr>
        <w:t xml:space="preserve"> …………………………………………………………………</w:t>
      </w:r>
    </w:p>
    <w:p w:rsidR="000E72B0" w:rsidRPr="00945B58" w:rsidRDefault="000E72B0" w:rsidP="000E72B0">
      <w:pPr>
        <w:spacing w:before="60" w:after="60" w:line="300" w:lineRule="atLeast"/>
        <w:jc w:val="both"/>
        <w:rPr>
          <w:rFonts w:cs="Arial"/>
          <w:color w:val="000000"/>
        </w:rPr>
      </w:pPr>
      <w:r w:rsidRPr="00945B58">
        <w:rPr>
          <w:rFonts w:cs="Arial"/>
          <w:color w:val="000000"/>
        </w:rPr>
        <w:t xml:space="preserve">Nr konta, na które należy zwrócić wadium wniesione w formie pieniężnej: ………………………........ </w:t>
      </w:r>
    </w:p>
    <w:p w:rsidR="000E72B0" w:rsidRPr="00945B58" w:rsidRDefault="000E72B0" w:rsidP="000E72B0">
      <w:pPr>
        <w:jc w:val="both"/>
        <w:rPr>
          <w:rFonts w:cs="Arial"/>
        </w:rPr>
      </w:pPr>
    </w:p>
    <w:p w:rsidR="000E72B0" w:rsidRPr="00945B58" w:rsidRDefault="000E72B0" w:rsidP="001D722D">
      <w:pPr>
        <w:numPr>
          <w:ilvl w:val="0"/>
          <w:numId w:val="31"/>
        </w:numPr>
        <w:suppressAutoHyphens w:val="0"/>
        <w:spacing w:before="60" w:after="60" w:line="300" w:lineRule="atLeast"/>
        <w:jc w:val="both"/>
        <w:rPr>
          <w:rFonts w:cs="Arial"/>
        </w:rPr>
      </w:pPr>
      <w:r w:rsidRPr="00945B58">
        <w:rPr>
          <w:rFonts w:cs="Arial"/>
        </w:rPr>
        <w:t>Oferta na:</w:t>
      </w:r>
      <w:r w:rsidRPr="00945B58">
        <w:rPr>
          <w:rFonts w:cs="Arial"/>
          <w:b/>
          <w:i/>
        </w:rPr>
        <w:t xml:space="preserve"> </w:t>
      </w:r>
      <w:r w:rsidR="00835CD7">
        <w:rPr>
          <w:rFonts w:cs="Arial"/>
          <w:b/>
        </w:rPr>
        <w:t>Dostawę i montaż 28</w:t>
      </w:r>
      <w:r w:rsidRPr="00945B58">
        <w:rPr>
          <w:rFonts w:cs="Arial"/>
          <w:b/>
        </w:rPr>
        <w:t xml:space="preserve"> sztuk unitów stomatologicznych</w:t>
      </w:r>
      <w:r w:rsidRPr="00945B58">
        <w:rPr>
          <w:rFonts w:cs="Arial"/>
        </w:rPr>
        <w:t>.</w:t>
      </w:r>
    </w:p>
    <w:p w:rsidR="0018743A" w:rsidRPr="00945B58" w:rsidRDefault="0018743A" w:rsidP="0018743A">
      <w:pPr>
        <w:pStyle w:val="Akapitzlist"/>
        <w:suppressAutoHyphens w:val="0"/>
        <w:spacing w:after="0" w:line="240" w:lineRule="auto"/>
        <w:ind w:left="0" w:firstLine="0"/>
        <w:jc w:val="left"/>
      </w:pPr>
    </w:p>
    <w:p w:rsidR="0018743A" w:rsidRPr="00945B58" w:rsidRDefault="0018743A" w:rsidP="001D722D">
      <w:pPr>
        <w:numPr>
          <w:ilvl w:val="0"/>
          <w:numId w:val="31"/>
        </w:numPr>
        <w:suppressAutoHyphens w:val="0"/>
        <w:spacing w:before="60" w:after="60" w:line="300" w:lineRule="atLeast"/>
        <w:jc w:val="both"/>
      </w:pPr>
      <w:r w:rsidRPr="00945B58">
        <w:t>Cena wykonania zamówienia: ……………………………………………………………………………………. zł</w:t>
      </w:r>
    </w:p>
    <w:p w:rsidR="0018743A" w:rsidRPr="00945B58" w:rsidRDefault="0018743A" w:rsidP="0018743A">
      <w:pPr>
        <w:pStyle w:val="Akapitzlist"/>
        <w:suppressAutoHyphens w:val="0"/>
        <w:spacing w:after="0" w:line="240" w:lineRule="auto"/>
        <w:ind w:left="0" w:firstLine="0"/>
        <w:jc w:val="left"/>
        <w:rPr>
          <w:i/>
          <w:sz w:val="18"/>
          <w:szCs w:val="18"/>
        </w:rPr>
      </w:pPr>
      <w:r w:rsidRPr="00945B58">
        <w:tab/>
      </w:r>
      <w:r w:rsidRPr="00945B58">
        <w:tab/>
      </w:r>
      <w:r w:rsidRPr="00945B58">
        <w:tab/>
      </w:r>
      <w:r w:rsidRPr="00945B58">
        <w:tab/>
      </w:r>
      <w:r w:rsidRPr="00945B58">
        <w:tab/>
      </w:r>
      <w:r w:rsidRPr="00945B58">
        <w:rPr>
          <w:i/>
          <w:sz w:val="18"/>
          <w:szCs w:val="18"/>
        </w:rPr>
        <w:t>(wraz podatkiem VAT)</w:t>
      </w:r>
    </w:p>
    <w:p w:rsidR="00885D45" w:rsidRPr="00945B58" w:rsidRDefault="00885D45" w:rsidP="00885D45">
      <w:pPr>
        <w:suppressAutoHyphens w:val="0"/>
        <w:spacing w:after="0" w:line="240" w:lineRule="auto"/>
        <w:ind w:left="360"/>
        <w:jc w:val="both"/>
        <w:rPr>
          <w:rFonts w:cs="Arial"/>
        </w:rPr>
      </w:pPr>
    </w:p>
    <w:p w:rsidR="0018743A" w:rsidRPr="00945B58" w:rsidRDefault="000B23CD" w:rsidP="000B23CD">
      <w:pPr>
        <w:suppressAutoHyphens w:val="0"/>
        <w:spacing w:after="0" w:line="240" w:lineRule="auto"/>
        <w:jc w:val="both"/>
        <w:rPr>
          <w:rFonts w:cs="Arial"/>
          <w:sz w:val="20"/>
          <w:szCs w:val="20"/>
        </w:rPr>
      </w:pPr>
      <w:r w:rsidRPr="00945B58">
        <w:rPr>
          <w:rFonts w:cs="Arial"/>
          <w:sz w:val="20"/>
          <w:szCs w:val="20"/>
        </w:rPr>
        <w:t>Tabela nr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18743A" w:rsidRPr="00945B58" w:rsidTr="00C5396A">
        <w:tc>
          <w:tcPr>
            <w:tcW w:w="617" w:type="dxa"/>
            <w:shd w:val="clear" w:color="auto" w:fill="auto"/>
          </w:tcPr>
          <w:p w:rsidR="005F2EFD" w:rsidRPr="00945B58" w:rsidRDefault="005F2EFD" w:rsidP="005F2EFD">
            <w:pPr>
              <w:spacing w:line="240" w:lineRule="auto"/>
              <w:jc w:val="center"/>
              <w:rPr>
                <w:rFonts w:cs="Arial"/>
                <w:b/>
              </w:rPr>
            </w:pPr>
          </w:p>
          <w:p w:rsidR="0018743A" w:rsidRPr="00945B58" w:rsidRDefault="005F2EFD" w:rsidP="005F2EFD">
            <w:pPr>
              <w:spacing w:line="240" w:lineRule="auto"/>
              <w:jc w:val="center"/>
              <w:rPr>
                <w:rFonts w:cs="Arial"/>
                <w:b/>
              </w:rPr>
            </w:pPr>
            <w:r w:rsidRPr="00945B58">
              <w:rPr>
                <w:rFonts w:cs="Arial"/>
                <w:b/>
              </w:rPr>
              <w:t>Lp.</w:t>
            </w:r>
          </w:p>
        </w:tc>
        <w:tc>
          <w:tcPr>
            <w:tcW w:w="4027" w:type="dxa"/>
            <w:shd w:val="clear" w:color="auto" w:fill="auto"/>
          </w:tcPr>
          <w:p w:rsidR="005F2EFD" w:rsidRPr="005D3A3E" w:rsidRDefault="005F2EFD" w:rsidP="005F2EFD">
            <w:pPr>
              <w:pStyle w:val="Akapitzlist"/>
              <w:suppressAutoHyphens w:val="0"/>
              <w:spacing w:after="0" w:line="240" w:lineRule="auto"/>
              <w:ind w:left="0" w:firstLine="0"/>
              <w:jc w:val="center"/>
              <w:rPr>
                <w:b/>
                <w:lang w:val="pl-PL"/>
              </w:rPr>
            </w:pPr>
          </w:p>
          <w:p w:rsidR="0018743A" w:rsidRPr="005D3A3E" w:rsidRDefault="0018743A" w:rsidP="00CD249C">
            <w:pPr>
              <w:pStyle w:val="Akapitzlist"/>
              <w:suppressAutoHyphens w:val="0"/>
              <w:spacing w:after="0" w:line="240" w:lineRule="auto"/>
              <w:ind w:left="0" w:firstLine="0"/>
              <w:jc w:val="center"/>
              <w:rPr>
                <w:b/>
                <w:lang w:val="pl-PL" w:eastAsia="pl-PL"/>
              </w:rPr>
            </w:pPr>
            <w:r w:rsidRPr="005D3A3E">
              <w:rPr>
                <w:b/>
                <w:lang w:val="pl-PL"/>
              </w:rPr>
              <w:t>Unit stomatolog</w:t>
            </w:r>
            <w:r w:rsidR="00882001">
              <w:rPr>
                <w:b/>
                <w:lang w:val="pl-PL"/>
              </w:rPr>
              <w:t>iczny, o którym mowa w zał. nr 4</w:t>
            </w:r>
            <w:r w:rsidRPr="005D3A3E">
              <w:rPr>
                <w:b/>
                <w:lang w:val="pl-PL"/>
              </w:rPr>
              <w:t xml:space="preserve">A do </w:t>
            </w:r>
            <w:proofErr w:type="spellStart"/>
            <w:r w:rsidRPr="005D3A3E">
              <w:rPr>
                <w:b/>
                <w:lang w:val="pl-PL"/>
              </w:rPr>
              <w:t>siwz</w:t>
            </w:r>
            <w:proofErr w:type="spellEnd"/>
          </w:p>
        </w:tc>
        <w:tc>
          <w:tcPr>
            <w:tcW w:w="1701" w:type="dxa"/>
            <w:shd w:val="clear" w:color="auto" w:fill="auto"/>
          </w:tcPr>
          <w:p w:rsidR="0018743A" w:rsidRPr="00945B58" w:rsidRDefault="0018743A" w:rsidP="005F2EFD">
            <w:pPr>
              <w:spacing w:line="240" w:lineRule="auto"/>
              <w:jc w:val="center"/>
              <w:rPr>
                <w:rFonts w:cs="Arial"/>
                <w:b/>
              </w:rPr>
            </w:pPr>
            <w:r w:rsidRPr="00945B58">
              <w:rPr>
                <w:rFonts w:cs="Arial"/>
                <w:b/>
              </w:rPr>
              <w:t>Cena jednostkowa brutto</w:t>
            </w:r>
            <w:r w:rsidR="005F2EFD" w:rsidRPr="00945B58">
              <w:rPr>
                <w:rFonts w:cs="Arial"/>
                <w:b/>
              </w:rPr>
              <w:t xml:space="preserve"> (PLN)</w:t>
            </w:r>
          </w:p>
        </w:tc>
        <w:tc>
          <w:tcPr>
            <w:tcW w:w="1134" w:type="dxa"/>
            <w:shd w:val="clear" w:color="auto" w:fill="auto"/>
          </w:tcPr>
          <w:p w:rsidR="005F2EFD" w:rsidRPr="00945B58" w:rsidRDefault="005F2EFD" w:rsidP="005F2EFD">
            <w:pPr>
              <w:spacing w:line="240" w:lineRule="auto"/>
              <w:jc w:val="center"/>
              <w:rPr>
                <w:rFonts w:cs="Arial"/>
                <w:b/>
              </w:rPr>
            </w:pPr>
          </w:p>
          <w:p w:rsidR="0018743A" w:rsidRPr="00945B58" w:rsidRDefault="0018743A" w:rsidP="005F2EFD">
            <w:pPr>
              <w:spacing w:line="240" w:lineRule="auto"/>
              <w:jc w:val="center"/>
              <w:rPr>
                <w:rFonts w:cs="Arial"/>
                <w:b/>
              </w:rPr>
            </w:pPr>
            <w:r w:rsidRPr="00945B58">
              <w:rPr>
                <w:rFonts w:cs="Arial"/>
                <w:b/>
              </w:rPr>
              <w:t>Ilość</w:t>
            </w:r>
          </w:p>
        </w:tc>
        <w:tc>
          <w:tcPr>
            <w:tcW w:w="2127" w:type="dxa"/>
            <w:shd w:val="clear" w:color="auto" w:fill="auto"/>
          </w:tcPr>
          <w:p w:rsidR="005F2EFD" w:rsidRPr="00945B58" w:rsidRDefault="005F2EFD" w:rsidP="005F2EFD">
            <w:pPr>
              <w:spacing w:line="240" w:lineRule="auto"/>
              <w:jc w:val="center"/>
              <w:rPr>
                <w:rFonts w:cs="Arial"/>
                <w:b/>
              </w:rPr>
            </w:pPr>
          </w:p>
          <w:p w:rsidR="0018743A" w:rsidRPr="00945B58" w:rsidRDefault="0018743A" w:rsidP="005F2EFD">
            <w:pPr>
              <w:spacing w:line="240" w:lineRule="auto"/>
              <w:jc w:val="center"/>
              <w:rPr>
                <w:rFonts w:cs="Arial"/>
                <w:b/>
              </w:rPr>
            </w:pPr>
            <w:r w:rsidRPr="00945B58">
              <w:rPr>
                <w:rFonts w:cs="Arial"/>
                <w:b/>
              </w:rPr>
              <w:t>Wartość brutto</w:t>
            </w:r>
            <w:r w:rsidR="005F2EFD" w:rsidRPr="00945B58">
              <w:rPr>
                <w:rFonts w:cs="Arial"/>
                <w:b/>
              </w:rPr>
              <w:t xml:space="preserve"> (PLN)</w:t>
            </w:r>
          </w:p>
        </w:tc>
      </w:tr>
      <w:tr w:rsidR="0018743A" w:rsidRPr="00945B58" w:rsidTr="00C5396A">
        <w:tc>
          <w:tcPr>
            <w:tcW w:w="617" w:type="dxa"/>
            <w:vMerge w:val="restart"/>
            <w:shd w:val="clear" w:color="auto" w:fill="auto"/>
          </w:tcPr>
          <w:p w:rsidR="0018743A" w:rsidRPr="00945B58" w:rsidRDefault="0018743A" w:rsidP="002616FE">
            <w:pPr>
              <w:jc w:val="center"/>
              <w:rPr>
                <w:rFonts w:cs="Arial"/>
                <w:b/>
              </w:rPr>
            </w:pPr>
            <w:r w:rsidRPr="00945B58">
              <w:rPr>
                <w:rFonts w:cs="Arial"/>
                <w:b/>
              </w:rPr>
              <w:t>1</w:t>
            </w:r>
            <w:r w:rsidR="005F2EFD" w:rsidRPr="00945B58">
              <w:rPr>
                <w:rFonts w:cs="Arial"/>
                <w:b/>
              </w:rPr>
              <w:t>.</w:t>
            </w:r>
          </w:p>
        </w:tc>
        <w:tc>
          <w:tcPr>
            <w:tcW w:w="4027" w:type="dxa"/>
            <w:shd w:val="clear" w:color="auto" w:fill="auto"/>
          </w:tcPr>
          <w:p w:rsidR="0018743A" w:rsidRPr="00945B58" w:rsidRDefault="0018743A" w:rsidP="00C5396A">
            <w:pPr>
              <w:jc w:val="both"/>
              <w:rPr>
                <w:rFonts w:cs="Arial"/>
                <w:b/>
              </w:rPr>
            </w:pPr>
            <w:r w:rsidRPr="00945B58">
              <w:rPr>
                <w:rFonts w:cs="Arial"/>
                <w:b/>
              </w:rPr>
              <w:t>Dostawa</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835CD7" w:rsidP="005F2EFD">
            <w:pPr>
              <w:jc w:val="center"/>
              <w:rPr>
                <w:rFonts w:cs="Arial"/>
                <w:b/>
              </w:rPr>
            </w:pPr>
            <w:r>
              <w:rPr>
                <w:rFonts w:cs="Arial"/>
                <w:b/>
              </w:rPr>
              <w:t>24</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4027" w:type="dxa"/>
            <w:shd w:val="clear" w:color="auto" w:fill="auto"/>
          </w:tcPr>
          <w:p w:rsidR="0018743A" w:rsidRPr="00945B58" w:rsidRDefault="0018743A" w:rsidP="00C5396A">
            <w:pPr>
              <w:jc w:val="both"/>
              <w:rPr>
                <w:rFonts w:cs="Arial"/>
                <w:b/>
              </w:rPr>
            </w:pPr>
            <w:r w:rsidRPr="00945B58">
              <w:rPr>
                <w:rFonts w:cs="Arial"/>
                <w:b/>
              </w:rPr>
              <w:t>Montaż</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835CD7" w:rsidP="005F2EFD">
            <w:pPr>
              <w:jc w:val="center"/>
              <w:rPr>
                <w:rFonts w:cs="Arial"/>
                <w:b/>
              </w:rPr>
            </w:pPr>
            <w:r>
              <w:rPr>
                <w:rFonts w:cs="Arial"/>
                <w:b/>
              </w:rPr>
              <w:t>24</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6862" w:type="dxa"/>
            <w:gridSpan w:val="3"/>
            <w:shd w:val="clear" w:color="auto" w:fill="auto"/>
          </w:tcPr>
          <w:p w:rsidR="0018743A" w:rsidRPr="005D3A3E" w:rsidRDefault="0018743A" w:rsidP="005F2EFD">
            <w:pPr>
              <w:pStyle w:val="Akapitzlist"/>
              <w:suppressAutoHyphens w:val="0"/>
              <w:spacing w:after="0" w:line="240" w:lineRule="auto"/>
              <w:ind w:left="0" w:firstLine="0"/>
              <w:jc w:val="center"/>
              <w:rPr>
                <w:b/>
                <w:lang w:val="pl-PL" w:eastAsia="pl-PL"/>
              </w:rPr>
            </w:pPr>
            <w:r w:rsidRPr="005D3A3E">
              <w:rPr>
                <w:rFonts w:cs="Arial"/>
                <w:b/>
                <w:lang w:val="pl-PL"/>
              </w:rPr>
              <w:t xml:space="preserve">Cena brutto wykonania zamówienia w zakresie </w:t>
            </w:r>
            <w:r w:rsidRPr="005D3A3E">
              <w:rPr>
                <w:b/>
                <w:lang w:val="pl-PL"/>
              </w:rPr>
              <w:t>Unitu stomatologic</w:t>
            </w:r>
            <w:r w:rsidR="00882001">
              <w:rPr>
                <w:b/>
                <w:lang w:val="pl-PL"/>
              </w:rPr>
              <w:t>znego, o którym mowa w zał. nr 4</w:t>
            </w:r>
            <w:r w:rsidRPr="005D3A3E">
              <w:rPr>
                <w:b/>
                <w:lang w:val="pl-PL"/>
              </w:rPr>
              <w:t xml:space="preserve">A do </w:t>
            </w:r>
            <w:proofErr w:type="spellStart"/>
            <w:r w:rsidRPr="005D3A3E">
              <w:rPr>
                <w:b/>
                <w:lang w:val="pl-PL"/>
              </w:rPr>
              <w:t>siwz</w:t>
            </w:r>
            <w:proofErr w:type="spellEnd"/>
          </w:p>
        </w:tc>
        <w:tc>
          <w:tcPr>
            <w:tcW w:w="2127" w:type="dxa"/>
            <w:shd w:val="clear" w:color="auto" w:fill="auto"/>
          </w:tcPr>
          <w:p w:rsidR="0018743A" w:rsidRPr="00945B58" w:rsidRDefault="0018743A" w:rsidP="00C5396A">
            <w:pPr>
              <w:jc w:val="both"/>
              <w:rPr>
                <w:rFonts w:cs="Arial"/>
                <w:b/>
              </w:rPr>
            </w:pPr>
          </w:p>
        </w:tc>
      </w:tr>
    </w:tbl>
    <w:p w:rsidR="005F2EFD" w:rsidRPr="00945B58" w:rsidRDefault="005F2EFD" w:rsidP="000B23CD">
      <w:pPr>
        <w:suppressAutoHyphens w:val="0"/>
        <w:spacing w:after="0" w:line="240" w:lineRule="auto"/>
        <w:jc w:val="both"/>
        <w:rPr>
          <w:rFonts w:cs="Arial"/>
          <w:sz w:val="20"/>
          <w:szCs w:val="20"/>
        </w:rPr>
      </w:pPr>
    </w:p>
    <w:p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t>Tabela nr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18743A" w:rsidRPr="00945B58" w:rsidTr="00C5396A">
        <w:tc>
          <w:tcPr>
            <w:tcW w:w="617" w:type="dxa"/>
            <w:shd w:val="clear" w:color="auto" w:fill="auto"/>
          </w:tcPr>
          <w:p w:rsidR="005F2EFD" w:rsidRPr="00945B58" w:rsidRDefault="005F2EFD" w:rsidP="00DD2CB2">
            <w:pPr>
              <w:spacing w:line="240" w:lineRule="auto"/>
              <w:jc w:val="both"/>
              <w:rPr>
                <w:rFonts w:cs="Arial"/>
                <w:b/>
              </w:rPr>
            </w:pPr>
          </w:p>
          <w:p w:rsidR="0018743A" w:rsidRPr="00945B58" w:rsidRDefault="005F2EFD" w:rsidP="00DD2CB2">
            <w:pPr>
              <w:spacing w:line="240" w:lineRule="auto"/>
              <w:jc w:val="both"/>
              <w:rPr>
                <w:rFonts w:cs="Arial"/>
                <w:b/>
              </w:rPr>
            </w:pPr>
            <w:r w:rsidRPr="00945B58">
              <w:rPr>
                <w:rFonts w:cs="Arial"/>
                <w:b/>
              </w:rPr>
              <w:t>L</w:t>
            </w:r>
            <w:r w:rsidR="0018743A" w:rsidRPr="00945B58">
              <w:rPr>
                <w:rFonts w:cs="Arial"/>
                <w:b/>
              </w:rPr>
              <w:t>p</w:t>
            </w:r>
            <w:r w:rsidRPr="00945B58">
              <w:rPr>
                <w:rFonts w:cs="Arial"/>
                <w:b/>
              </w:rPr>
              <w:t>.</w:t>
            </w:r>
          </w:p>
        </w:tc>
        <w:tc>
          <w:tcPr>
            <w:tcW w:w="4027" w:type="dxa"/>
            <w:shd w:val="clear" w:color="auto" w:fill="auto"/>
          </w:tcPr>
          <w:p w:rsidR="005F2EFD" w:rsidRPr="005D3A3E" w:rsidRDefault="005F2EFD" w:rsidP="00DD2CB2">
            <w:pPr>
              <w:pStyle w:val="Akapitzlist"/>
              <w:suppressAutoHyphens w:val="0"/>
              <w:spacing w:after="0" w:line="240" w:lineRule="auto"/>
              <w:ind w:left="0" w:firstLine="0"/>
              <w:jc w:val="center"/>
              <w:rPr>
                <w:b/>
                <w:lang w:val="pl-PL"/>
              </w:rPr>
            </w:pPr>
          </w:p>
          <w:p w:rsidR="0018743A" w:rsidRPr="005D3A3E" w:rsidRDefault="0018743A" w:rsidP="00DD2CB2">
            <w:pPr>
              <w:pStyle w:val="Akapitzlist"/>
              <w:suppressAutoHyphens w:val="0"/>
              <w:spacing w:after="0" w:line="240" w:lineRule="auto"/>
              <w:ind w:left="0" w:firstLine="0"/>
              <w:jc w:val="center"/>
              <w:rPr>
                <w:b/>
                <w:lang w:val="pl-PL" w:eastAsia="pl-PL"/>
              </w:rPr>
            </w:pPr>
            <w:r w:rsidRPr="005D3A3E">
              <w:rPr>
                <w:b/>
                <w:lang w:val="pl-PL"/>
              </w:rPr>
              <w:t>Unit stomatologiczny, o którym mowa w</w:t>
            </w:r>
            <w:r w:rsidR="00882001">
              <w:rPr>
                <w:b/>
                <w:lang w:val="pl-PL"/>
              </w:rPr>
              <w:t xml:space="preserve"> zał. nr 4</w:t>
            </w:r>
            <w:r w:rsidR="008E0FDC" w:rsidRPr="005D3A3E">
              <w:rPr>
                <w:b/>
                <w:lang w:val="pl-PL"/>
              </w:rPr>
              <w:t>B</w:t>
            </w:r>
            <w:r w:rsidRPr="005D3A3E">
              <w:rPr>
                <w:b/>
                <w:lang w:val="pl-PL"/>
              </w:rPr>
              <w:t xml:space="preserve"> do </w:t>
            </w:r>
            <w:proofErr w:type="spellStart"/>
            <w:r w:rsidRPr="005D3A3E">
              <w:rPr>
                <w:b/>
                <w:lang w:val="pl-PL"/>
              </w:rPr>
              <w:t>siwz</w:t>
            </w:r>
            <w:proofErr w:type="spellEnd"/>
          </w:p>
        </w:tc>
        <w:tc>
          <w:tcPr>
            <w:tcW w:w="1701" w:type="dxa"/>
            <w:shd w:val="clear" w:color="auto" w:fill="auto"/>
          </w:tcPr>
          <w:p w:rsidR="0018743A" w:rsidRPr="00945B58" w:rsidRDefault="0018743A" w:rsidP="00DD2CB2">
            <w:pPr>
              <w:spacing w:line="240" w:lineRule="auto"/>
              <w:jc w:val="center"/>
              <w:rPr>
                <w:rFonts w:cs="Arial"/>
                <w:b/>
              </w:rPr>
            </w:pPr>
            <w:r w:rsidRPr="00945B58">
              <w:rPr>
                <w:rFonts w:cs="Arial"/>
                <w:b/>
              </w:rPr>
              <w:t>Cena jednostkowa brutto</w:t>
            </w:r>
          </w:p>
        </w:tc>
        <w:tc>
          <w:tcPr>
            <w:tcW w:w="1134" w:type="dxa"/>
            <w:shd w:val="clear" w:color="auto" w:fill="auto"/>
          </w:tcPr>
          <w:p w:rsidR="005F2EFD" w:rsidRPr="00945B58" w:rsidRDefault="005F2EFD" w:rsidP="00DD2CB2">
            <w:pPr>
              <w:spacing w:line="240" w:lineRule="auto"/>
              <w:jc w:val="center"/>
              <w:rPr>
                <w:rFonts w:cs="Arial"/>
                <w:b/>
              </w:rPr>
            </w:pPr>
          </w:p>
          <w:p w:rsidR="0018743A" w:rsidRPr="00945B58" w:rsidRDefault="0018743A" w:rsidP="00DD2CB2">
            <w:pPr>
              <w:spacing w:line="240" w:lineRule="auto"/>
              <w:jc w:val="center"/>
              <w:rPr>
                <w:rFonts w:cs="Arial"/>
                <w:b/>
              </w:rPr>
            </w:pPr>
            <w:r w:rsidRPr="00945B58">
              <w:rPr>
                <w:rFonts w:cs="Arial"/>
                <w:b/>
              </w:rPr>
              <w:t>Ilość</w:t>
            </w:r>
          </w:p>
        </w:tc>
        <w:tc>
          <w:tcPr>
            <w:tcW w:w="2127" w:type="dxa"/>
            <w:shd w:val="clear" w:color="auto" w:fill="auto"/>
          </w:tcPr>
          <w:p w:rsidR="005F2EFD" w:rsidRPr="00945B58" w:rsidRDefault="005F2EFD" w:rsidP="00DD2CB2">
            <w:pPr>
              <w:spacing w:line="240" w:lineRule="auto"/>
              <w:jc w:val="center"/>
              <w:rPr>
                <w:rFonts w:cs="Arial"/>
                <w:b/>
              </w:rPr>
            </w:pPr>
          </w:p>
          <w:p w:rsidR="0018743A" w:rsidRPr="00945B58" w:rsidRDefault="0018743A" w:rsidP="00DD2CB2">
            <w:pPr>
              <w:spacing w:line="240" w:lineRule="auto"/>
              <w:jc w:val="center"/>
              <w:rPr>
                <w:rFonts w:cs="Arial"/>
                <w:b/>
              </w:rPr>
            </w:pPr>
            <w:r w:rsidRPr="00945B58">
              <w:rPr>
                <w:rFonts w:cs="Arial"/>
                <w:b/>
              </w:rPr>
              <w:t>Wartość brutto</w:t>
            </w:r>
          </w:p>
        </w:tc>
      </w:tr>
      <w:tr w:rsidR="0018743A" w:rsidRPr="00945B58" w:rsidTr="00C5396A">
        <w:tc>
          <w:tcPr>
            <w:tcW w:w="617" w:type="dxa"/>
            <w:vMerge w:val="restart"/>
            <w:shd w:val="clear" w:color="auto" w:fill="auto"/>
          </w:tcPr>
          <w:p w:rsidR="0018743A" w:rsidRPr="00945B58" w:rsidRDefault="0018743A" w:rsidP="002616FE">
            <w:pPr>
              <w:jc w:val="center"/>
              <w:rPr>
                <w:rFonts w:cs="Arial"/>
                <w:b/>
              </w:rPr>
            </w:pPr>
            <w:r w:rsidRPr="00945B58">
              <w:rPr>
                <w:rFonts w:cs="Arial"/>
                <w:b/>
              </w:rPr>
              <w:t>2</w:t>
            </w:r>
            <w:r w:rsidR="005F2EFD" w:rsidRPr="00945B58">
              <w:rPr>
                <w:rFonts w:cs="Arial"/>
                <w:b/>
              </w:rPr>
              <w:t>.</w:t>
            </w:r>
          </w:p>
        </w:tc>
        <w:tc>
          <w:tcPr>
            <w:tcW w:w="4027" w:type="dxa"/>
            <w:shd w:val="clear" w:color="auto" w:fill="auto"/>
          </w:tcPr>
          <w:p w:rsidR="0018743A" w:rsidRPr="00945B58" w:rsidRDefault="0018743A" w:rsidP="00C5396A">
            <w:pPr>
              <w:jc w:val="both"/>
              <w:rPr>
                <w:rFonts w:cs="Arial"/>
                <w:b/>
              </w:rPr>
            </w:pPr>
            <w:r w:rsidRPr="00945B58">
              <w:rPr>
                <w:rFonts w:cs="Arial"/>
                <w:b/>
              </w:rPr>
              <w:t>Dostawa</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8E0FDC" w:rsidP="002616FE">
            <w:pPr>
              <w:jc w:val="center"/>
              <w:rPr>
                <w:rFonts w:cs="Arial"/>
                <w:b/>
              </w:rPr>
            </w:pPr>
            <w:r w:rsidRPr="00945B58">
              <w:rPr>
                <w:rFonts w:cs="Arial"/>
                <w:b/>
              </w:rPr>
              <w:t>4</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4027" w:type="dxa"/>
            <w:shd w:val="clear" w:color="auto" w:fill="auto"/>
          </w:tcPr>
          <w:p w:rsidR="0018743A" w:rsidRPr="00945B58" w:rsidRDefault="0018743A" w:rsidP="00C5396A">
            <w:pPr>
              <w:jc w:val="both"/>
              <w:rPr>
                <w:rFonts w:cs="Arial"/>
                <w:b/>
              </w:rPr>
            </w:pPr>
            <w:r w:rsidRPr="00945B58">
              <w:rPr>
                <w:rFonts w:cs="Arial"/>
                <w:b/>
              </w:rPr>
              <w:t>Montaż</w:t>
            </w:r>
          </w:p>
        </w:tc>
        <w:tc>
          <w:tcPr>
            <w:tcW w:w="1701" w:type="dxa"/>
            <w:shd w:val="clear" w:color="auto" w:fill="auto"/>
          </w:tcPr>
          <w:p w:rsidR="0018743A" w:rsidRPr="00945B58" w:rsidRDefault="0018743A" w:rsidP="00C5396A">
            <w:pPr>
              <w:jc w:val="both"/>
              <w:rPr>
                <w:rFonts w:cs="Arial"/>
                <w:b/>
              </w:rPr>
            </w:pPr>
          </w:p>
        </w:tc>
        <w:tc>
          <w:tcPr>
            <w:tcW w:w="1134" w:type="dxa"/>
            <w:shd w:val="clear" w:color="auto" w:fill="auto"/>
          </w:tcPr>
          <w:p w:rsidR="0018743A" w:rsidRPr="00945B58" w:rsidRDefault="008E0FDC" w:rsidP="002616FE">
            <w:pPr>
              <w:jc w:val="center"/>
              <w:rPr>
                <w:rFonts w:cs="Arial"/>
                <w:b/>
              </w:rPr>
            </w:pPr>
            <w:r w:rsidRPr="00945B58">
              <w:rPr>
                <w:rFonts w:cs="Arial"/>
                <w:b/>
              </w:rPr>
              <w:t>4</w:t>
            </w:r>
          </w:p>
        </w:tc>
        <w:tc>
          <w:tcPr>
            <w:tcW w:w="2127" w:type="dxa"/>
            <w:shd w:val="clear" w:color="auto" w:fill="auto"/>
          </w:tcPr>
          <w:p w:rsidR="0018743A" w:rsidRPr="00945B58" w:rsidRDefault="0018743A" w:rsidP="00C5396A">
            <w:pPr>
              <w:jc w:val="both"/>
              <w:rPr>
                <w:rFonts w:cs="Arial"/>
                <w:b/>
              </w:rPr>
            </w:pPr>
          </w:p>
        </w:tc>
      </w:tr>
      <w:tr w:rsidR="0018743A" w:rsidRPr="00945B58" w:rsidTr="00C5396A">
        <w:tc>
          <w:tcPr>
            <w:tcW w:w="617" w:type="dxa"/>
            <w:vMerge/>
            <w:shd w:val="clear" w:color="auto" w:fill="auto"/>
          </w:tcPr>
          <w:p w:rsidR="0018743A" w:rsidRPr="00945B58" w:rsidRDefault="0018743A" w:rsidP="00C5396A">
            <w:pPr>
              <w:jc w:val="both"/>
              <w:rPr>
                <w:rFonts w:cs="Arial"/>
                <w:b/>
              </w:rPr>
            </w:pPr>
          </w:p>
        </w:tc>
        <w:tc>
          <w:tcPr>
            <w:tcW w:w="6862" w:type="dxa"/>
            <w:gridSpan w:val="3"/>
            <w:shd w:val="clear" w:color="auto" w:fill="auto"/>
          </w:tcPr>
          <w:p w:rsidR="0018743A" w:rsidRPr="005D3A3E" w:rsidRDefault="0018743A" w:rsidP="005F2EFD">
            <w:pPr>
              <w:pStyle w:val="Akapitzlist"/>
              <w:suppressAutoHyphens w:val="0"/>
              <w:spacing w:after="0" w:line="240" w:lineRule="auto"/>
              <w:ind w:left="0" w:firstLine="0"/>
              <w:jc w:val="center"/>
              <w:rPr>
                <w:b/>
                <w:lang w:val="pl-PL" w:eastAsia="pl-PL"/>
              </w:rPr>
            </w:pPr>
            <w:r w:rsidRPr="005D3A3E">
              <w:rPr>
                <w:rFonts w:cs="Arial"/>
                <w:b/>
                <w:lang w:val="pl-PL"/>
              </w:rPr>
              <w:t xml:space="preserve">Cena brutto wykonania zamówienia w zakresie </w:t>
            </w:r>
            <w:r w:rsidRPr="005D3A3E">
              <w:rPr>
                <w:b/>
                <w:lang w:val="pl-PL"/>
              </w:rPr>
              <w:t>Unitu stomatologicznego, o którym mowa w</w:t>
            </w:r>
            <w:r w:rsidR="00882001">
              <w:rPr>
                <w:b/>
                <w:lang w:val="pl-PL"/>
              </w:rPr>
              <w:t xml:space="preserve"> zał. nr 4</w:t>
            </w:r>
            <w:r w:rsidR="008E0FDC" w:rsidRPr="005D3A3E">
              <w:rPr>
                <w:b/>
                <w:lang w:val="pl-PL"/>
              </w:rPr>
              <w:t>B</w:t>
            </w:r>
            <w:r w:rsidRPr="005D3A3E">
              <w:rPr>
                <w:b/>
                <w:lang w:val="pl-PL"/>
              </w:rPr>
              <w:t xml:space="preserve"> do </w:t>
            </w:r>
            <w:proofErr w:type="spellStart"/>
            <w:r w:rsidRPr="005D3A3E">
              <w:rPr>
                <w:b/>
                <w:lang w:val="pl-PL"/>
              </w:rPr>
              <w:t>siwz</w:t>
            </w:r>
            <w:proofErr w:type="spellEnd"/>
          </w:p>
        </w:tc>
        <w:tc>
          <w:tcPr>
            <w:tcW w:w="2127" w:type="dxa"/>
            <w:shd w:val="clear" w:color="auto" w:fill="auto"/>
          </w:tcPr>
          <w:p w:rsidR="0018743A" w:rsidRPr="00945B58" w:rsidRDefault="0018743A" w:rsidP="00C5396A">
            <w:pPr>
              <w:jc w:val="both"/>
              <w:rPr>
                <w:rFonts w:cs="Arial"/>
                <w:b/>
              </w:rPr>
            </w:pPr>
          </w:p>
        </w:tc>
      </w:tr>
    </w:tbl>
    <w:p w:rsidR="0018743A" w:rsidRPr="00945B58" w:rsidRDefault="0018743A" w:rsidP="000E72B0">
      <w:pPr>
        <w:jc w:val="both"/>
        <w:rPr>
          <w:rFonts w:cs="Arial"/>
          <w:b/>
        </w:rPr>
      </w:pPr>
    </w:p>
    <w:p w:rsidR="005F2EFD" w:rsidRDefault="005F2EFD" w:rsidP="000E72B0">
      <w:pPr>
        <w:jc w:val="both"/>
        <w:rPr>
          <w:rFonts w:cs="Arial"/>
          <w:b/>
        </w:rPr>
      </w:pPr>
    </w:p>
    <w:p w:rsidR="00DE35FC" w:rsidRPr="00945B58" w:rsidRDefault="00DE35FC" w:rsidP="000E72B0">
      <w:pPr>
        <w:jc w:val="both"/>
        <w:rPr>
          <w:rFonts w:cs="Arial"/>
          <w:b/>
        </w:rPr>
      </w:pPr>
    </w:p>
    <w:p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lastRenderedPageBreak/>
        <w:t>Tabela nr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8E0FDC" w:rsidRPr="00945B58" w:rsidTr="00C5396A">
        <w:tc>
          <w:tcPr>
            <w:tcW w:w="617" w:type="dxa"/>
            <w:shd w:val="clear" w:color="auto" w:fill="auto"/>
          </w:tcPr>
          <w:p w:rsidR="002616FE" w:rsidRPr="00945B58" w:rsidRDefault="002616FE" w:rsidP="00CD249C">
            <w:pPr>
              <w:spacing w:line="240" w:lineRule="auto"/>
              <w:jc w:val="center"/>
              <w:rPr>
                <w:rFonts w:cs="Arial"/>
                <w:b/>
              </w:rPr>
            </w:pPr>
          </w:p>
          <w:p w:rsidR="008E0FDC" w:rsidRPr="00945B58" w:rsidRDefault="002616FE" w:rsidP="00CD249C">
            <w:pPr>
              <w:spacing w:line="240" w:lineRule="auto"/>
              <w:jc w:val="center"/>
              <w:rPr>
                <w:rFonts w:cs="Arial"/>
                <w:b/>
              </w:rPr>
            </w:pPr>
            <w:r w:rsidRPr="00945B58">
              <w:rPr>
                <w:rFonts w:cs="Arial"/>
                <w:b/>
              </w:rPr>
              <w:t>L</w:t>
            </w:r>
            <w:r w:rsidR="008E0FDC" w:rsidRPr="00945B58">
              <w:rPr>
                <w:rFonts w:cs="Arial"/>
                <w:b/>
              </w:rPr>
              <w:t>p</w:t>
            </w:r>
            <w:r w:rsidRPr="00945B58">
              <w:rPr>
                <w:rFonts w:cs="Arial"/>
                <w:b/>
              </w:rPr>
              <w:t>.</w:t>
            </w:r>
          </w:p>
        </w:tc>
        <w:tc>
          <w:tcPr>
            <w:tcW w:w="4027" w:type="dxa"/>
            <w:shd w:val="clear" w:color="auto" w:fill="auto"/>
          </w:tcPr>
          <w:p w:rsidR="002616FE" w:rsidRPr="005D3A3E" w:rsidRDefault="002616FE" w:rsidP="00CD249C">
            <w:pPr>
              <w:pStyle w:val="Akapitzlist"/>
              <w:suppressAutoHyphens w:val="0"/>
              <w:spacing w:after="0" w:line="240" w:lineRule="auto"/>
              <w:ind w:left="0" w:firstLine="0"/>
              <w:jc w:val="center"/>
              <w:rPr>
                <w:b/>
                <w:lang w:val="pl-PL"/>
              </w:rPr>
            </w:pPr>
          </w:p>
          <w:p w:rsidR="008E0FDC" w:rsidRPr="005D3A3E" w:rsidRDefault="008E0FDC" w:rsidP="00CD249C">
            <w:pPr>
              <w:pStyle w:val="Akapitzlist"/>
              <w:suppressAutoHyphens w:val="0"/>
              <w:spacing w:after="0" w:line="240" w:lineRule="auto"/>
              <w:ind w:left="0" w:firstLine="0"/>
              <w:jc w:val="center"/>
              <w:rPr>
                <w:b/>
                <w:lang w:val="pl-PL" w:eastAsia="pl-PL"/>
              </w:rPr>
            </w:pPr>
            <w:r w:rsidRPr="005D3A3E">
              <w:rPr>
                <w:b/>
                <w:lang w:val="pl-PL"/>
              </w:rPr>
              <w:t>Instrumenty stomatologiczne do un</w:t>
            </w:r>
            <w:r w:rsidR="00882001">
              <w:rPr>
                <w:b/>
                <w:lang w:val="pl-PL"/>
              </w:rPr>
              <w:t>itów, o których mowa w zał. nr 4</w:t>
            </w:r>
            <w:r w:rsidRPr="005D3A3E">
              <w:rPr>
                <w:b/>
                <w:lang w:val="pl-PL"/>
              </w:rPr>
              <w:t xml:space="preserve">C do </w:t>
            </w:r>
            <w:proofErr w:type="spellStart"/>
            <w:r w:rsidRPr="005D3A3E">
              <w:rPr>
                <w:b/>
                <w:lang w:val="pl-PL"/>
              </w:rPr>
              <w:t>siwz</w:t>
            </w:r>
            <w:proofErr w:type="spellEnd"/>
          </w:p>
        </w:tc>
        <w:tc>
          <w:tcPr>
            <w:tcW w:w="1701" w:type="dxa"/>
            <w:shd w:val="clear" w:color="auto" w:fill="auto"/>
          </w:tcPr>
          <w:p w:rsidR="008E0FDC" w:rsidRPr="00945B58" w:rsidRDefault="008E0FDC" w:rsidP="00CD249C">
            <w:pPr>
              <w:spacing w:line="240" w:lineRule="auto"/>
              <w:jc w:val="center"/>
              <w:rPr>
                <w:rFonts w:cs="Arial"/>
                <w:b/>
              </w:rPr>
            </w:pPr>
            <w:r w:rsidRPr="00945B58">
              <w:rPr>
                <w:rFonts w:cs="Arial"/>
                <w:b/>
              </w:rPr>
              <w:t>Cena jednostkowa brutto</w:t>
            </w:r>
          </w:p>
        </w:tc>
        <w:tc>
          <w:tcPr>
            <w:tcW w:w="1134" w:type="dxa"/>
            <w:shd w:val="clear" w:color="auto" w:fill="auto"/>
          </w:tcPr>
          <w:p w:rsidR="002616FE" w:rsidRPr="00945B58" w:rsidRDefault="002616FE" w:rsidP="00CD249C">
            <w:pPr>
              <w:spacing w:line="240" w:lineRule="auto"/>
              <w:jc w:val="center"/>
              <w:rPr>
                <w:rFonts w:cs="Arial"/>
                <w:b/>
              </w:rPr>
            </w:pPr>
          </w:p>
          <w:p w:rsidR="008E0FDC" w:rsidRPr="00945B58" w:rsidRDefault="008E0FDC" w:rsidP="00CD249C">
            <w:pPr>
              <w:spacing w:line="240" w:lineRule="auto"/>
              <w:jc w:val="center"/>
              <w:rPr>
                <w:rFonts w:cs="Arial"/>
                <w:b/>
              </w:rPr>
            </w:pPr>
            <w:r w:rsidRPr="00945B58">
              <w:rPr>
                <w:rFonts w:cs="Arial"/>
                <w:b/>
              </w:rPr>
              <w:t>Ilość</w:t>
            </w:r>
          </w:p>
        </w:tc>
        <w:tc>
          <w:tcPr>
            <w:tcW w:w="2127" w:type="dxa"/>
            <w:shd w:val="clear" w:color="auto" w:fill="auto"/>
          </w:tcPr>
          <w:p w:rsidR="002616FE" w:rsidRPr="00945B58" w:rsidRDefault="002616FE" w:rsidP="00CD249C">
            <w:pPr>
              <w:spacing w:line="240" w:lineRule="auto"/>
              <w:jc w:val="center"/>
              <w:rPr>
                <w:rFonts w:cs="Arial"/>
                <w:b/>
              </w:rPr>
            </w:pPr>
          </w:p>
          <w:p w:rsidR="008E0FDC" w:rsidRPr="00945B58" w:rsidRDefault="002C6D2A" w:rsidP="00CD249C">
            <w:pPr>
              <w:spacing w:line="240" w:lineRule="auto"/>
              <w:jc w:val="center"/>
              <w:rPr>
                <w:rFonts w:cs="Arial"/>
                <w:b/>
              </w:rPr>
            </w:pPr>
            <w:r w:rsidRPr="00945B58">
              <w:rPr>
                <w:rFonts w:cs="Arial"/>
                <w:b/>
              </w:rPr>
              <w:t>Wartość brutto</w:t>
            </w:r>
          </w:p>
        </w:tc>
      </w:tr>
      <w:tr w:rsidR="00B43E9D" w:rsidRPr="00945B58" w:rsidTr="00C5396A">
        <w:tc>
          <w:tcPr>
            <w:tcW w:w="617" w:type="dxa"/>
            <w:vMerge w:val="restart"/>
            <w:shd w:val="clear" w:color="auto" w:fill="auto"/>
          </w:tcPr>
          <w:p w:rsidR="00B43E9D" w:rsidRPr="00945B58" w:rsidRDefault="00B43E9D" w:rsidP="002616FE">
            <w:pPr>
              <w:spacing w:line="240" w:lineRule="auto"/>
              <w:jc w:val="center"/>
              <w:rPr>
                <w:rFonts w:cs="Arial"/>
                <w:b/>
              </w:rPr>
            </w:pPr>
            <w:r w:rsidRPr="00945B58">
              <w:rPr>
                <w:rFonts w:cs="Arial"/>
                <w:b/>
              </w:rPr>
              <w:t>3</w:t>
            </w:r>
            <w:r w:rsidR="002616FE" w:rsidRPr="00945B58">
              <w:rPr>
                <w:rFonts w:cs="Arial"/>
                <w:b/>
              </w:rPr>
              <w:t>.</w:t>
            </w:r>
          </w:p>
        </w:tc>
        <w:tc>
          <w:tcPr>
            <w:tcW w:w="4027" w:type="dxa"/>
            <w:shd w:val="clear" w:color="auto" w:fill="auto"/>
          </w:tcPr>
          <w:p w:rsidR="00B43E9D" w:rsidRPr="00945B58" w:rsidRDefault="00B43E9D" w:rsidP="002616FE">
            <w:pPr>
              <w:spacing w:line="240" w:lineRule="auto"/>
              <w:jc w:val="both"/>
              <w:rPr>
                <w:rFonts w:cs="Arial"/>
                <w:b/>
              </w:rPr>
            </w:pPr>
            <w:r w:rsidRPr="00945B58">
              <w:rPr>
                <w:rFonts w:cs="Arial"/>
                <w:b/>
              </w:rPr>
              <w:t>Turbina</w:t>
            </w:r>
          </w:p>
        </w:tc>
        <w:tc>
          <w:tcPr>
            <w:tcW w:w="1701" w:type="dxa"/>
            <w:shd w:val="clear" w:color="auto" w:fill="auto"/>
          </w:tcPr>
          <w:p w:rsidR="00B43E9D" w:rsidRPr="00945B58" w:rsidRDefault="00B43E9D" w:rsidP="002616FE">
            <w:pPr>
              <w:spacing w:line="240" w:lineRule="auto"/>
              <w:jc w:val="both"/>
              <w:rPr>
                <w:rFonts w:cs="Arial"/>
                <w:b/>
              </w:rPr>
            </w:pPr>
          </w:p>
        </w:tc>
        <w:tc>
          <w:tcPr>
            <w:tcW w:w="1134" w:type="dxa"/>
            <w:shd w:val="clear" w:color="auto" w:fill="auto"/>
          </w:tcPr>
          <w:p w:rsidR="00B43E9D" w:rsidRPr="00945B58" w:rsidRDefault="00B43E9D" w:rsidP="00905070">
            <w:pPr>
              <w:spacing w:line="240" w:lineRule="auto"/>
              <w:jc w:val="center"/>
              <w:rPr>
                <w:rFonts w:cs="Arial"/>
                <w:b/>
              </w:rPr>
            </w:pPr>
            <w:r w:rsidRPr="00945B58">
              <w:rPr>
                <w:rFonts w:cs="Arial"/>
                <w:b/>
              </w:rPr>
              <w:t>30</w:t>
            </w:r>
          </w:p>
        </w:tc>
        <w:tc>
          <w:tcPr>
            <w:tcW w:w="2127" w:type="dxa"/>
            <w:shd w:val="clear" w:color="auto" w:fill="auto"/>
          </w:tcPr>
          <w:p w:rsidR="00B43E9D" w:rsidRPr="00945B58" w:rsidRDefault="00B43E9D" w:rsidP="002616FE">
            <w:pPr>
              <w:spacing w:line="240" w:lineRule="auto"/>
              <w:jc w:val="both"/>
              <w:rPr>
                <w:rFonts w:cs="Arial"/>
                <w:b/>
              </w:rPr>
            </w:pPr>
          </w:p>
        </w:tc>
      </w:tr>
      <w:tr w:rsidR="00B43E9D" w:rsidRPr="00945B58" w:rsidTr="00C5396A">
        <w:tc>
          <w:tcPr>
            <w:tcW w:w="617" w:type="dxa"/>
            <w:vMerge/>
            <w:shd w:val="clear" w:color="auto" w:fill="auto"/>
          </w:tcPr>
          <w:p w:rsidR="00B43E9D" w:rsidRPr="00945B58" w:rsidRDefault="00B43E9D" w:rsidP="002616FE">
            <w:pPr>
              <w:spacing w:line="240" w:lineRule="auto"/>
              <w:jc w:val="both"/>
              <w:rPr>
                <w:rFonts w:cs="Arial"/>
                <w:b/>
              </w:rPr>
            </w:pPr>
          </w:p>
        </w:tc>
        <w:tc>
          <w:tcPr>
            <w:tcW w:w="4027" w:type="dxa"/>
            <w:shd w:val="clear" w:color="auto" w:fill="auto"/>
          </w:tcPr>
          <w:p w:rsidR="00B43E9D" w:rsidRPr="00945B58" w:rsidRDefault="00B43E9D" w:rsidP="002616FE">
            <w:pPr>
              <w:spacing w:line="240" w:lineRule="auto"/>
              <w:jc w:val="both"/>
              <w:rPr>
                <w:rFonts w:cs="Arial"/>
                <w:b/>
              </w:rPr>
            </w:pPr>
            <w:r w:rsidRPr="00945B58">
              <w:rPr>
                <w:rFonts w:cs="Arial"/>
                <w:b/>
              </w:rPr>
              <w:t>Kątnica</w:t>
            </w:r>
          </w:p>
        </w:tc>
        <w:tc>
          <w:tcPr>
            <w:tcW w:w="1701" w:type="dxa"/>
            <w:shd w:val="clear" w:color="auto" w:fill="auto"/>
          </w:tcPr>
          <w:p w:rsidR="00B43E9D" w:rsidRPr="00945B58" w:rsidRDefault="00B43E9D" w:rsidP="002616FE">
            <w:pPr>
              <w:spacing w:line="240" w:lineRule="auto"/>
              <w:jc w:val="both"/>
              <w:rPr>
                <w:rFonts w:cs="Arial"/>
                <w:b/>
              </w:rPr>
            </w:pPr>
          </w:p>
        </w:tc>
        <w:tc>
          <w:tcPr>
            <w:tcW w:w="1134" w:type="dxa"/>
            <w:shd w:val="clear" w:color="auto" w:fill="auto"/>
          </w:tcPr>
          <w:p w:rsidR="00B43E9D" w:rsidRPr="00945B58" w:rsidRDefault="00B43E9D" w:rsidP="00905070">
            <w:pPr>
              <w:spacing w:line="240" w:lineRule="auto"/>
              <w:jc w:val="center"/>
              <w:rPr>
                <w:rFonts w:cs="Arial"/>
                <w:b/>
              </w:rPr>
            </w:pPr>
            <w:r w:rsidRPr="00945B58">
              <w:rPr>
                <w:rFonts w:cs="Arial"/>
                <w:b/>
              </w:rPr>
              <w:t>24</w:t>
            </w:r>
          </w:p>
        </w:tc>
        <w:tc>
          <w:tcPr>
            <w:tcW w:w="2127" w:type="dxa"/>
            <w:shd w:val="clear" w:color="auto" w:fill="auto"/>
          </w:tcPr>
          <w:p w:rsidR="00B43E9D" w:rsidRPr="00945B58" w:rsidRDefault="00B43E9D" w:rsidP="002616FE">
            <w:pPr>
              <w:spacing w:line="240" w:lineRule="auto"/>
              <w:jc w:val="both"/>
              <w:rPr>
                <w:rFonts w:cs="Arial"/>
                <w:b/>
              </w:rPr>
            </w:pPr>
          </w:p>
        </w:tc>
      </w:tr>
      <w:tr w:rsidR="00B43E9D" w:rsidRPr="00945B58" w:rsidTr="00C5396A">
        <w:tc>
          <w:tcPr>
            <w:tcW w:w="617" w:type="dxa"/>
            <w:vMerge/>
            <w:shd w:val="clear" w:color="auto" w:fill="auto"/>
          </w:tcPr>
          <w:p w:rsidR="00B43E9D" w:rsidRPr="00945B58" w:rsidRDefault="00B43E9D" w:rsidP="002616FE">
            <w:pPr>
              <w:spacing w:line="240" w:lineRule="auto"/>
              <w:jc w:val="both"/>
              <w:rPr>
                <w:rFonts w:cs="Arial"/>
                <w:b/>
              </w:rPr>
            </w:pPr>
          </w:p>
        </w:tc>
        <w:tc>
          <w:tcPr>
            <w:tcW w:w="4027" w:type="dxa"/>
            <w:shd w:val="clear" w:color="auto" w:fill="auto"/>
          </w:tcPr>
          <w:p w:rsidR="00B43E9D" w:rsidRPr="00945B58" w:rsidRDefault="00B43E9D" w:rsidP="002616FE">
            <w:pPr>
              <w:spacing w:line="240" w:lineRule="auto"/>
              <w:jc w:val="both"/>
              <w:rPr>
                <w:rFonts w:cs="Arial"/>
                <w:b/>
              </w:rPr>
            </w:pPr>
            <w:r w:rsidRPr="00945B58">
              <w:rPr>
                <w:rFonts w:cs="Arial"/>
                <w:b/>
              </w:rPr>
              <w:t>Prostnica</w:t>
            </w:r>
          </w:p>
        </w:tc>
        <w:tc>
          <w:tcPr>
            <w:tcW w:w="1701" w:type="dxa"/>
            <w:shd w:val="clear" w:color="auto" w:fill="auto"/>
          </w:tcPr>
          <w:p w:rsidR="00B43E9D" w:rsidRPr="00945B58" w:rsidRDefault="00B43E9D" w:rsidP="002616FE">
            <w:pPr>
              <w:spacing w:line="240" w:lineRule="auto"/>
              <w:jc w:val="both"/>
              <w:rPr>
                <w:rFonts w:cs="Arial"/>
                <w:b/>
              </w:rPr>
            </w:pPr>
          </w:p>
        </w:tc>
        <w:tc>
          <w:tcPr>
            <w:tcW w:w="1134" w:type="dxa"/>
            <w:shd w:val="clear" w:color="auto" w:fill="auto"/>
          </w:tcPr>
          <w:p w:rsidR="00B43E9D" w:rsidRPr="00945B58" w:rsidRDefault="00B43E9D" w:rsidP="00905070">
            <w:pPr>
              <w:spacing w:line="240" w:lineRule="auto"/>
              <w:jc w:val="center"/>
              <w:rPr>
                <w:rFonts w:cs="Arial"/>
                <w:b/>
              </w:rPr>
            </w:pPr>
            <w:r w:rsidRPr="00945B58">
              <w:rPr>
                <w:rFonts w:cs="Arial"/>
                <w:b/>
              </w:rPr>
              <w:t>6</w:t>
            </w:r>
          </w:p>
        </w:tc>
        <w:tc>
          <w:tcPr>
            <w:tcW w:w="2127" w:type="dxa"/>
            <w:shd w:val="clear" w:color="auto" w:fill="auto"/>
          </w:tcPr>
          <w:p w:rsidR="00B43E9D" w:rsidRPr="00945B58" w:rsidRDefault="00B43E9D" w:rsidP="002616FE">
            <w:pPr>
              <w:spacing w:line="240" w:lineRule="auto"/>
              <w:jc w:val="both"/>
              <w:rPr>
                <w:rFonts w:cs="Arial"/>
                <w:b/>
              </w:rPr>
            </w:pPr>
          </w:p>
        </w:tc>
      </w:tr>
      <w:tr w:rsidR="00B43E9D" w:rsidRPr="00945B58" w:rsidTr="00C5396A">
        <w:tc>
          <w:tcPr>
            <w:tcW w:w="617" w:type="dxa"/>
            <w:vMerge/>
            <w:shd w:val="clear" w:color="auto" w:fill="auto"/>
          </w:tcPr>
          <w:p w:rsidR="00B43E9D" w:rsidRPr="00945B58" w:rsidRDefault="00B43E9D" w:rsidP="002616FE">
            <w:pPr>
              <w:spacing w:line="240" w:lineRule="auto"/>
              <w:jc w:val="both"/>
              <w:rPr>
                <w:rFonts w:cs="Arial"/>
                <w:b/>
              </w:rPr>
            </w:pPr>
          </w:p>
        </w:tc>
        <w:tc>
          <w:tcPr>
            <w:tcW w:w="4027" w:type="dxa"/>
            <w:shd w:val="clear" w:color="auto" w:fill="auto"/>
          </w:tcPr>
          <w:p w:rsidR="00B43E9D" w:rsidRPr="00945B58" w:rsidRDefault="00B43E9D" w:rsidP="002616FE">
            <w:pPr>
              <w:spacing w:line="240" w:lineRule="auto"/>
              <w:jc w:val="both"/>
              <w:rPr>
                <w:rFonts w:cs="Arial"/>
                <w:b/>
              </w:rPr>
            </w:pPr>
            <w:r w:rsidRPr="00945B58">
              <w:rPr>
                <w:rFonts w:cs="Arial"/>
                <w:b/>
              </w:rPr>
              <w:t>Piaskarka profilaktyczna</w:t>
            </w:r>
          </w:p>
        </w:tc>
        <w:tc>
          <w:tcPr>
            <w:tcW w:w="1701" w:type="dxa"/>
            <w:shd w:val="clear" w:color="auto" w:fill="auto"/>
          </w:tcPr>
          <w:p w:rsidR="00B43E9D" w:rsidRPr="00945B58" w:rsidRDefault="00B43E9D" w:rsidP="002616FE">
            <w:pPr>
              <w:spacing w:line="240" w:lineRule="auto"/>
              <w:jc w:val="both"/>
              <w:rPr>
                <w:rFonts w:cs="Arial"/>
                <w:b/>
              </w:rPr>
            </w:pPr>
          </w:p>
        </w:tc>
        <w:tc>
          <w:tcPr>
            <w:tcW w:w="1134" w:type="dxa"/>
            <w:shd w:val="clear" w:color="auto" w:fill="auto"/>
          </w:tcPr>
          <w:p w:rsidR="00B43E9D" w:rsidRPr="00945B58" w:rsidRDefault="00B43E9D" w:rsidP="00905070">
            <w:pPr>
              <w:spacing w:line="240" w:lineRule="auto"/>
              <w:jc w:val="center"/>
              <w:rPr>
                <w:rFonts w:cs="Arial"/>
                <w:b/>
              </w:rPr>
            </w:pPr>
            <w:r w:rsidRPr="00945B58">
              <w:rPr>
                <w:rFonts w:cs="Arial"/>
                <w:b/>
              </w:rPr>
              <w:t>6</w:t>
            </w:r>
          </w:p>
        </w:tc>
        <w:tc>
          <w:tcPr>
            <w:tcW w:w="2127" w:type="dxa"/>
            <w:shd w:val="clear" w:color="auto" w:fill="auto"/>
          </w:tcPr>
          <w:p w:rsidR="00B43E9D" w:rsidRPr="00945B58" w:rsidRDefault="00B43E9D" w:rsidP="002616FE">
            <w:pPr>
              <w:spacing w:line="240" w:lineRule="auto"/>
              <w:jc w:val="both"/>
              <w:rPr>
                <w:rFonts w:cs="Arial"/>
                <w:b/>
              </w:rPr>
            </w:pPr>
          </w:p>
        </w:tc>
      </w:tr>
      <w:tr w:rsidR="008E0FDC" w:rsidRPr="00945B58" w:rsidTr="00C5396A">
        <w:tc>
          <w:tcPr>
            <w:tcW w:w="617" w:type="dxa"/>
            <w:shd w:val="clear" w:color="auto" w:fill="auto"/>
          </w:tcPr>
          <w:p w:rsidR="008E0FDC" w:rsidRPr="00945B58" w:rsidRDefault="008E0FDC" w:rsidP="002616FE">
            <w:pPr>
              <w:spacing w:line="240" w:lineRule="auto"/>
              <w:jc w:val="both"/>
              <w:rPr>
                <w:rFonts w:cs="Arial"/>
                <w:b/>
              </w:rPr>
            </w:pPr>
          </w:p>
        </w:tc>
        <w:tc>
          <w:tcPr>
            <w:tcW w:w="6862" w:type="dxa"/>
            <w:gridSpan w:val="3"/>
            <w:shd w:val="clear" w:color="auto" w:fill="auto"/>
          </w:tcPr>
          <w:p w:rsidR="008E0FDC" w:rsidRPr="005D3A3E" w:rsidRDefault="001D722D" w:rsidP="002616FE">
            <w:pPr>
              <w:pStyle w:val="Akapitzlist"/>
              <w:suppressAutoHyphens w:val="0"/>
              <w:spacing w:after="0" w:line="240" w:lineRule="auto"/>
              <w:ind w:left="0" w:firstLine="0"/>
              <w:jc w:val="center"/>
              <w:rPr>
                <w:b/>
                <w:lang w:val="pl-PL" w:eastAsia="pl-PL"/>
              </w:rPr>
            </w:pPr>
            <w:r w:rsidRPr="005D3A3E">
              <w:rPr>
                <w:rFonts w:cs="Arial"/>
                <w:b/>
                <w:lang w:val="pl-PL"/>
              </w:rPr>
              <w:t>Cena brutto wykonania zamówienia w zakresie Instrumentów stomatologicznych do u</w:t>
            </w:r>
            <w:r w:rsidR="00882001">
              <w:rPr>
                <w:b/>
                <w:lang w:val="pl-PL"/>
              </w:rPr>
              <w:t>nitu, o których mowa w zał. nr 4</w:t>
            </w:r>
            <w:r w:rsidRPr="005D3A3E">
              <w:rPr>
                <w:b/>
                <w:lang w:val="pl-PL"/>
              </w:rPr>
              <w:t xml:space="preserve">C do </w:t>
            </w:r>
            <w:proofErr w:type="spellStart"/>
            <w:r w:rsidRPr="005D3A3E">
              <w:rPr>
                <w:b/>
                <w:lang w:val="pl-PL"/>
              </w:rPr>
              <w:t>siwz</w:t>
            </w:r>
            <w:proofErr w:type="spellEnd"/>
          </w:p>
        </w:tc>
        <w:tc>
          <w:tcPr>
            <w:tcW w:w="2127" w:type="dxa"/>
            <w:shd w:val="clear" w:color="auto" w:fill="auto"/>
          </w:tcPr>
          <w:p w:rsidR="008E0FDC" w:rsidRPr="00945B58" w:rsidRDefault="008E0FDC" w:rsidP="002616FE">
            <w:pPr>
              <w:spacing w:line="240" w:lineRule="auto"/>
              <w:jc w:val="both"/>
              <w:rPr>
                <w:rFonts w:cs="Arial"/>
                <w:b/>
              </w:rPr>
            </w:pPr>
          </w:p>
        </w:tc>
      </w:tr>
    </w:tbl>
    <w:p w:rsidR="008E0FDC" w:rsidRPr="00945B58" w:rsidRDefault="008E0FDC" w:rsidP="000E72B0">
      <w:pPr>
        <w:jc w:val="both"/>
        <w:rPr>
          <w:rFonts w:cs="Arial"/>
          <w:b/>
        </w:rPr>
      </w:pPr>
    </w:p>
    <w:p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t>Tabela nr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8E0FDC" w:rsidRPr="00945B58" w:rsidTr="00C5396A">
        <w:tc>
          <w:tcPr>
            <w:tcW w:w="617" w:type="dxa"/>
            <w:shd w:val="clear" w:color="auto" w:fill="auto"/>
          </w:tcPr>
          <w:p w:rsidR="00905070" w:rsidRPr="00945B58" w:rsidRDefault="00905070" w:rsidP="00C5396A">
            <w:pPr>
              <w:jc w:val="both"/>
              <w:rPr>
                <w:rFonts w:cs="Arial"/>
                <w:b/>
              </w:rPr>
            </w:pPr>
          </w:p>
          <w:p w:rsidR="008E0FDC" w:rsidRPr="00945B58" w:rsidRDefault="00905070" w:rsidP="00905070">
            <w:pPr>
              <w:jc w:val="center"/>
              <w:rPr>
                <w:rFonts w:cs="Arial"/>
                <w:b/>
              </w:rPr>
            </w:pPr>
            <w:r w:rsidRPr="00945B58">
              <w:rPr>
                <w:rFonts w:cs="Arial"/>
                <w:b/>
              </w:rPr>
              <w:t>Lp.</w:t>
            </w:r>
          </w:p>
        </w:tc>
        <w:tc>
          <w:tcPr>
            <w:tcW w:w="4027" w:type="dxa"/>
            <w:shd w:val="clear" w:color="auto" w:fill="auto"/>
          </w:tcPr>
          <w:p w:rsidR="008E0FDC" w:rsidRPr="005D3A3E" w:rsidRDefault="008E0FDC" w:rsidP="00882001">
            <w:pPr>
              <w:pStyle w:val="Akapitzlist"/>
              <w:suppressAutoHyphens w:val="0"/>
              <w:spacing w:after="0" w:line="240" w:lineRule="auto"/>
              <w:ind w:left="0" w:firstLine="0"/>
              <w:jc w:val="center"/>
              <w:rPr>
                <w:b/>
                <w:lang w:val="pl-PL" w:eastAsia="pl-PL"/>
              </w:rPr>
            </w:pPr>
            <w:r w:rsidRPr="005D3A3E">
              <w:rPr>
                <w:rFonts w:cs="Tahoma"/>
                <w:b/>
                <w:lang w:val="pl-PL"/>
              </w:rPr>
              <w:t>Urządzenia do maszynowego czyszczenia, smarowania i suszenia wewnętrznego instrumentów do unitów stomatologicznych</w:t>
            </w:r>
            <w:r w:rsidRPr="005D3A3E">
              <w:rPr>
                <w:b/>
                <w:lang w:val="pl-PL"/>
              </w:rPr>
              <w:t xml:space="preserve">, o których mowa w zał. nr </w:t>
            </w:r>
            <w:r w:rsidR="00882001">
              <w:rPr>
                <w:b/>
                <w:lang w:val="pl-PL"/>
              </w:rPr>
              <w:t>4</w:t>
            </w:r>
            <w:r w:rsidRPr="005D3A3E">
              <w:rPr>
                <w:b/>
                <w:lang w:val="pl-PL"/>
              </w:rPr>
              <w:t xml:space="preserve">D do </w:t>
            </w:r>
            <w:proofErr w:type="spellStart"/>
            <w:r w:rsidRPr="005D3A3E">
              <w:rPr>
                <w:b/>
                <w:lang w:val="pl-PL"/>
              </w:rPr>
              <w:t>siwz</w:t>
            </w:r>
            <w:proofErr w:type="spellEnd"/>
          </w:p>
        </w:tc>
        <w:tc>
          <w:tcPr>
            <w:tcW w:w="1701" w:type="dxa"/>
            <w:shd w:val="clear" w:color="auto" w:fill="auto"/>
          </w:tcPr>
          <w:p w:rsidR="008E0FDC" w:rsidRPr="00945B58" w:rsidRDefault="008E0FDC" w:rsidP="00905070">
            <w:pPr>
              <w:jc w:val="center"/>
              <w:rPr>
                <w:rFonts w:cs="Arial"/>
                <w:b/>
              </w:rPr>
            </w:pPr>
            <w:r w:rsidRPr="00945B58">
              <w:rPr>
                <w:rFonts w:cs="Arial"/>
                <w:b/>
              </w:rPr>
              <w:t>Cena jednostkowa brutto</w:t>
            </w:r>
          </w:p>
        </w:tc>
        <w:tc>
          <w:tcPr>
            <w:tcW w:w="1134" w:type="dxa"/>
            <w:shd w:val="clear" w:color="auto" w:fill="auto"/>
          </w:tcPr>
          <w:p w:rsidR="00905070" w:rsidRPr="00945B58" w:rsidRDefault="00905070" w:rsidP="00905070">
            <w:pPr>
              <w:jc w:val="center"/>
              <w:rPr>
                <w:rFonts w:cs="Arial"/>
                <w:b/>
              </w:rPr>
            </w:pPr>
          </w:p>
          <w:p w:rsidR="008E0FDC" w:rsidRPr="00945B58" w:rsidRDefault="008E0FDC" w:rsidP="00905070">
            <w:pPr>
              <w:jc w:val="center"/>
              <w:rPr>
                <w:rFonts w:cs="Arial"/>
                <w:b/>
              </w:rPr>
            </w:pPr>
            <w:r w:rsidRPr="00945B58">
              <w:rPr>
                <w:rFonts w:cs="Arial"/>
                <w:b/>
              </w:rPr>
              <w:t>Ilość</w:t>
            </w:r>
          </w:p>
        </w:tc>
        <w:tc>
          <w:tcPr>
            <w:tcW w:w="2127" w:type="dxa"/>
            <w:shd w:val="clear" w:color="auto" w:fill="auto"/>
          </w:tcPr>
          <w:p w:rsidR="00905070" w:rsidRPr="00945B58" w:rsidRDefault="00905070" w:rsidP="00905070">
            <w:pPr>
              <w:jc w:val="center"/>
              <w:rPr>
                <w:rFonts w:cs="Arial"/>
                <w:b/>
              </w:rPr>
            </w:pPr>
          </w:p>
          <w:p w:rsidR="008E0FDC" w:rsidRPr="00945B58" w:rsidRDefault="002C6D2A" w:rsidP="00905070">
            <w:pPr>
              <w:jc w:val="center"/>
              <w:rPr>
                <w:rFonts w:cs="Arial"/>
                <w:b/>
              </w:rPr>
            </w:pPr>
            <w:r w:rsidRPr="00945B58">
              <w:rPr>
                <w:rFonts w:cs="Arial"/>
                <w:b/>
              </w:rPr>
              <w:t>Wartość brutto</w:t>
            </w:r>
          </w:p>
        </w:tc>
      </w:tr>
      <w:tr w:rsidR="008E0FDC" w:rsidRPr="00945B58" w:rsidTr="00C5396A">
        <w:tc>
          <w:tcPr>
            <w:tcW w:w="617" w:type="dxa"/>
            <w:shd w:val="clear" w:color="auto" w:fill="auto"/>
          </w:tcPr>
          <w:p w:rsidR="008E0FDC" w:rsidRPr="00945B58" w:rsidRDefault="008E0FDC" w:rsidP="00E22BAF">
            <w:pPr>
              <w:spacing w:line="240" w:lineRule="auto"/>
              <w:jc w:val="center"/>
              <w:rPr>
                <w:rFonts w:cs="Arial"/>
                <w:b/>
              </w:rPr>
            </w:pPr>
            <w:r w:rsidRPr="00945B58">
              <w:rPr>
                <w:rFonts w:cs="Arial"/>
                <w:b/>
              </w:rPr>
              <w:t>4</w:t>
            </w:r>
            <w:r w:rsidR="00905070" w:rsidRPr="00945B58">
              <w:rPr>
                <w:rFonts w:cs="Arial"/>
                <w:b/>
              </w:rPr>
              <w:t>.</w:t>
            </w:r>
          </w:p>
        </w:tc>
        <w:tc>
          <w:tcPr>
            <w:tcW w:w="4027" w:type="dxa"/>
            <w:shd w:val="clear" w:color="auto" w:fill="auto"/>
          </w:tcPr>
          <w:p w:rsidR="008E0FDC" w:rsidRPr="00945B58" w:rsidRDefault="004259D0" w:rsidP="00912910">
            <w:pPr>
              <w:spacing w:line="240" w:lineRule="auto"/>
              <w:jc w:val="center"/>
              <w:rPr>
                <w:rFonts w:cs="Arial"/>
                <w:b/>
              </w:rPr>
            </w:pPr>
            <w:r w:rsidRPr="00945B58">
              <w:rPr>
                <w:rFonts w:cs="Tahoma"/>
                <w:b/>
              </w:rPr>
              <w:t>Urządzenia do maszynowego czyszczenia, smarowania i suszenia wewnętrznego instrumentów do unitów stomatologicznych</w:t>
            </w:r>
            <w:r w:rsidR="00912910" w:rsidRPr="00945B58">
              <w:rPr>
                <w:rFonts w:cs="Tahoma"/>
                <w:b/>
              </w:rPr>
              <w:t>.</w:t>
            </w:r>
          </w:p>
        </w:tc>
        <w:tc>
          <w:tcPr>
            <w:tcW w:w="1701" w:type="dxa"/>
            <w:shd w:val="clear" w:color="auto" w:fill="auto"/>
          </w:tcPr>
          <w:p w:rsidR="008E0FDC" w:rsidRPr="00945B58" w:rsidRDefault="008E0FDC" w:rsidP="00C5396A">
            <w:pPr>
              <w:jc w:val="both"/>
              <w:rPr>
                <w:rFonts w:cs="Arial"/>
                <w:b/>
              </w:rPr>
            </w:pPr>
          </w:p>
        </w:tc>
        <w:tc>
          <w:tcPr>
            <w:tcW w:w="1134" w:type="dxa"/>
            <w:shd w:val="clear" w:color="auto" w:fill="auto"/>
          </w:tcPr>
          <w:p w:rsidR="00D5534F" w:rsidRPr="00945B58" w:rsidRDefault="00D5534F" w:rsidP="00D5534F">
            <w:pPr>
              <w:jc w:val="center"/>
              <w:rPr>
                <w:rFonts w:cs="Arial"/>
                <w:b/>
              </w:rPr>
            </w:pPr>
          </w:p>
          <w:p w:rsidR="008E0FDC" w:rsidRPr="00945B58" w:rsidRDefault="008E0FDC" w:rsidP="00D5534F">
            <w:pPr>
              <w:jc w:val="center"/>
              <w:rPr>
                <w:rFonts w:cs="Arial"/>
                <w:b/>
              </w:rPr>
            </w:pPr>
            <w:r w:rsidRPr="00945B58">
              <w:rPr>
                <w:rFonts w:cs="Arial"/>
                <w:b/>
              </w:rPr>
              <w:t>3</w:t>
            </w:r>
          </w:p>
        </w:tc>
        <w:tc>
          <w:tcPr>
            <w:tcW w:w="2127" w:type="dxa"/>
            <w:shd w:val="clear" w:color="auto" w:fill="auto"/>
          </w:tcPr>
          <w:p w:rsidR="008E0FDC" w:rsidRPr="00945B58" w:rsidRDefault="008E0FDC" w:rsidP="00C5396A">
            <w:pPr>
              <w:jc w:val="both"/>
              <w:rPr>
                <w:rFonts w:cs="Arial"/>
                <w:b/>
              </w:rPr>
            </w:pPr>
          </w:p>
        </w:tc>
      </w:tr>
    </w:tbl>
    <w:p w:rsidR="005C13A4" w:rsidRDefault="005C13A4" w:rsidP="005C13A4">
      <w:pPr>
        <w:suppressAutoHyphens w:val="0"/>
        <w:spacing w:before="60" w:after="60" w:line="300" w:lineRule="atLeast"/>
        <w:ind w:left="425"/>
        <w:jc w:val="both"/>
        <w:rPr>
          <w:rFonts w:cs="Arial"/>
        </w:rPr>
      </w:pPr>
    </w:p>
    <w:p w:rsidR="00B43E9D" w:rsidRPr="00945B58" w:rsidRDefault="00B43E9D" w:rsidP="001D722D">
      <w:pPr>
        <w:numPr>
          <w:ilvl w:val="0"/>
          <w:numId w:val="31"/>
        </w:numPr>
        <w:suppressAutoHyphens w:val="0"/>
        <w:spacing w:before="60" w:after="60" w:line="300" w:lineRule="atLeast"/>
        <w:jc w:val="both"/>
        <w:rPr>
          <w:rFonts w:cs="Arial"/>
        </w:rPr>
      </w:pPr>
      <w:r w:rsidRPr="00945B58">
        <w:rPr>
          <w:rFonts w:cs="Arial"/>
        </w:rPr>
        <w:t xml:space="preserve">Deklaruję </w:t>
      </w:r>
      <w:r w:rsidRPr="00945B58">
        <w:rPr>
          <w:i/>
        </w:rPr>
        <w:t>(</w:t>
      </w:r>
      <w:r w:rsidRPr="00945B58">
        <w:rPr>
          <w:i/>
          <w:sz w:val="20"/>
          <w:szCs w:val="20"/>
        </w:rPr>
        <w:t>odpowiednie wybrać</w:t>
      </w:r>
      <w:r w:rsidRPr="00945B58">
        <w:rPr>
          <w:i/>
        </w:rPr>
        <w:t>)</w:t>
      </w:r>
      <w:r w:rsidRPr="00945B58">
        <w:rPr>
          <w:rFonts w:cs="Arial"/>
        </w:rPr>
        <w:t>:</w:t>
      </w:r>
    </w:p>
    <w:p w:rsidR="00B43E9D" w:rsidRPr="00945B58" w:rsidRDefault="00B43E9D" w:rsidP="000B23CD">
      <w:pPr>
        <w:numPr>
          <w:ilvl w:val="1"/>
          <w:numId w:val="3"/>
        </w:numPr>
        <w:spacing w:after="0"/>
        <w:ind w:left="1077" w:hanging="357"/>
        <w:rPr>
          <w:rFonts w:cs="Arial"/>
          <w:lang w:eastAsia="pl-PL"/>
        </w:rPr>
      </w:pPr>
      <w:r w:rsidRPr="00945B58">
        <w:rPr>
          <w:rFonts w:cs="Arial"/>
          <w:lang w:eastAsia="pl-PL"/>
        </w:rPr>
        <w:t>1 rok</w:t>
      </w:r>
    </w:p>
    <w:p w:rsidR="000D51A3" w:rsidRPr="00945B58" w:rsidRDefault="000D51A3" w:rsidP="000D51A3">
      <w:pPr>
        <w:spacing w:after="0"/>
        <w:ind w:left="1077"/>
        <w:rPr>
          <w:rFonts w:cs="Arial"/>
          <w:lang w:eastAsia="pl-PL"/>
        </w:rPr>
      </w:pPr>
    </w:p>
    <w:p w:rsidR="00B43E9D" w:rsidRPr="00945B58" w:rsidRDefault="0030019A" w:rsidP="00B43E9D">
      <w:pPr>
        <w:numPr>
          <w:ilvl w:val="1"/>
          <w:numId w:val="3"/>
        </w:numPr>
        <w:rPr>
          <w:rFonts w:cs="Arial"/>
          <w:lang w:eastAsia="pl-PL"/>
        </w:rPr>
      </w:pPr>
      <w:r w:rsidRPr="00945B58">
        <w:rPr>
          <w:rFonts w:cs="Arial"/>
          <w:lang w:eastAsia="pl-PL"/>
        </w:rPr>
        <w:t>2 lata</w:t>
      </w:r>
    </w:p>
    <w:p w:rsidR="00F064EE" w:rsidRDefault="002F4906" w:rsidP="00F064EE">
      <w:pPr>
        <w:ind w:left="720"/>
        <w:rPr>
          <w:rFonts w:cs="Arial"/>
          <w:lang w:eastAsia="pl-PL"/>
        </w:rPr>
      </w:pPr>
      <w:r>
        <w:rPr>
          <w:rFonts w:cs="Arial"/>
          <w:lang w:eastAsia="pl-PL"/>
        </w:rPr>
        <w:t>d</w:t>
      </w:r>
      <w:r w:rsidR="00B43E9D" w:rsidRPr="00945B58">
        <w:rPr>
          <w:rFonts w:cs="Arial"/>
          <w:lang w:eastAsia="pl-PL"/>
        </w:rPr>
        <w:t>odatkowego</w:t>
      </w:r>
      <w:r w:rsidR="00363F89">
        <w:rPr>
          <w:rFonts w:cs="Arial"/>
          <w:lang w:eastAsia="pl-PL"/>
        </w:rPr>
        <w:t xml:space="preserve"> </w:t>
      </w:r>
      <w:r w:rsidR="00B43E9D" w:rsidRPr="00945B58">
        <w:rPr>
          <w:rFonts w:cs="Arial"/>
          <w:lang w:eastAsia="pl-PL"/>
        </w:rPr>
        <w:t xml:space="preserve">serwisu unitów stomatologicznych, ponad </w:t>
      </w:r>
      <w:r w:rsidR="00B43E9D" w:rsidRPr="00945B58">
        <w:t>24-miesięczny okres wymagany przez Zamawiającego.</w:t>
      </w:r>
    </w:p>
    <w:p w:rsidR="000E72B0" w:rsidRDefault="00B43E9D" w:rsidP="001D722D">
      <w:pPr>
        <w:numPr>
          <w:ilvl w:val="0"/>
          <w:numId w:val="31"/>
        </w:numPr>
        <w:suppressAutoHyphens w:val="0"/>
        <w:spacing w:before="60" w:after="60" w:line="300" w:lineRule="atLeast"/>
        <w:jc w:val="both"/>
        <w:rPr>
          <w:rFonts w:cs="Arial"/>
        </w:rPr>
      </w:pPr>
      <w:r w:rsidRPr="00945B58">
        <w:rPr>
          <w:rFonts w:cs="Arial"/>
        </w:rPr>
        <w:t>Termin wykonania zamówienia oraz w</w:t>
      </w:r>
      <w:r w:rsidR="000E72B0" w:rsidRPr="00945B58">
        <w:rPr>
          <w:rFonts w:cs="Arial"/>
        </w:rPr>
        <w:t xml:space="preserve">arunki płatności zgodne z ustanowionymi w </w:t>
      </w:r>
      <w:proofErr w:type="spellStart"/>
      <w:r w:rsidR="000E72B0" w:rsidRPr="00945B58">
        <w:rPr>
          <w:rFonts w:cs="Arial"/>
        </w:rPr>
        <w:t>siwz</w:t>
      </w:r>
      <w:proofErr w:type="spellEnd"/>
      <w:r w:rsidR="008366B1">
        <w:rPr>
          <w:rFonts w:cs="Arial"/>
        </w:rPr>
        <w:t>.</w:t>
      </w:r>
    </w:p>
    <w:p w:rsidR="00F064EE" w:rsidRPr="00F064EE" w:rsidRDefault="00F064EE" w:rsidP="00F064EE">
      <w:pPr>
        <w:numPr>
          <w:ilvl w:val="0"/>
          <w:numId w:val="31"/>
        </w:numPr>
        <w:suppressAutoHyphens w:val="0"/>
        <w:spacing w:before="60" w:after="60" w:line="300" w:lineRule="atLeast"/>
        <w:jc w:val="both"/>
        <w:rPr>
          <w:rFonts w:cs="Arial"/>
        </w:rPr>
      </w:pPr>
      <w:r w:rsidRPr="00F064EE">
        <w:rPr>
          <w:rFonts w:cs="Arial"/>
        </w:rPr>
        <w:t xml:space="preserve">Oświadczamy, że posiadamy </w:t>
      </w:r>
      <w:r>
        <w:t xml:space="preserve">autoryzację </w:t>
      </w:r>
      <w:r w:rsidRPr="00F064EE">
        <w:t xml:space="preserve">producenta </w:t>
      </w:r>
      <w:r>
        <w:t>na sprzedaż i serwis gwarancyjny</w:t>
      </w:r>
      <w:r w:rsidRPr="00F064EE">
        <w:t xml:space="preserve"> urządzeń </w:t>
      </w:r>
      <w:r>
        <w:t>objętych przedmiotem zamówienia.</w:t>
      </w:r>
      <w:r w:rsidRPr="00F064EE">
        <w:rPr>
          <w:rFonts w:cs="Arial"/>
        </w:rPr>
        <w:t xml:space="preserve"> </w:t>
      </w:r>
    </w:p>
    <w:p w:rsidR="000E72B0" w:rsidRPr="00945B58" w:rsidRDefault="000E72B0" w:rsidP="000E72B0">
      <w:pPr>
        <w:numPr>
          <w:ilvl w:val="0"/>
          <w:numId w:val="31"/>
        </w:numPr>
        <w:suppressAutoHyphens w:val="0"/>
        <w:spacing w:before="60" w:after="60" w:line="300" w:lineRule="atLeast"/>
        <w:jc w:val="both"/>
        <w:rPr>
          <w:rFonts w:cs="Arial"/>
        </w:rPr>
      </w:pPr>
      <w:r w:rsidRPr="00945B58">
        <w:rPr>
          <w:rFonts w:cs="Arial"/>
        </w:rPr>
        <w:t xml:space="preserve">Oświadczamy, że zapoznaliśmy się z treścią </w:t>
      </w:r>
      <w:proofErr w:type="spellStart"/>
      <w:r w:rsidRPr="00945B58">
        <w:rPr>
          <w:rFonts w:cs="Arial"/>
        </w:rPr>
        <w:t>siwz</w:t>
      </w:r>
      <w:proofErr w:type="spellEnd"/>
      <w:r w:rsidRPr="00945B58">
        <w:rPr>
          <w:rFonts w:cs="Arial"/>
        </w:rPr>
        <w:t xml:space="preserve"> i akceptujemy ją bez zastrzeżeń.</w:t>
      </w:r>
    </w:p>
    <w:p w:rsidR="001D722D" w:rsidRPr="00945B58" w:rsidRDefault="001D722D" w:rsidP="00B43E9D">
      <w:pPr>
        <w:pStyle w:val="Stopka"/>
        <w:tabs>
          <w:tab w:val="center" w:pos="900"/>
          <w:tab w:val="center" w:pos="5400"/>
        </w:tabs>
        <w:ind w:firstLine="0"/>
        <w:rPr>
          <w:rFonts w:ascii="Calibri" w:hAnsi="Calibri"/>
          <w:bCs/>
          <w:i/>
          <w:sz w:val="22"/>
          <w:szCs w:val="22"/>
          <w:lang w:val="pl-PL"/>
        </w:rPr>
      </w:pPr>
    </w:p>
    <w:p w:rsidR="0030019A" w:rsidRPr="00945B58" w:rsidRDefault="0030019A" w:rsidP="00B43E9D">
      <w:pPr>
        <w:pStyle w:val="Stopka"/>
        <w:tabs>
          <w:tab w:val="center" w:pos="900"/>
          <w:tab w:val="center" w:pos="5400"/>
        </w:tabs>
        <w:ind w:firstLine="0"/>
        <w:rPr>
          <w:rFonts w:ascii="Calibri" w:hAnsi="Calibri"/>
          <w:bCs/>
          <w:i/>
          <w:sz w:val="22"/>
          <w:szCs w:val="22"/>
          <w:lang w:val="pl-PL"/>
        </w:rPr>
      </w:pPr>
    </w:p>
    <w:p w:rsidR="000E72B0" w:rsidRPr="00945B58" w:rsidRDefault="000E72B0" w:rsidP="00B43E9D">
      <w:pPr>
        <w:pStyle w:val="Stopka"/>
        <w:tabs>
          <w:tab w:val="center" w:pos="900"/>
          <w:tab w:val="center" w:pos="5400"/>
        </w:tabs>
        <w:ind w:firstLine="0"/>
        <w:rPr>
          <w:rFonts w:ascii="Calibri" w:hAnsi="Calibri"/>
          <w:bCs/>
          <w:i/>
          <w:sz w:val="22"/>
          <w:szCs w:val="22"/>
        </w:rPr>
      </w:pPr>
      <w:r w:rsidRPr="00945B58">
        <w:rPr>
          <w:rFonts w:ascii="Calibri" w:hAnsi="Calibri"/>
          <w:bCs/>
          <w:i/>
          <w:sz w:val="22"/>
          <w:szCs w:val="22"/>
        </w:rPr>
        <w:t>...............................................</w:t>
      </w:r>
      <w:r w:rsidRPr="00945B58">
        <w:rPr>
          <w:rFonts w:ascii="Calibri" w:hAnsi="Calibri"/>
          <w:bCs/>
          <w:i/>
          <w:sz w:val="22"/>
          <w:szCs w:val="22"/>
        </w:rPr>
        <w:tab/>
      </w:r>
      <w:r w:rsidR="00B43E9D" w:rsidRPr="00945B58">
        <w:rPr>
          <w:rFonts w:ascii="Calibri" w:hAnsi="Calibri"/>
          <w:bCs/>
          <w:i/>
          <w:sz w:val="22"/>
          <w:szCs w:val="22"/>
        </w:rPr>
        <w:t xml:space="preserve">                        </w:t>
      </w:r>
      <w:r w:rsidRPr="00945B58">
        <w:rPr>
          <w:rFonts w:ascii="Calibri" w:hAnsi="Calibri"/>
          <w:bCs/>
          <w:i/>
          <w:sz w:val="22"/>
          <w:szCs w:val="22"/>
        </w:rPr>
        <w:t>........................................................................................</w:t>
      </w:r>
    </w:p>
    <w:p w:rsidR="000E72B0" w:rsidRPr="00945B58" w:rsidRDefault="000E72B0" w:rsidP="000E72B0">
      <w:pPr>
        <w:pStyle w:val="Stopka"/>
        <w:tabs>
          <w:tab w:val="center" w:pos="900"/>
          <w:tab w:val="center" w:pos="5400"/>
        </w:tabs>
        <w:rPr>
          <w:rFonts w:ascii="Calibri" w:hAnsi="Calibri"/>
          <w:bCs/>
          <w:i/>
          <w:sz w:val="18"/>
          <w:szCs w:val="18"/>
        </w:rPr>
      </w:pPr>
      <w:r w:rsidRPr="00945B58">
        <w:rPr>
          <w:rFonts w:ascii="Calibri" w:hAnsi="Calibri"/>
          <w:bCs/>
          <w:i/>
          <w:sz w:val="18"/>
          <w:szCs w:val="18"/>
        </w:rPr>
        <w:t>(miejsce, data)</w:t>
      </w:r>
      <w:r w:rsidRPr="00945B58">
        <w:rPr>
          <w:rFonts w:ascii="Calibri" w:hAnsi="Calibri"/>
          <w:bCs/>
          <w:i/>
          <w:sz w:val="18"/>
          <w:szCs w:val="18"/>
        </w:rPr>
        <w:tab/>
      </w:r>
      <w:r w:rsidR="00436DCF">
        <w:rPr>
          <w:rFonts w:ascii="Calibri" w:hAnsi="Calibri"/>
          <w:bCs/>
          <w:i/>
          <w:sz w:val="18"/>
          <w:szCs w:val="18"/>
          <w:lang w:val="pl-PL"/>
        </w:rPr>
        <w:t xml:space="preserve">                                                      </w:t>
      </w:r>
      <w:r w:rsidRPr="00945B58">
        <w:rPr>
          <w:rFonts w:ascii="Calibri" w:hAnsi="Calibri"/>
          <w:bCs/>
          <w:i/>
          <w:sz w:val="18"/>
          <w:szCs w:val="18"/>
        </w:rPr>
        <w:t xml:space="preserve">(podpis/podpisy osoby/osób uprawnionych/upoważnionych </w:t>
      </w:r>
    </w:p>
    <w:p w:rsidR="000E72B0" w:rsidRPr="00945B58" w:rsidRDefault="000E72B0" w:rsidP="000E72B0">
      <w:pPr>
        <w:pStyle w:val="Stopka"/>
        <w:tabs>
          <w:tab w:val="center" w:pos="900"/>
          <w:tab w:val="center" w:pos="5400"/>
        </w:tabs>
        <w:rPr>
          <w:rFonts w:ascii="Calibri" w:hAnsi="Calibri"/>
          <w:bCs/>
          <w:i/>
          <w:sz w:val="18"/>
          <w:szCs w:val="18"/>
        </w:rPr>
      </w:pPr>
      <w:r w:rsidRPr="00945B58">
        <w:rPr>
          <w:rFonts w:ascii="Calibri" w:hAnsi="Calibri"/>
          <w:bCs/>
          <w:i/>
          <w:sz w:val="18"/>
          <w:szCs w:val="18"/>
        </w:rPr>
        <w:tab/>
      </w:r>
      <w:r w:rsidRPr="00945B58">
        <w:rPr>
          <w:rFonts w:ascii="Calibri" w:hAnsi="Calibri"/>
          <w:bCs/>
          <w:i/>
          <w:sz w:val="18"/>
          <w:szCs w:val="18"/>
        </w:rPr>
        <w:tab/>
        <w:t>do reprezentowania wykonawcy)</w:t>
      </w:r>
    </w:p>
    <w:sectPr w:rsidR="000E72B0" w:rsidRPr="00945B58" w:rsidSect="00D7406A">
      <w:headerReference w:type="default" r:id="rId13"/>
      <w:footerReference w:type="default" r:id="rId14"/>
      <w:pgSz w:w="11906" w:h="16838"/>
      <w:pgMar w:top="958" w:right="1134" w:bottom="993" w:left="1134" w:header="425" w:footer="19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6B" w:rsidRDefault="0085746B">
      <w:pPr>
        <w:spacing w:after="0" w:line="240" w:lineRule="auto"/>
      </w:pPr>
      <w:r>
        <w:separator/>
      </w:r>
    </w:p>
  </w:endnote>
  <w:endnote w:type="continuationSeparator" w:id="0">
    <w:p w:rsidR="0085746B" w:rsidRDefault="0085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font>
  <w:font w:name="Verdana">
    <w:panose1 w:val="020B0604030504040204"/>
    <w:charset w:val="EE"/>
    <w:family w:val="swiss"/>
    <w:pitch w:val="variable"/>
    <w:sig w:usb0="A10006FF" w:usb1="4000205B" w:usb2="00000010" w:usb3="00000000" w:csb0="000001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93" w:rsidRDefault="00BB7293">
    <w:pPr>
      <w:pStyle w:val="Stopka"/>
      <w:jc w:val="right"/>
    </w:pPr>
    <w:r>
      <w:rPr>
        <w:sz w:val="18"/>
        <w:szCs w:val="18"/>
      </w:rPr>
      <w:fldChar w:fldCharType="begin"/>
    </w:r>
    <w:r>
      <w:rPr>
        <w:sz w:val="18"/>
        <w:szCs w:val="18"/>
      </w:rPr>
      <w:instrText xml:space="preserve"> PAGE </w:instrText>
    </w:r>
    <w:r>
      <w:rPr>
        <w:sz w:val="18"/>
        <w:szCs w:val="18"/>
      </w:rPr>
      <w:fldChar w:fldCharType="separate"/>
    </w:r>
    <w:r w:rsidR="0094488B">
      <w:rPr>
        <w:noProof/>
        <w:sz w:val="18"/>
        <w:szCs w:val="18"/>
      </w:rPr>
      <w:t>1</w:t>
    </w:r>
    <w:r>
      <w:rPr>
        <w:sz w:val="18"/>
        <w:szCs w:val="18"/>
      </w:rPr>
      <w:fldChar w:fldCharType="end"/>
    </w:r>
  </w:p>
  <w:p w:rsidR="00BB7293" w:rsidRDefault="00BB72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6B" w:rsidRDefault="0085746B">
      <w:pPr>
        <w:spacing w:after="0" w:line="240" w:lineRule="auto"/>
      </w:pPr>
      <w:r>
        <w:separator/>
      </w:r>
    </w:p>
  </w:footnote>
  <w:footnote w:type="continuationSeparator" w:id="0">
    <w:p w:rsidR="0085746B" w:rsidRDefault="0085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FC" w:rsidRPr="00945B58" w:rsidRDefault="00DE35FC" w:rsidP="00DE35FC">
    <w:pPr>
      <w:suppressAutoHyphens w:val="0"/>
      <w:spacing w:after="0" w:line="240" w:lineRule="auto"/>
      <w:ind w:left="360"/>
      <w:jc w:val="right"/>
      <w:rPr>
        <w:rFonts w:cs="Arial"/>
        <w:b/>
      </w:rPr>
    </w:pPr>
    <w:r w:rsidRPr="00945B58">
      <w:rPr>
        <w:rFonts w:cs="Arial"/>
      </w:rPr>
      <w:t>Znak sprawy:</w:t>
    </w:r>
    <w:r w:rsidRPr="00945B58">
      <w:rPr>
        <w:rFonts w:cs="Arial"/>
        <w:b/>
      </w:rPr>
      <w:t xml:space="preserve"> </w:t>
    </w:r>
    <w:r w:rsidRPr="00945B58">
      <w:rPr>
        <w:rFonts w:eastAsia="Times New Roman" w:cs="Arial"/>
      </w:rPr>
      <w:t>DZP-271-</w:t>
    </w:r>
    <w:r w:rsidR="00C55C78">
      <w:rPr>
        <w:rFonts w:eastAsia="Times New Roman" w:cs="Arial"/>
      </w:rPr>
      <w:t>441</w:t>
    </w:r>
    <w:r w:rsidRPr="00945B58">
      <w:rPr>
        <w:rFonts w:eastAsia="Times New Roman" w:cs="Arial"/>
      </w:rPr>
      <w:t>/16</w:t>
    </w:r>
    <w:r w:rsidRPr="00945B58">
      <w:rPr>
        <w:rFonts w:cs="Arial"/>
        <w:b/>
      </w:rPr>
      <w:t>.</w:t>
    </w:r>
  </w:p>
  <w:p w:rsidR="00BB7293" w:rsidRDefault="00BB7293">
    <w:pPr>
      <w:widowControl w:val="0"/>
      <w:tabs>
        <w:tab w:val="center" w:pos="4536"/>
        <w:tab w:val="right" w:pos="9072"/>
      </w:tabs>
      <w:autoSpaceDE w:val="0"/>
      <w:spacing w:after="0" w:line="240" w:lineRule="auto"/>
    </w:pPr>
    <w:r>
      <w:rPr>
        <w:rFonts w:ascii="Times New Roman" w:eastAsia="Times New Roman" w:hAnsi="Times New Roman"/>
        <w:sz w:val="18"/>
        <w:szCs w:val="18"/>
      </w:rPr>
      <w:tab/>
    </w:r>
    <w:r>
      <w:rPr>
        <w:rFonts w:ascii="Times New Roman" w:eastAsia="Times New Roman" w:hAnsi="Times New Roman"/>
        <w:sz w:val="18"/>
        <w:szCs w:val="18"/>
      </w:rPr>
      <w:tab/>
    </w:r>
  </w:p>
  <w:p w:rsidR="00BB7293" w:rsidRDefault="00BB7293">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eastAsia="Times New Roman"/>
        <w:i/>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eastAsia="Times New Roman"/>
        <w:i/>
        <w:sz w:val="20"/>
        <w:szCs w:val="20"/>
        <w:lang w:val="pl-P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trike w:val="0"/>
        <w:dstrike w:val="0"/>
        <w:lang w:val="x-none"/>
      </w:rPr>
    </w:lvl>
    <w:lvl w:ilvl="1">
      <w:start w:val="1"/>
      <w:numFmt w:val="decimal"/>
      <w:lvlText w:val="%1.%2."/>
      <w:lvlJc w:val="left"/>
      <w:pPr>
        <w:tabs>
          <w:tab w:val="num" w:pos="792"/>
        </w:tabs>
        <w:ind w:left="792" w:hanging="432"/>
      </w:pPr>
      <w:rPr>
        <w:rFonts w:eastAsia="Times New Roman" w:hint="default"/>
        <w:b w:val="0"/>
        <w:i w:val="0"/>
        <w:color w:val="auto"/>
        <w:sz w:val="21"/>
        <w:szCs w:val="21"/>
      </w:rPr>
    </w:lvl>
    <w:lvl w:ilvl="2">
      <w:start w:val="1"/>
      <w:numFmt w:val="decimal"/>
      <w:lvlText w:val="%1.%2.%3."/>
      <w:lvlJc w:val="left"/>
      <w:pPr>
        <w:tabs>
          <w:tab w:val="num" w:pos="1214"/>
        </w:tabs>
        <w:ind w:left="1214" w:hanging="504"/>
      </w:pPr>
      <w:rPr>
        <w:rFonts w:hint="default"/>
        <w:b w:val="0"/>
        <w:i w:val="0"/>
      </w:rPr>
    </w:lvl>
    <w:lvl w:ilvl="3">
      <w:start w:val="1"/>
      <w:numFmt w:val="decimal"/>
      <w:lvlText w:val="%1.%2.%3.%4."/>
      <w:lvlJc w:val="left"/>
      <w:pPr>
        <w:tabs>
          <w:tab w:val="num" w:pos="1713"/>
        </w:tabs>
        <w:ind w:left="1641" w:hanging="648"/>
      </w:pPr>
      <w:rPr>
        <w:rFonts w:eastAsia="Times New Roman"/>
        <w:sz w:val="20"/>
        <w:szCs w:val="2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lang w:val="x-none"/>
      </w:rPr>
    </w:lvl>
  </w:abstractNum>
  <w:abstractNum w:abstractNumId="6">
    <w:nsid w:val="00000008"/>
    <w:multiLevelType w:val="multilevel"/>
    <w:tmpl w:val="00000008"/>
    <w:name w:val="WW8Num8"/>
    <w:lvl w:ilvl="0">
      <w:start w:val="1"/>
      <w:numFmt w:val="decimal"/>
      <w:lvlText w:val="%1."/>
      <w:lvlJc w:val="left"/>
      <w:pPr>
        <w:tabs>
          <w:tab w:val="num" w:pos="360"/>
        </w:tabs>
        <w:ind w:left="360" w:hanging="360"/>
      </w:pPr>
      <w:rPr>
        <w:sz w:val="21"/>
        <w:szCs w:val="21"/>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9"/>
    <w:multiLevelType w:val="singleLevel"/>
    <w:tmpl w:val="00000009"/>
    <w:name w:val="WW8Num9"/>
    <w:lvl w:ilvl="0">
      <w:start w:val="1"/>
      <w:numFmt w:val="decimal"/>
      <w:lvlText w:val="%1."/>
      <w:lvlJc w:val="left"/>
      <w:pPr>
        <w:tabs>
          <w:tab w:val="num" w:pos="0"/>
        </w:tabs>
        <w:ind w:left="360" w:hanging="360"/>
      </w:pPr>
      <w:rPr>
        <w:b/>
        <w:color w:val="000000"/>
        <w:sz w:val="21"/>
        <w:szCs w:val="21"/>
      </w:rPr>
    </w:lvl>
  </w:abstractNum>
  <w:abstractNum w:abstractNumId="8">
    <w:nsid w:val="0000000B"/>
    <w:multiLevelType w:val="multilevel"/>
    <w:tmpl w:val="0000000B"/>
    <w:name w:val="WW8Num11"/>
    <w:lvl w:ilvl="0">
      <w:start w:val="1"/>
      <w:numFmt w:val="decimal"/>
      <w:lvlText w:val="%1."/>
      <w:lvlJc w:val="left"/>
      <w:pPr>
        <w:tabs>
          <w:tab w:val="num" w:pos="360"/>
        </w:tabs>
        <w:ind w:left="360" w:hanging="360"/>
      </w:pPr>
      <w:rPr>
        <w:rFonts w:eastAsia="Times New Roman" w:hint="default"/>
        <w:b/>
        <w:bCs/>
        <w:vanish/>
        <w:color w:val="000000"/>
        <w:sz w:val="22"/>
        <w:szCs w:val="22"/>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C"/>
    <w:multiLevelType w:val="singleLevel"/>
    <w:tmpl w:val="0000000C"/>
    <w:name w:val="WW8Num12"/>
    <w:lvl w:ilvl="0">
      <w:start w:val="1"/>
      <w:numFmt w:val="decimal"/>
      <w:lvlText w:val="%1)"/>
      <w:lvlJc w:val="left"/>
      <w:pPr>
        <w:tabs>
          <w:tab w:val="num" w:pos="708"/>
        </w:tabs>
        <w:ind w:left="1440" w:hanging="360"/>
      </w:pPr>
      <w:rPr>
        <w:rFonts w:ascii="Wingdings" w:eastAsia="Times New Roman" w:hAnsi="Wingdings" w:cs="Wingdings"/>
        <w:b/>
        <w:sz w:val="20"/>
        <w:szCs w:val="20"/>
      </w:rPr>
    </w:lvl>
  </w:abstractNum>
  <w:abstractNum w:abstractNumId="10">
    <w:nsid w:val="0000000D"/>
    <w:multiLevelType w:val="singleLevel"/>
    <w:tmpl w:val="EE4EB82C"/>
    <w:name w:val="WW8Num13"/>
    <w:lvl w:ilvl="0">
      <w:start w:val="1"/>
      <w:numFmt w:val="upperRoman"/>
      <w:lvlText w:val="%1."/>
      <w:lvlJc w:val="right"/>
      <w:pPr>
        <w:tabs>
          <w:tab w:val="num" w:pos="0"/>
        </w:tabs>
        <w:ind w:left="360" w:hanging="360"/>
      </w:pPr>
      <w:rPr>
        <w:rFonts w:eastAsia="Times New Roman"/>
        <w:b/>
        <w:color w:val="auto"/>
      </w:rPr>
    </w:lvl>
  </w:abstractNum>
  <w:abstractNum w:abstractNumId="11">
    <w:nsid w:val="0000000F"/>
    <w:multiLevelType w:val="multilevel"/>
    <w:tmpl w:val="1480DCA0"/>
    <w:name w:val="WW8Num15"/>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10"/>
    <w:multiLevelType w:val="singleLevel"/>
    <w:tmpl w:val="00000010"/>
    <w:name w:val="WW8Num16"/>
    <w:lvl w:ilvl="0">
      <w:start w:val="1"/>
      <w:numFmt w:val="decimal"/>
      <w:lvlText w:val="%1."/>
      <w:lvlJc w:val="left"/>
      <w:pPr>
        <w:tabs>
          <w:tab w:val="num" w:pos="0"/>
        </w:tabs>
        <w:ind w:left="361" w:hanging="360"/>
      </w:pPr>
      <w:rPr>
        <w:rFonts w:hint="default"/>
        <w:b w:val="0"/>
        <w:color w:val="auto"/>
        <w:sz w:val="24"/>
        <w:szCs w:val="24"/>
      </w:rPr>
    </w:lvl>
  </w:abstractNum>
  <w:abstractNum w:abstractNumId="13">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lang w:val="x-none"/>
      </w:rPr>
    </w:lvl>
  </w:abstractNum>
  <w:abstractNum w:abstractNumId="15">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lang w:val="x-none"/>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4"/>
    <w:multiLevelType w:val="multilevel"/>
    <w:tmpl w:val="00000014"/>
    <w:name w:val="WW8Num20"/>
    <w:lvl w:ilvl="0">
      <w:start w:val="1"/>
      <w:numFmt w:val="decimal"/>
      <w:lvlText w:val="%1."/>
      <w:lvlJc w:val="left"/>
      <w:pPr>
        <w:tabs>
          <w:tab w:val="num" w:pos="360"/>
        </w:tabs>
        <w:ind w:left="360" w:hanging="360"/>
      </w:pPr>
      <w:rPr>
        <w:rFonts w:eastAsia="Times New Roman" w:hint="default"/>
        <w:b w:val="0"/>
        <w:bCs/>
        <w:i w:val="0"/>
        <w:color w:val="000000"/>
        <w:sz w:val="24"/>
        <w:szCs w:val="24"/>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15"/>
    <w:multiLevelType w:val="multilevel"/>
    <w:tmpl w:val="00000015"/>
    <w:name w:val="WW8Num21"/>
    <w:lvl w:ilvl="0">
      <w:start w:val="1"/>
      <w:numFmt w:val="decimal"/>
      <w:lvlText w:val="%1."/>
      <w:lvlJc w:val="left"/>
      <w:pPr>
        <w:tabs>
          <w:tab w:val="num" w:pos="360"/>
        </w:tabs>
        <w:ind w:left="360" w:hanging="360"/>
      </w:pPr>
      <w:rPr>
        <w:b/>
        <w:i w:val="0"/>
        <w:sz w:val="21"/>
        <w:szCs w:val="21"/>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0000017"/>
    <w:multiLevelType w:val="multilevel"/>
    <w:tmpl w:val="00000017"/>
    <w:name w:val="WW8Num23"/>
    <w:lvl w:ilvl="0">
      <w:start w:val="1"/>
      <w:numFmt w:val="decimal"/>
      <w:lvlText w:val="%1."/>
      <w:lvlJc w:val="left"/>
      <w:pPr>
        <w:tabs>
          <w:tab w:val="num" w:pos="0"/>
        </w:tabs>
        <w:ind w:left="361" w:hanging="360"/>
      </w:pPr>
      <w:rPr>
        <w:rFonts w:eastAsia="Times New Roman" w:hint="default"/>
        <w:b/>
        <w:bCs/>
        <w:sz w:val="22"/>
        <w:szCs w:val="22"/>
      </w:rPr>
    </w:lvl>
    <w:lvl w:ilvl="1">
      <w:start w:val="1"/>
      <w:numFmt w:val="lowerLetter"/>
      <w:lvlText w:val="%2."/>
      <w:lvlJc w:val="left"/>
      <w:pPr>
        <w:tabs>
          <w:tab w:val="num" w:pos="0"/>
        </w:tabs>
        <w:ind w:left="1440" w:hanging="360"/>
      </w:pPr>
      <w:rPr>
        <w:rFonts w:ascii="Times New Roman" w:eastAsia="Times New Roman" w:hAnsi="Times New Roman" w:cs="Arial"/>
        <w:b/>
        <w:bCs/>
        <w:vanish/>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8"/>
    <w:multiLevelType w:val="multilevel"/>
    <w:tmpl w:val="00000018"/>
    <w:name w:val="WW8Num24"/>
    <w:lvl w:ilvl="0">
      <w:start w:val="11"/>
      <w:numFmt w:val="decimal"/>
      <w:lvlText w:val="%1."/>
      <w:lvlJc w:val="left"/>
      <w:pPr>
        <w:tabs>
          <w:tab w:val="num" w:pos="0"/>
        </w:tabs>
        <w:ind w:left="405" w:hanging="405"/>
      </w:pPr>
      <w:rPr>
        <w:rFonts w:eastAsia="Times New Roman"/>
        <w:b/>
        <w:color w:val="auto"/>
        <w:sz w:val="24"/>
        <w:szCs w:val="24"/>
      </w:rPr>
    </w:lvl>
    <w:lvl w:ilvl="1">
      <w:start w:val="1"/>
      <w:numFmt w:val="decimal"/>
      <w:lvlText w:val="%1.%2."/>
      <w:lvlJc w:val="left"/>
      <w:pPr>
        <w:tabs>
          <w:tab w:val="num" w:pos="0"/>
        </w:tabs>
        <w:ind w:left="973" w:hanging="405"/>
      </w:pPr>
      <w:rPr>
        <w:rFonts w:ascii="Times New Roman" w:eastAsia="Times New Roman" w:hAnsi="Times New Roman" w:cs="Times New Roman"/>
        <w:b/>
        <w:bCs/>
        <w:sz w:val="24"/>
        <w:szCs w:val="24"/>
        <w:lang w:val="x-none"/>
      </w:rPr>
    </w:lvl>
    <w:lvl w:ilvl="2">
      <w:start w:val="1"/>
      <w:numFmt w:val="decimal"/>
      <w:lvlText w:val="%1.%2.%3."/>
      <w:lvlJc w:val="left"/>
      <w:pPr>
        <w:tabs>
          <w:tab w:val="num" w:pos="0"/>
        </w:tabs>
        <w:ind w:left="1830" w:hanging="720"/>
      </w:pPr>
      <w:rPr>
        <w:rFonts w:eastAsia="Times New Roman"/>
        <w:b/>
        <w:color w:val="auto"/>
        <w:sz w:val="24"/>
        <w:szCs w:val="24"/>
      </w:rPr>
    </w:lvl>
    <w:lvl w:ilvl="3">
      <w:start w:val="1"/>
      <w:numFmt w:val="decimal"/>
      <w:lvlText w:val="%1.%2.%3.%4."/>
      <w:lvlJc w:val="left"/>
      <w:pPr>
        <w:tabs>
          <w:tab w:val="num" w:pos="0"/>
        </w:tabs>
        <w:ind w:left="2385" w:hanging="720"/>
      </w:pPr>
      <w:rPr>
        <w:rFonts w:eastAsia="Times New Roman"/>
        <w:b/>
        <w:color w:val="auto"/>
        <w:sz w:val="24"/>
        <w:szCs w:val="24"/>
      </w:rPr>
    </w:lvl>
    <w:lvl w:ilvl="4">
      <w:start w:val="1"/>
      <w:numFmt w:val="decimal"/>
      <w:lvlText w:val="%1.%2.%3.%4.%5."/>
      <w:lvlJc w:val="left"/>
      <w:pPr>
        <w:tabs>
          <w:tab w:val="num" w:pos="0"/>
        </w:tabs>
        <w:ind w:left="3300" w:hanging="1080"/>
      </w:pPr>
      <w:rPr>
        <w:rFonts w:eastAsia="Times New Roman"/>
        <w:b/>
        <w:color w:val="auto"/>
        <w:sz w:val="24"/>
        <w:szCs w:val="24"/>
      </w:rPr>
    </w:lvl>
    <w:lvl w:ilvl="5">
      <w:start w:val="1"/>
      <w:numFmt w:val="decimal"/>
      <w:lvlText w:val="%1.%2.%3.%4.%5.%6."/>
      <w:lvlJc w:val="left"/>
      <w:pPr>
        <w:tabs>
          <w:tab w:val="num" w:pos="0"/>
        </w:tabs>
        <w:ind w:left="3855" w:hanging="1080"/>
      </w:pPr>
      <w:rPr>
        <w:rFonts w:eastAsia="Times New Roman"/>
        <w:b/>
        <w:color w:val="auto"/>
        <w:sz w:val="24"/>
        <w:szCs w:val="24"/>
      </w:rPr>
    </w:lvl>
    <w:lvl w:ilvl="6">
      <w:start w:val="1"/>
      <w:numFmt w:val="decimal"/>
      <w:lvlText w:val="%1.%2.%3.%4.%5.%6.%7."/>
      <w:lvlJc w:val="left"/>
      <w:pPr>
        <w:tabs>
          <w:tab w:val="num" w:pos="0"/>
        </w:tabs>
        <w:ind w:left="4410" w:hanging="1080"/>
      </w:pPr>
      <w:rPr>
        <w:rFonts w:eastAsia="Times New Roman"/>
        <w:b/>
        <w:color w:val="auto"/>
        <w:sz w:val="24"/>
        <w:szCs w:val="24"/>
      </w:rPr>
    </w:lvl>
    <w:lvl w:ilvl="7">
      <w:start w:val="1"/>
      <w:numFmt w:val="decimal"/>
      <w:lvlText w:val="%1.%2.%3.%4.%5.%6.%7.%8."/>
      <w:lvlJc w:val="left"/>
      <w:pPr>
        <w:tabs>
          <w:tab w:val="num" w:pos="0"/>
        </w:tabs>
        <w:ind w:left="5325" w:hanging="1440"/>
      </w:pPr>
      <w:rPr>
        <w:rFonts w:eastAsia="Times New Roman"/>
        <w:b/>
        <w:color w:val="auto"/>
        <w:sz w:val="24"/>
        <w:szCs w:val="24"/>
      </w:rPr>
    </w:lvl>
    <w:lvl w:ilvl="8">
      <w:start w:val="1"/>
      <w:numFmt w:val="decimal"/>
      <w:lvlText w:val="%1.%2.%3.%4.%5.%6.%7.%8.%9."/>
      <w:lvlJc w:val="left"/>
      <w:pPr>
        <w:tabs>
          <w:tab w:val="num" w:pos="0"/>
        </w:tabs>
        <w:ind w:left="5880" w:hanging="1440"/>
      </w:pPr>
      <w:rPr>
        <w:rFonts w:eastAsia="Times New Roman"/>
        <w:b/>
        <w:color w:val="auto"/>
        <w:sz w:val="24"/>
        <w:szCs w:val="24"/>
      </w:rPr>
    </w:lvl>
  </w:abstractNum>
  <w:abstractNum w:abstractNumId="20">
    <w:nsid w:val="00197173"/>
    <w:multiLevelType w:val="hybridMultilevel"/>
    <w:tmpl w:val="CD8C212C"/>
    <w:lvl w:ilvl="0" w:tplc="0DAAA48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058317C9"/>
    <w:multiLevelType w:val="multilevel"/>
    <w:tmpl w:val="4E7C484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8B57E6"/>
    <w:multiLevelType w:val="multilevel"/>
    <w:tmpl w:val="8D9ABE38"/>
    <w:lvl w:ilvl="0">
      <w:start w:val="1"/>
      <w:numFmt w:val="upperRoman"/>
      <w:lvlText w:val="%1."/>
      <w:lvlJc w:val="left"/>
      <w:pPr>
        <w:ind w:left="227" w:hanging="227"/>
      </w:pPr>
      <w:rPr>
        <w:rFonts w:ascii="Calibri" w:hAnsi="Calibri" w:cs="Times New Roman" w:hint="default"/>
        <w:b/>
        <w:u w:val="single"/>
      </w:rPr>
    </w:lvl>
    <w:lvl w:ilvl="1">
      <w:start w:val="1"/>
      <w:numFmt w:val="lowerLetter"/>
      <w:lvlText w:val="%2)"/>
      <w:lvlJc w:val="left"/>
      <w:pPr>
        <w:ind w:left="720" w:hanging="360"/>
      </w:pPr>
      <w:rPr>
        <w:rFonts w:ascii="Calibri" w:eastAsia="Times New Roman" w:hAnsi="Calibri"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0EEA5DD3"/>
    <w:multiLevelType w:val="hybridMultilevel"/>
    <w:tmpl w:val="5F7EF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4412CC"/>
    <w:multiLevelType w:val="hybridMultilevel"/>
    <w:tmpl w:val="76A86776"/>
    <w:lvl w:ilvl="0" w:tplc="B5AC37B6">
      <w:start w:val="1"/>
      <w:numFmt w:val="decimal"/>
      <w:lvlText w:val="%1."/>
      <w:lvlJc w:val="left"/>
      <w:pPr>
        <w:ind w:left="360" w:hanging="360"/>
      </w:pPr>
      <w:rPr>
        <w:rFonts w:ascii="Calibri" w:eastAsia="Times New Roman" w:hAnsi="Calibri" w:cs="Arial" w:hint="default"/>
        <w:color w:val="auto"/>
        <w:sz w:val="22"/>
        <w:szCs w:val="22"/>
      </w:rPr>
    </w:lvl>
    <w:lvl w:ilvl="1" w:tplc="04150017">
      <w:start w:val="1"/>
      <w:numFmt w:val="lowerLetter"/>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8">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FC7624"/>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1">
    <w:nsid w:val="1C4D76E2"/>
    <w:multiLevelType w:val="hybridMultilevel"/>
    <w:tmpl w:val="BD981D1A"/>
    <w:lvl w:ilvl="0" w:tplc="BC80007A">
      <w:start w:val="1"/>
      <w:numFmt w:val="decimal"/>
      <w:lvlText w:val="%1."/>
      <w:lvlJc w:val="left"/>
      <w:pPr>
        <w:tabs>
          <w:tab w:val="num" w:pos="720"/>
        </w:tabs>
        <w:ind w:left="720" w:hanging="360"/>
      </w:pPr>
      <w:rPr>
        <w:rFonts w:hint="default"/>
        <w:color w:val="000000"/>
        <w:sz w:val="22"/>
        <w:szCs w:val="22"/>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3F05C84"/>
    <w:multiLevelType w:val="hybridMultilevel"/>
    <w:tmpl w:val="552A81F0"/>
    <w:lvl w:ilvl="0" w:tplc="E580F302">
      <w:start w:val="1"/>
      <w:numFmt w:val="decimal"/>
      <w:lvlText w:val="%1."/>
      <w:lvlJc w:val="left"/>
      <w:pPr>
        <w:ind w:left="360" w:hanging="360"/>
      </w:pPr>
      <w:rPr>
        <w:rFonts w:cs="Times New Roman"/>
        <w:b w:val="0"/>
        <w:i w:val="0"/>
        <w:color w:val="000000"/>
      </w:rPr>
    </w:lvl>
    <w:lvl w:ilvl="1" w:tplc="41000772" w:tentative="1">
      <w:start w:val="1"/>
      <w:numFmt w:val="lowerLetter"/>
      <w:lvlText w:val="%2."/>
      <w:lvlJc w:val="left"/>
      <w:pPr>
        <w:ind w:left="1080" w:hanging="360"/>
      </w:pPr>
      <w:rPr>
        <w:rFonts w:cs="Times New Roman"/>
      </w:rPr>
    </w:lvl>
    <w:lvl w:ilvl="2" w:tplc="F19803EA" w:tentative="1">
      <w:start w:val="1"/>
      <w:numFmt w:val="lowerRoman"/>
      <w:lvlText w:val="%3."/>
      <w:lvlJc w:val="right"/>
      <w:pPr>
        <w:ind w:left="1800" w:hanging="180"/>
      </w:pPr>
      <w:rPr>
        <w:rFonts w:cs="Times New Roman"/>
      </w:rPr>
    </w:lvl>
    <w:lvl w:ilvl="3" w:tplc="A732B1F4">
      <w:start w:val="1"/>
      <w:numFmt w:val="decimal"/>
      <w:lvlText w:val="%4."/>
      <w:lvlJc w:val="left"/>
      <w:pPr>
        <w:ind w:left="2520" w:hanging="360"/>
      </w:pPr>
      <w:rPr>
        <w:rFonts w:cs="Times New Roman"/>
      </w:rPr>
    </w:lvl>
    <w:lvl w:ilvl="4" w:tplc="6590A5D0" w:tentative="1">
      <w:start w:val="1"/>
      <w:numFmt w:val="lowerLetter"/>
      <w:lvlText w:val="%5."/>
      <w:lvlJc w:val="left"/>
      <w:pPr>
        <w:ind w:left="3240" w:hanging="360"/>
      </w:pPr>
      <w:rPr>
        <w:rFonts w:cs="Times New Roman"/>
      </w:rPr>
    </w:lvl>
    <w:lvl w:ilvl="5" w:tplc="8738EEA0" w:tentative="1">
      <w:start w:val="1"/>
      <w:numFmt w:val="lowerRoman"/>
      <w:lvlText w:val="%6."/>
      <w:lvlJc w:val="right"/>
      <w:pPr>
        <w:ind w:left="3960" w:hanging="180"/>
      </w:pPr>
      <w:rPr>
        <w:rFonts w:cs="Times New Roman"/>
      </w:rPr>
    </w:lvl>
    <w:lvl w:ilvl="6" w:tplc="0B94710A" w:tentative="1">
      <w:start w:val="1"/>
      <w:numFmt w:val="decimal"/>
      <w:lvlText w:val="%7."/>
      <w:lvlJc w:val="left"/>
      <w:pPr>
        <w:ind w:left="4680" w:hanging="360"/>
      </w:pPr>
      <w:rPr>
        <w:rFonts w:cs="Times New Roman"/>
      </w:rPr>
    </w:lvl>
    <w:lvl w:ilvl="7" w:tplc="028CFBF8" w:tentative="1">
      <w:start w:val="1"/>
      <w:numFmt w:val="lowerLetter"/>
      <w:lvlText w:val="%8."/>
      <w:lvlJc w:val="left"/>
      <w:pPr>
        <w:ind w:left="5400" w:hanging="360"/>
      </w:pPr>
      <w:rPr>
        <w:rFonts w:cs="Times New Roman"/>
      </w:rPr>
    </w:lvl>
    <w:lvl w:ilvl="8" w:tplc="22E87E70" w:tentative="1">
      <w:start w:val="1"/>
      <w:numFmt w:val="lowerRoman"/>
      <w:lvlText w:val="%9."/>
      <w:lvlJc w:val="right"/>
      <w:pPr>
        <w:ind w:left="6120" w:hanging="180"/>
      </w:pPr>
      <w:rPr>
        <w:rFonts w:cs="Times New Roman"/>
      </w:rPr>
    </w:lvl>
  </w:abstractNum>
  <w:abstractNum w:abstractNumId="33">
    <w:nsid w:val="2A89005B"/>
    <w:multiLevelType w:val="hybridMultilevel"/>
    <w:tmpl w:val="5A5040FE"/>
    <w:lvl w:ilvl="0" w:tplc="CDC813BC">
      <w:start w:val="1"/>
      <w:numFmt w:val="decimal"/>
      <w:lvlText w:val="%1."/>
      <w:lvlJc w:val="left"/>
      <w:pPr>
        <w:ind w:left="360" w:hanging="360"/>
      </w:pPr>
      <w:rPr>
        <w:rFonts w:ascii="Calibri" w:eastAsia="Times New Roman" w:hAnsi="Calibri" w:cs="Arial"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1251868"/>
    <w:multiLevelType w:val="multilevel"/>
    <w:tmpl w:val="D7985A5E"/>
    <w:lvl w:ilvl="0">
      <w:start w:val="1"/>
      <w:numFmt w:val="decimal"/>
      <w:lvlText w:val="%1."/>
      <w:lvlJc w:val="left"/>
      <w:pPr>
        <w:tabs>
          <w:tab w:val="num" w:pos="425"/>
        </w:tabs>
        <w:ind w:left="425" w:hanging="425"/>
      </w:pPr>
      <w:rPr>
        <w:rFonts w:ascii="Calibri" w:hAnsi="Calibri" w:cs="Arial" w:hint="default"/>
        <w:b w:val="0"/>
        <w:i w:val="0"/>
        <w:strike w:val="0"/>
        <w:color w:val="000000"/>
        <w:sz w:val="22"/>
        <w:szCs w:val="22"/>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2CC0422"/>
    <w:multiLevelType w:val="hybridMultilevel"/>
    <w:tmpl w:val="99942C66"/>
    <w:lvl w:ilvl="0" w:tplc="04150001">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nsid w:val="34D4671A"/>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BC5C69"/>
    <w:multiLevelType w:val="hybridMultilevel"/>
    <w:tmpl w:val="8346B2FA"/>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983A28"/>
    <w:multiLevelType w:val="hybridMultilevel"/>
    <w:tmpl w:val="5C02299C"/>
    <w:lvl w:ilvl="0" w:tplc="A12C8EC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877DB1"/>
    <w:multiLevelType w:val="multilevel"/>
    <w:tmpl w:val="42BEF07A"/>
    <w:lvl w:ilvl="0">
      <w:start w:val="1"/>
      <w:numFmt w:val="decimal"/>
      <w:lvlText w:val="%1."/>
      <w:lvlJc w:val="left"/>
      <w:pPr>
        <w:ind w:left="0" w:firstLine="0"/>
      </w:pPr>
      <w:rPr>
        <w:b w:val="0"/>
        <w:sz w:val="24"/>
        <w:szCs w:val="24"/>
      </w:rPr>
    </w:lvl>
    <w:lvl w:ilvl="1">
      <w:start w:val="1"/>
      <w:numFmt w:val="decimal"/>
      <w:lvlText w:val="%2)"/>
      <w:lvlJc w:val="left"/>
      <w:pPr>
        <w:tabs>
          <w:tab w:val="num" w:pos="927"/>
        </w:tabs>
        <w:ind w:left="927" w:hanging="360"/>
      </w:pPr>
      <w:rPr>
        <w:color w:val="000000"/>
        <w:sz w:val="22"/>
        <w:szCs w:val="22"/>
      </w:rPr>
    </w:lvl>
    <w:lvl w:ilvl="2">
      <w:start w:val="1"/>
      <w:numFmt w:val="lowerLetter"/>
      <w:lvlText w:val="%3)"/>
      <w:lvlJc w:val="left"/>
      <w:pPr>
        <w:tabs>
          <w:tab w:val="num" w:pos="1854"/>
        </w:tabs>
        <w:ind w:left="1854" w:hanging="720"/>
      </w:pPr>
      <w:rPr>
        <w:color w:val="000000"/>
        <w:sz w:val="22"/>
        <w:szCs w:val="22"/>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41">
    <w:nsid w:val="3F9202A5"/>
    <w:multiLevelType w:val="hybridMultilevel"/>
    <w:tmpl w:val="612C72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449F37B2"/>
    <w:multiLevelType w:val="hybridMultilevel"/>
    <w:tmpl w:val="97B6AC7E"/>
    <w:lvl w:ilvl="0" w:tplc="F412DD9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0E4187E">
      <w:start w:val="1"/>
      <w:numFmt w:val="decimal"/>
      <w:lvlText w:val="%4)"/>
      <w:lvlJc w:val="left"/>
      <w:pPr>
        <w:ind w:left="2880" w:hanging="360"/>
      </w:pPr>
      <w:rPr>
        <w:rFonts w:ascii="Calibri" w:eastAsia="Times New Roman" w:hAnsi="Calibri"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DB3A11"/>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9FA2F81"/>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7D4C9A"/>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50412150"/>
    <w:multiLevelType w:val="multilevel"/>
    <w:tmpl w:val="83B0986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Calibri" w:eastAsia="Times New Roman" w:hAnsi="Calibri"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58502AAD"/>
    <w:multiLevelType w:val="hybridMultilevel"/>
    <w:tmpl w:val="4A8894CC"/>
    <w:lvl w:ilvl="0" w:tplc="055A98DE">
      <w:start w:val="1"/>
      <w:numFmt w:val="lowerLetter"/>
      <w:lvlText w:val="%1)"/>
      <w:lvlJc w:val="left"/>
      <w:pPr>
        <w:ind w:left="1004" w:hanging="360"/>
      </w:pPr>
      <w:rPr>
        <w:rFonts w:cs="Times New Roman"/>
        <w:b w:val="0"/>
      </w:rPr>
    </w:lvl>
    <w:lvl w:ilvl="1" w:tplc="29202EE2" w:tentative="1">
      <w:start w:val="1"/>
      <w:numFmt w:val="lowerLetter"/>
      <w:lvlText w:val="%2."/>
      <w:lvlJc w:val="left"/>
      <w:pPr>
        <w:ind w:left="1724" w:hanging="360"/>
      </w:pPr>
      <w:rPr>
        <w:rFonts w:cs="Times New Roman"/>
      </w:rPr>
    </w:lvl>
    <w:lvl w:ilvl="2" w:tplc="EAB0E202" w:tentative="1">
      <w:start w:val="1"/>
      <w:numFmt w:val="lowerRoman"/>
      <w:lvlText w:val="%3."/>
      <w:lvlJc w:val="right"/>
      <w:pPr>
        <w:ind w:left="2444" w:hanging="180"/>
      </w:pPr>
      <w:rPr>
        <w:rFonts w:cs="Times New Roman"/>
      </w:rPr>
    </w:lvl>
    <w:lvl w:ilvl="3" w:tplc="23DE7CB2" w:tentative="1">
      <w:start w:val="1"/>
      <w:numFmt w:val="decimal"/>
      <w:lvlText w:val="%4."/>
      <w:lvlJc w:val="left"/>
      <w:pPr>
        <w:ind w:left="3164" w:hanging="360"/>
      </w:pPr>
      <w:rPr>
        <w:rFonts w:cs="Times New Roman"/>
      </w:rPr>
    </w:lvl>
    <w:lvl w:ilvl="4" w:tplc="430212F4" w:tentative="1">
      <w:start w:val="1"/>
      <w:numFmt w:val="lowerLetter"/>
      <w:lvlText w:val="%5."/>
      <w:lvlJc w:val="left"/>
      <w:pPr>
        <w:ind w:left="3884" w:hanging="360"/>
      </w:pPr>
      <w:rPr>
        <w:rFonts w:cs="Times New Roman"/>
      </w:rPr>
    </w:lvl>
    <w:lvl w:ilvl="5" w:tplc="A0EC2D26" w:tentative="1">
      <w:start w:val="1"/>
      <w:numFmt w:val="lowerRoman"/>
      <w:lvlText w:val="%6."/>
      <w:lvlJc w:val="right"/>
      <w:pPr>
        <w:ind w:left="4604" w:hanging="180"/>
      </w:pPr>
      <w:rPr>
        <w:rFonts w:cs="Times New Roman"/>
      </w:rPr>
    </w:lvl>
    <w:lvl w:ilvl="6" w:tplc="8390A33C" w:tentative="1">
      <w:start w:val="1"/>
      <w:numFmt w:val="decimal"/>
      <w:lvlText w:val="%7."/>
      <w:lvlJc w:val="left"/>
      <w:pPr>
        <w:ind w:left="5324" w:hanging="360"/>
      </w:pPr>
      <w:rPr>
        <w:rFonts w:cs="Times New Roman"/>
      </w:rPr>
    </w:lvl>
    <w:lvl w:ilvl="7" w:tplc="E2F685CC" w:tentative="1">
      <w:start w:val="1"/>
      <w:numFmt w:val="lowerLetter"/>
      <w:lvlText w:val="%8."/>
      <w:lvlJc w:val="left"/>
      <w:pPr>
        <w:ind w:left="6044" w:hanging="360"/>
      </w:pPr>
      <w:rPr>
        <w:rFonts w:cs="Times New Roman"/>
      </w:rPr>
    </w:lvl>
    <w:lvl w:ilvl="8" w:tplc="5EA078A2" w:tentative="1">
      <w:start w:val="1"/>
      <w:numFmt w:val="lowerRoman"/>
      <w:lvlText w:val="%9."/>
      <w:lvlJc w:val="right"/>
      <w:pPr>
        <w:ind w:left="6764" w:hanging="180"/>
      </w:pPr>
      <w:rPr>
        <w:rFonts w:cs="Times New Roman"/>
      </w:rPr>
    </w:lvl>
  </w:abstractNum>
  <w:abstractNum w:abstractNumId="49">
    <w:nsid w:val="626A5B22"/>
    <w:multiLevelType w:val="hybridMultilevel"/>
    <w:tmpl w:val="6D4ED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67DE7C46"/>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84F7166"/>
    <w:multiLevelType w:val="multilevel"/>
    <w:tmpl w:val="DB9C9898"/>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Cs/>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bullet"/>
      <w:lvlText w:val=""/>
      <w:lvlJc w:val="left"/>
      <w:pPr>
        <w:tabs>
          <w:tab w:val="num" w:pos="3960"/>
        </w:tabs>
        <w:ind w:left="3744" w:hanging="1224"/>
      </w:pPr>
      <w:rPr>
        <w:rFonts w:ascii="Symbol" w:hAnsi="Symbol" w:hint="default"/>
      </w:rPr>
    </w:lvl>
    <w:lvl w:ilvl="8">
      <w:start w:val="1"/>
      <w:numFmt w:val="decimal"/>
      <w:lvlText w:val="%1.%2.%3.%4.%5.%6.%7.%8.%9."/>
      <w:lvlJc w:val="left"/>
      <w:pPr>
        <w:tabs>
          <w:tab w:val="num" w:pos="4680"/>
        </w:tabs>
        <w:ind w:left="4320" w:hanging="1440"/>
      </w:pPr>
    </w:lvl>
  </w:abstractNum>
  <w:abstractNum w:abstractNumId="52">
    <w:nsid w:val="6CBA73C4"/>
    <w:multiLevelType w:val="multilevel"/>
    <w:tmpl w:val="6E704AD2"/>
    <w:lvl w:ilvl="0">
      <w:start w:val="1"/>
      <w:numFmt w:val="upperRoman"/>
      <w:lvlText w:val="%1."/>
      <w:lvlJc w:val="left"/>
      <w:pPr>
        <w:ind w:left="567" w:firstLine="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70CF12E4"/>
    <w:multiLevelType w:val="hybridMultilevel"/>
    <w:tmpl w:val="B2D41E3A"/>
    <w:lvl w:ilvl="0" w:tplc="D2F45AB2">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4B07F0"/>
    <w:multiLevelType w:val="hybridMultilevel"/>
    <w:tmpl w:val="0DC24216"/>
    <w:lvl w:ilvl="0" w:tplc="CEC2A1C0">
      <w:start w:val="1"/>
      <w:numFmt w:val="decimal"/>
      <w:lvlText w:val="%1)"/>
      <w:lvlJc w:val="left"/>
      <w:pPr>
        <w:tabs>
          <w:tab w:val="num" w:pos="1440"/>
        </w:tabs>
        <w:ind w:left="1440" w:hanging="360"/>
      </w:pPr>
      <w:rPr>
        <w:rFonts w:ascii="Calibri" w:eastAsia="Times New Roman" w:hAnsi="Calibri" w:cs="Arial" w:hint="default"/>
        <w:sz w:val="22"/>
        <w:szCs w:val="22"/>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6">
    <w:nsid w:val="7E612655"/>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163C43"/>
    <w:multiLevelType w:val="hybridMultilevel"/>
    <w:tmpl w:val="C8C83C72"/>
    <w:lvl w:ilvl="0" w:tplc="5F688D7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4"/>
  </w:num>
  <w:num w:numId="3">
    <w:abstractNumId w:val="33"/>
  </w:num>
  <w:num w:numId="4">
    <w:abstractNumId w:val="21"/>
  </w:num>
  <w:num w:numId="5">
    <w:abstractNumId w:val="55"/>
  </w:num>
  <w:num w:numId="6">
    <w:abstractNumId w:val="47"/>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3"/>
  </w:num>
  <w:num w:numId="11">
    <w:abstractNumId w:val="28"/>
  </w:num>
  <w:num w:numId="12">
    <w:abstractNumId w:val="23"/>
  </w:num>
  <w:num w:numId="13">
    <w:abstractNumId w:val="45"/>
  </w:num>
  <w:num w:numId="14">
    <w:abstractNumId w:val="4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20"/>
  </w:num>
  <w:num w:numId="19">
    <w:abstractNumId w:val="56"/>
  </w:num>
  <w:num w:numId="20">
    <w:abstractNumId w:val="44"/>
  </w:num>
  <w:num w:numId="21">
    <w:abstractNumId w:val="43"/>
  </w:num>
  <w:num w:numId="22">
    <w:abstractNumId w:val="37"/>
  </w:num>
  <w:num w:numId="23">
    <w:abstractNumId w:val="50"/>
  </w:num>
  <w:num w:numId="24">
    <w:abstractNumId w:val="39"/>
  </w:num>
  <w:num w:numId="25">
    <w:abstractNumId w:val="38"/>
  </w:num>
  <w:num w:numId="26">
    <w:abstractNumId w:val="57"/>
  </w:num>
  <w:num w:numId="27">
    <w:abstractNumId w:val="27"/>
  </w:num>
  <w:num w:numId="28">
    <w:abstractNumId w:val="30"/>
  </w:num>
  <w:num w:numId="29">
    <w:abstractNumId w:val="32"/>
  </w:num>
  <w:num w:numId="30">
    <w:abstractNumId w:val="40"/>
  </w:num>
  <w:num w:numId="31">
    <w:abstractNumId w:val="35"/>
  </w:num>
  <w:num w:numId="32">
    <w:abstractNumId w:val="48"/>
  </w:num>
  <w:num w:numId="33">
    <w:abstractNumId w:val="25"/>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9"/>
  </w:num>
  <w:num w:numId="39">
    <w:abstractNumId w:val="11"/>
  </w:num>
  <w:num w:numId="40">
    <w:abstractNumId w:val="51"/>
  </w:num>
  <w:num w:numId="41">
    <w:abstractNumId w:val="41"/>
  </w:num>
  <w:num w:numId="42">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8C"/>
    <w:rsid w:val="0000087F"/>
    <w:rsid w:val="00015B71"/>
    <w:rsid w:val="00025CCA"/>
    <w:rsid w:val="00027F2F"/>
    <w:rsid w:val="000307BD"/>
    <w:rsid w:val="00047C2E"/>
    <w:rsid w:val="0005352B"/>
    <w:rsid w:val="00062AB5"/>
    <w:rsid w:val="00070DAC"/>
    <w:rsid w:val="000729F8"/>
    <w:rsid w:val="00073703"/>
    <w:rsid w:val="00073862"/>
    <w:rsid w:val="000803D4"/>
    <w:rsid w:val="0008122D"/>
    <w:rsid w:val="00091BD3"/>
    <w:rsid w:val="000A005A"/>
    <w:rsid w:val="000A2077"/>
    <w:rsid w:val="000A30AE"/>
    <w:rsid w:val="000A37F6"/>
    <w:rsid w:val="000B17F2"/>
    <w:rsid w:val="000B23CD"/>
    <w:rsid w:val="000B3468"/>
    <w:rsid w:val="000C2561"/>
    <w:rsid w:val="000C3B99"/>
    <w:rsid w:val="000C645F"/>
    <w:rsid w:val="000C66E9"/>
    <w:rsid w:val="000D51A3"/>
    <w:rsid w:val="000D589F"/>
    <w:rsid w:val="000E513F"/>
    <w:rsid w:val="000E52C2"/>
    <w:rsid w:val="000E5795"/>
    <w:rsid w:val="000E72B0"/>
    <w:rsid w:val="000F0C22"/>
    <w:rsid w:val="00113BCA"/>
    <w:rsid w:val="0011756D"/>
    <w:rsid w:val="00123768"/>
    <w:rsid w:val="001506F1"/>
    <w:rsid w:val="00164C43"/>
    <w:rsid w:val="00167585"/>
    <w:rsid w:val="00175BCE"/>
    <w:rsid w:val="00181FB3"/>
    <w:rsid w:val="0018743A"/>
    <w:rsid w:val="0019226E"/>
    <w:rsid w:val="001A24A3"/>
    <w:rsid w:val="001A497A"/>
    <w:rsid w:val="001C5FBC"/>
    <w:rsid w:val="001D1419"/>
    <w:rsid w:val="001D6484"/>
    <w:rsid w:val="001D722D"/>
    <w:rsid w:val="001F11D7"/>
    <w:rsid w:val="001F177E"/>
    <w:rsid w:val="00203F42"/>
    <w:rsid w:val="00204AC3"/>
    <w:rsid w:val="00210A60"/>
    <w:rsid w:val="002121C8"/>
    <w:rsid w:val="00215C09"/>
    <w:rsid w:val="0021711E"/>
    <w:rsid w:val="00223116"/>
    <w:rsid w:val="0023069D"/>
    <w:rsid w:val="00233AB3"/>
    <w:rsid w:val="002372C9"/>
    <w:rsid w:val="0024186B"/>
    <w:rsid w:val="00243B4D"/>
    <w:rsid w:val="002516A1"/>
    <w:rsid w:val="00253836"/>
    <w:rsid w:val="00254C69"/>
    <w:rsid w:val="00255EB1"/>
    <w:rsid w:val="002577EB"/>
    <w:rsid w:val="002616FE"/>
    <w:rsid w:val="00274A2D"/>
    <w:rsid w:val="00283274"/>
    <w:rsid w:val="00283901"/>
    <w:rsid w:val="00293D21"/>
    <w:rsid w:val="00295518"/>
    <w:rsid w:val="00295B3C"/>
    <w:rsid w:val="002B0E4D"/>
    <w:rsid w:val="002B3269"/>
    <w:rsid w:val="002B626A"/>
    <w:rsid w:val="002C6D2A"/>
    <w:rsid w:val="002C7457"/>
    <w:rsid w:val="002D3954"/>
    <w:rsid w:val="002F4906"/>
    <w:rsid w:val="0030019A"/>
    <w:rsid w:val="0030025F"/>
    <w:rsid w:val="00311F66"/>
    <w:rsid w:val="00314DFE"/>
    <w:rsid w:val="00314EAF"/>
    <w:rsid w:val="00320373"/>
    <w:rsid w:val="003217DB"/>
    <w:rsid w:val="0032407F"/>
    <w:rsid w:val="00331F03"/>
    <w:rsid w:val="00343764"/>
    <w:rsid w:val="003443CD"/>
    <w:rsid w:val="003470E6"/>
    <w:rsid w:val="00347236"/>
    <w:rsid w:val="003506C6"/>
    <w:rsid w:val="00351BCF"/>
    <w:rsid w:val="003610F8"/>
    <w:rsid w:val="00363F89"/>
    <w:rsid w:val="003856F1"/>
    <w:rsid w:val="00397FB3"/>
    <w:rsid w:val="003A49DA"/>
    <w:rsid w:val="003A50D9"/>
    <w:rsid w:val="003A661A"/>
    <w:rsid w:val="003A7040"/>
    <w:rsid w:val="003C6B15"/>
    <w:rsid w:val="003C71FD"/>
    <w:rsid w:val="003D36D0"/>
    <w:rsid w:val="003D3A21"/>
    <w:rsid w:val="003D7D40"/>
    <w:rsid w:val="003E0407"/>
    <w:rsid w:val="003E44B8"/>
    <w:rsid w:val="003E4B6C"/>
    <w:rsid w:val="003F3CD1"/>
    <w:rsid w:val="003F4022"/>
    <w:rsid w:val="0040579A"/>
    <w:rsid w:val="00406341"/>
    <w:rsid w:val="00407153"/>
    <w:rsid w:val="004102D0"/>
    <w:rsid w:val="004148E1"/>
    <w:rsid w:val="004259D0"/>
    <w:rsid w:val="00430591"/>
    <w:rsid w:val="00436DCF"/>
    <w:rsid w:val="004540BB"/>
    <w:rsid w:val="00460D14"/>
    <w:rsid w:val="004617A0"/>
    <w:rsid w:val="0047064C"/>
    <w:rsid w:val="004706AD"/>
    <w:rsid w:val="00472530"/>
    <w:rsid w:val="004755FA"/>
    <w:rsid w:val="0047573E"/>
    <w:rsid w:val="00481C30"/>
    <w:rsid w:val="00486D6E"/>
    <w:rsid w:val="0048789C"/>
    <w:rsid w:val="00494B73"/>
    <w:rsid w:val="00496571"/>
    <w:rsid w:val="004A47A6"/>
    <w:rsid w:val="004B0A0C"/>
    <w:rsid w:val="004B2E8D"/>
    <w:rsid w:val="004C3A8C"/>
    <w:rsid w:val="004C7E26"/>
    <w:rsid w:val="004F0A91"/>
    <w:rsid w:val="00500759"/>
    <w:rsid w:val="005047CE"/>
    <w:rsid w:val="00505C28"/>
    <w:rsid w:val="00507181"/>
    <w:rsid w:val="00507B4A"/>
    <w:rsid w:val="00514619"/>
    <w:rsid w:val="00521368"/>
    <w:rsid w:val="00546027"/>
    <w:rsid w:val="00550A33"/>
    <w:rsid w:val="00554741"/>
    <w:rsid w:val="00556793"/>
    <w:rsid w:val="00560409"/>
    <w:rsid w:val="00582B08"/>
    <w:rsid w:val="00587B7F"/>
    <w:rsid w:val="005938BF"/>
    <w:rsid w:val="00593F31"/>
    <w:rsid w:val="005A79EE"/>
    <w:rsid w:val="005C13A4"/>
    <w:rsid w:val="005D3A3E"/>
    <w:rsid w:val="005D49BB"/>
    <w:rsid w:val="005E1BA8"/>
    <w:rsid w:val="005E2B7A"/>
    <w:rsid w:val="005E4BCE"/>
    <w:rsid w:val="005E7671"/>
    <w:rsid w:val="005F2EFD"/>
    <w:rsid w:val="006000D8"/>
    <w:rsid w:val="00601299"/>
    <w:rsid w:val="00613895"/>
    <w:rsid w:val="00614710"/>
    <w:rsid w:val="00621232"/>
    <w:rsid w:val="00624B27"/>
    <w:rsid w:val="00634B30"/>
    <w:rsid w:val="00637C29"/>
    <w:rsid w:val="0064400D"/>
    <w:rsid w:val="00644CD4"/>
    <w:rsid w:val="00644D75"/>
    <w:rsid w:val="00661831"/>
    <w:rsid w:val="00665AB5"/>
    <w:rsid w:val="0067396F"/>
    <w:rsid w:val="00673F11"/>
    <w:rsid w:val="00676C56"/>
    <w:rsid w:val="006800A3"/>
    <w:rsid w:val="00681AE0"/>
    <w:rsid w:val="0069037E"/>
    <w:rsid w:val="00696AA0"/>
    <w:rsid w:val="006A31F8"/>
    <w:rsid w:val="006A763C"/>
    <w:rsid w:val="006B6D17"/>
    <w:rsid w:val="006B7894"/>
    <w:rsid w:val="006D0FE5"/>
    <w:rsid w:val="006D1F55"/>
    <w:rsid w:val="006D6EC3"/>
    <w:rsid w:val="006E3518"/>
    <w:rsid w:val="006E5DC1"/>
    <w:rsid w:val="006F4DC5"/>
    <w:rsid w:val="00701A36"/>
    <w:rsid w:val="00705A13"/>
    <w:rsid w:val="00705BC1"/>
    <w:rsid w:val="00710A97"/>
    <w:rsid w:val="00713DD7"/>
    <w:rsid w:val="00717FE6"/>
    <w:rsid w:val="0072235A"/>
    <w:rsid w:val="00723528"/>
    <w:rsid w:val="007452DA"/>
    <w:rsid w:val="00746928"/>
    <w:rsid w:val="00747C8C"/>
    <w:rsid w:val="00751121"/>
    <w:rsid w:val="00751C19"/>
    <w:rsid w:val="00756A79"/>
    <w:rsid w:val="0075724A"/>
    <w:rsid w:val="00762835"/>
    <w:rsid w:val="00763526"/>
    <w:rsid w:val="007A00EF"/>
    <w:rsid w:val="007A301B"/>
    <w:rsid w:val="007B4EB5"/>
    <w:rsid w:val="007B68EC"/>
    <w:rsid w:val="007C044C"/>
    <w:rsid w:val="007C2DB6"/>
    <w:rsid w:val="007C3450"/>
    <w:rsid w:val="007D197E"/>
    <w:rsid w:val="007D2846"/>
    <w:rsid w:val="007D6832"/>
    <w:rsid w:val="007D73F6"/>
    <w:rsid w:val="007E4CBA"/>
    <w:rsid w:val="007E7CBD"/>
    <w:rsid w:val="007F04FF"/>
    <w:rsid w:val="007F0E83"/>
    <w:rsid w:val="007F1FAC"/>
    <w:rsid w:val="007F29A4"/>
    <w:rsid w:val="008041E9"/>
    <w:rsid w:val="00812102"/>
    <w:rsid w:val="00820DE1"/>
    <w:rsid w:val="008277BD"/>
    <w:rsid w:val="00827EC3"/>
    <w:rsid w:val="008324FC"/>
    <w:rsid w:val="00835CD7"/>
    <w:rsid w:val="008366B1"/>
    <w:rsid w:val="00841B23"/>
    <w:rsid w:val="008510E3"/>
    <w:rsid w:val="0085746B"/>
    <w:rsid w:val="00861803"/>
    <w:rsid w:val="00862A8B"/>
    <w:rsid w:val="00866ACB"/>
    <w:rsid w:val="00866BC2"/>
    <w:rsid w:val="00870DF1"/>
    <w:rsid w:val="00873F26"/>
    <w:rsid w:val="008764E3"/>
    <w:rsid w:val="00882001"/>
    <w:rsid w:val="00885D45"/>
    <w:rsid w:val="008863F5"/>
    <w:rsid w:val="00892729"/>
    <w:rsid w:val="008A116A"/>
    <w:rsid w:val="008B0C0C"/>
    <w:rsid w:val="008B3156"/>
    <w:rsid w:val="008B46AA"/>
    <w:rsid w:val="008B47B4"/>
    <w:rsid w:val="008B4943"/>
    <w:rsid w:val="008C44E2"/>
    <w:rsid w:val="008C728A"/>
    <w:rsid w:val="008D5BE4"/>
    <w:rsid w:val="008E0FDC"/>
    <w:rsid w:val="008E56EC"/>
    <w:rsid w:val="008E5EC8"/>
    <w:rsid w:val="008E743F"/>
    <w:rsid w:val="00905070"/>
    <w:rsid w:val="00912175"/>
    <w:rsid w:val="00912910"/>
    <w:rsid w:val="00914353"/>
    <w:rsid w:val="0091515C"/>
    <w:rsid w:val="00926B9B"/>
    <w:rsid w:val="0093231F"/>
    <w:rsid w:val="0094488B"/>
    <w:rsid w:val="00945B58"/>
    <w:rsid w:val="00945D98"/>
    <w:rsid w:val="00953D71"/>
    <w:rsid w:val="00970CAB"/>
    <w:rsid w:val="00975355"/>
    <w:rsid w:val="00987993"/>
    <w:rsid w:val="00992A49"/>
    <w:rsid w:val="0099462E"/>
    <w:rsid w:val="00997161"/>
    <w:rsid w:val="009A3A95"/>
    <w:rsid w:val="009C3CA3"/>
    <w:rsid w:val="009D0039"/>
    <w:rsid w:val="009E74A4"/>
    <w:rsid w:val="00A05F30"/>
    <w:rsid w:val="00A10AF0"/>
    <w:rsid w:val="00A10B24"/>
    <w:rsid w:val="00A11926"/>
    <w:rsid w:val="00A141A8"/>
    <w:rsid w:val="00A161B4"/>
    <w:rsid w:val="00A254A5"/>
    <w:rsid w:val="00A32089"/>
    <w:rsid w:val="00A325A5"/>
    <w:rsid w:val="00A379B1"/>
    <w:rsid w:val="00A46353"/>
    <w:rsid w:val="00A47729"/>
    <w:rsid w:val="00A65BAE"/>
    <w:rsid w:val="00A767F7"/>
    <w:rsid w:val="00A90DB2"/>
    <w:rsid w:val="00A92D46"/>
    <w:rsid w:val="00AA3E70"/>
    <w:rsid w:val="00AB6EBC"/>
    <w:rsid w:val="00AC08F1"/>
    <w:rsid w:val="00AC30CD"/>
    <w:rsid w:val="00AC37EB"/>
    <w:rsid w:val="00AC734D"/>
    <w:rsid w:val="00AD62F8"/>
    <w:rsid w:val="00AD7668"/>
    <w:rsid w:val="00AE3AA4"/>
    <w:rsid w:val="00AE4F9A"/>
    <w:rsid w:val="00B00F01"/>
    <w:rsid w:val="00B02526"/>
    <w:rsid w:val="00B062F2"/>
    <w:rsid w:val="00B10C12"/>
    <w:rsid w:val="00B20D57"/>
    <w:rsid w:val="00B32A71"/>
    <w:rsid w:val="00B3325D"/>
    <w:rsid w:val="00B37E6D"/>
    <w:rsid w:val="00B43E9D"/>
    <w:rsid w:val="00B45908"/>
    <w:rsid w:val="00B5367F"/>
    <w:rsid w:val="00B56E47"/>
    <w:rsid w:val="00B6636E"/>
    <w:rsid w:val="00B67AE6"/>
    <w:rsid w:val="00B83198"/>
    <w:rsid w:val="00B9211E"/>
    <w:rsid w:val="00B93856"/>
    <w:rsid w:val="00BA18C6"/>
    <w:rsid w:val="00BA32DC"/>
    <w:rsid w:val="00BB1E0B"/>
    <w:rsid w:val="00BB267C"/>
    <w:rsid w:val="00BB7293"/>
    <w:rsid w:val="00BB72AF"/>
    <w:rsid w:val="00BB7F8F"/>
    <w:rsid w:val="00BD6AAF"/>
    <w:rsid w:val="00BE304F"/>
    <w:rsid w:val="00BF103C"/>
    <w:rsid w:val="00C1270A"/>
    <w:rsid w:val="00C233EB"/>
    <w:rsid w:val="00C41A90"/>
    <w:rsid w:val="00C444D1"/>
    <w:rsid w:val="00C46F2B"/>
    <w:rsid w:val="00C47B4E"/>
    <w:rsid w:val="00C50CF6"/>
    <w:rsid w:val="00C535BE"/>
    <w:rsid w:val="00C5396A"/>
    <w:rsid w:val="00C54B7F"/>
    <w:rsid w:val="00C55C78"/>
    <w:rsid w:val="00C65AA2"/>
    <w:rsid w:val="00C71516"/>
    <w:rsid w:val="00C75020"/>
    <w:rsid w:val="00C830B8"/>
    <w:rsid w:val="00C86F36"/>
    <w:rsid w:val="00C90F7B"/>
    <w:rsid w:val="00CA6E09"/>
    <w:rsid w:val="00CB0CA2"/>
    <w:rsid w:val="00CB0FE0"/>
    <w:rsid w:val="00CB1212"/>
    <w:rsid w:val="00CD249C"/>
    <w:rsid w:val="00CD2F34"/>
    <w:rsid w:val="00CD5BCD"/>
    <w:rsid w:val="00CE0970"/>
    <w:rsid w:val="00CF57D8"/>
    <w:rsid w:val="00D00EF3"/>
    <w:rsid w:val="00D048B3"/>
    <w:rsid w:val="00D06CE2"/>
    <w:rsid w:val="00D10D46"/>
    <w:rsid w:val="00D128E3"/>
    <w:rsid w:val="00D12DCC"/>
    <w:rsid w:val="00D17034"/>
    <w:rsid w:val="00D33E3F"/>
    <w:rsid w:val="00D33F2C"/>
    <w:rsid w:val="00D35480"/>
    <w:rsid w:val="00D5534F"/>
    <w:rsid w:val="00D64349"/>
    <w:rsid w:val="00D67280"/>
    <w:rsid w:val="00D7406A"/>
    <w:rsid w:val="00D7717C"/>
    <w:rsid w:val="00D85E2F"/>
    <w:rsid w:val="00D96C83"/>
    <w:rsid w:val="00DA682A"/>
    <w:rsid w:val="00DB0318"/>
    <w:rsid w:val="00DD00FF"/>
    <w:rsid w:val="00DD2CB2"/>
    <w:rsid w:val="00DE35FC"/>
    <w:rsid w:val="00DE44B9"/>
    <w:rsid w:val="00DE4ED8"/>
    <w:rsid w:val="00DE6A11"/>
    <w:rsid w:val="00DE6DDB"/>
    <w:rsid w:val="00DE7462"/>
    <w:rsid w:val="00DF13DF"/>
    <w:rsid w:val="00E00421"/>
    <w:rsid w:val="00E06BE4"/>
    <w:rsid w:val="00E14DA3"/>
    <w:rsid w:val="00E15742"/>
    <w:rsid w:val="00E22BAF"/>
    <w:rsid w:val="00E27540"/>
    <w:rsid w:val="00E40424"/>
    <w:rsid w:val="00E413A1"/>
    <w:rsid w:val="00E43C6C"/>
    <w:rsid w:val="00E50361"/>
    <w:rsid w:val="00E5182C"/>
    <w:rsid w:val="00E554B3"/>
    <w:rsid w:val="00E641BC"/>
    <w:rsid w:val="00E70579"/>
    <w:rsid w:val="00E84896"/>
    <w:rsid w:val="00E85C4E"/>
    <w:rsid w:val="00E86AB3"/>
    <w:rsid w:val="00E90C0C"/>
    <w:rsid w:val="00E93A59"/>
    <w:rsid w:val="00E9416F"/>
    <w:rsid w:val="00EA38EA"/>
    <w:rsid w:val="00EA587F"/>
    <w:rsid w:val="00EA7EEC"/>
    <w:rsid w:val="00EB5082"/>
    <w:rsid w:val="00EB5332"/>
    <w:rsid w:val="00EC64B6"/>
    <w:rsid w:val="00ED436D"/>
    <w:rsid w:val="00EE4996"/>
    <w:rsid w:val="00EF1A8F"/>
    <w:rsid w:val="00EF2AFC"/>
    <w:rsid w:val="00EF3750"/>
    <w:rsid w:val="00F03DFE"/>
    <w:rsid w:val="00F064EE"/>
    <w:rsid w:val="00F067CB"/>
    <w:rsid w:val="00F12948"/>
    <w:rsid w:val="00F224DD"/>
    <w:rsid w:val="00F32F9F"/>
    <w:rsid w:val="00F434E3"/>
    <w:rsid w:val="00F444F4"/>
    <w:rsid w:val="00F501C8"/>
    <w:rsid w:val="00F53DF7"/>
    <w:rsid w:val="00F57E14"/>
    <w:rsid w:val="00F60AF2"/>
    <w:rsid w:val="00F6320C"/>
    <w:rsid w:val="00F71782"/>
    <w:rsid w:val="00F86924"/>
    <w:rsid w:val="00F9208E"/>
    <w:rsid w:val="00FA0D15"/>
    <w:rsid w:val="00FB5758"/>
    <w:rsid w:val="00FC022F"/>
    <w:rsid w:val="00FC11CF"/>
    <w:rsid w:val="00FC25E9"/>
    <w:rsid w:val="00FC3D60"/>
    <w:rsid w:val="00FC5955"/>
    <w:rsid w:val="00FC6CF8"/>
    <w:rsid w:val="00FD5CB7"/>
    <w:rsid w:val="00FE2879"/>
    <w:rsid w:val="00FE534B"/>
    <w:rsid w:val="00FF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lang w:val="x-none"/>
    </w:rPr>
  </w:style>
  <w:style w:type="paragraph" w:styleId="Nagwek2">
    <w:name w:val="heading 2"/>
    <w:basedOn w:val="Normalny"/>
    <w:next w:val="Normalny"/>
    <w:qFormat/>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lang w:val="x-none"/>
    </w:rPr>
  </w:style>
  <w:style w:type="paragraph" w:styleId="Nagwek3">
    <w:name w:val="heading 3"/>
    <w:basedOn w:val="Normalny"/>
    <w:next w:val="Normalny"/>
    <w:qFormat/>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lang w:val="x-none"/>
    </w:rPr>
  </w:style>
  <w:style w:type="paragraph" w:styleId="Nagwek4">
    <w:name w:val="heading 4"/>
    <w:basedOn w:val="Normalny"/>
    <w:next w:val="Normalny"/>
    <w:qFormat/>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lang w:val="x-none"/>
    </w:rPr>
  </w:style>
  <w:style w:type="paragraph" w:styleId="Nagwek5">
    <w:name w:val="heading 5"/>
    <w:basedOn w:val="Normalny"/>
    <w:next w:val="Normalny"/>
    <w:qFormat/>
    <w:pPr>
      <w:keepNext/>
      <w:numPr>
        <w:ilvl w:val="4"/>
        <w:numId w:val="1"/>
      </w:numPr>
      <w:spacing w:after="0" w:line="240" w:lineRule="auto"/>
      <w:ind w:left="340" w:firstLine="709"/>
      <w:jc w:val="both"/>
      <w:outlineLvl w:val="4"/>
    </w:pPr>
    <w:rPr>
      <w:rFonts w:ascii="Times New Roman" w:eastAsia="Times New Roman" w:hAnsi="Times New Roman"/>
      <w:b/>
      <w:bCs/>
      <w:sz w:val="20"/>
      <w:szCs w:val="20"/>
      <w:lang w:val="x-none"/>
    </w:rPr>
  </w:style>
  <w:style w:type="paragraph" w:styleId="Nagwek6">
    <w:name w:val="heading 6"/>
    <w:basedOn w:val="Normalny"/>
    <w:next w:val="Normalny"/>
    <w:qFormat/>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lang w:val="x-none"/>
    </w:rPr>
  </w:style>
  <w:style w:type="paragraph" w:styleId="Nagwek7">
    <w:name w:val="heading 7"/>
    <w:basedOn w:val="Normalny"/>
    <w:next w:val="Normalny"/>
    <w:qFormat/>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lang w:val="x-none"/>
    </w:rPr>
  </w:style>
  <w:style w:type="paragraph" w:styleId="Nagwek8">
    <w:name w:val="heading 8"/>
    <w:basedOn w:val="Normalny"/>
    <w:next w:val="Normalny"/>
    <w:qFormat/>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i/>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4"/>
      <w:szCs w:val="24"/>
    </w:rPr>
  </w:style>
  <w:style w:type="character" w:customStyle="1" w:styleId="WW8Num4z0">
    <w:name w:val="WW8Num4z0"/>
    <w:rPr>
      <w:rFonts w:eastAsia="Times New Roman"/>
      <w:i/>
      <w:sz w:val="20"/>
      <w:szCs w:val="20"/>
      <w:lang w:val="pl-PL"/>
    </w:rPr>
  </w:style>
  <w:style w:type="character" w:customStyle="1" w:styleId="WW8Num5z0">
    <w:name w:val="WW8Num5z0"/>
    <w:rPr>
      <w:b w:val="0"/>
    </w:rPr>
  </w:style>
  <w:style w:type="character" w:customStyle="1" w:styleId="WW8Num5z1">
    <w:name w:val="WW8Num5z1"/>
    <w:rPr>
      <w:rFonts w:eastAsia="Times New Roman"/>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trike w:val="0"/>
      <w:dstrike w:val="0"/>
      <w:lang w:val="x-none"/>
    </w:rPr>
  </w:style>
  <w:style w:type="character" w:customStyle="1" w:styleId="WW8Num6z1">
    <w:name w:val="WW8Num6z1"/>
    <w:rPr>
      <w:rFonts w:eastAsia="Times New Roman" w:hint="default"/>
      <w:b w:val="0"/>
      <w:i w:val="0"/>
      <w:color w:val="auto"/>
      <w:sz w:val="21"/>
      <w:szCs w:val="21"/>
    </w:rPr>
  </w:style>
  <w:style w:type="character" w:customStyle="1" w:styleId="WW8Num6z2">
    <w:name w:val="WW8Num6z2"/>
    <w:rPr>
      <w:rFonts w:hint="default"/>
      <w:b w:val="0"/>
      <w:i w:val="0"/>
    </w:rPr>
  </w:style>
  <w:style w:type="character" w:customStyle="1" w:styleId="WW8Num6z3">
    <w:name w:val="WW8Num6z3"/>
    <w:rPr>
      <w:rFonts w:eastAsia="Times New Roman"/>
      <w:sz w:val="20"/>
      <w:szCs w:val="20"/>
    </w:rPr>
  </w:style>
  <w:style w:type="character" w:customStyle="1" w:styleId="WW8Num6z4">
    <w:name w:val="WW8Num6z4"/>
    <w:rPr>
      <w:rFonts w:hint="default"/>
      <w:b w:val="0"/>
    </w:rPr>
  </w:style>
  <w:style w:type="character" w:customStyle="1" w:styleId="WW8Num6z5">
    <w:name w:val="WW8Num6z5"/>
    <w:rPr>
      <w:rFonts w:hint="default"/>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val="x-none"/>
    </w:rPr>
  </w:style>
  <w:style w:type="character" w:customStyle="1" w:styleId="WW8Num8z0">
    <w:name w:val="WW8Num8z0"/>
    <w:rPr>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sz w:val="21"/>
      <w:szCs w:val="21"/>
    </w:rPr>
  </w:style>
  <w:style w:type="character" w:customStyle="1" w:styleId="WW8Num10z0">
    <w:name w:val="WW8Num10z0"/>
    <w:rPr>
      <w:rFonts w:ascii="Wingdings" w:eastAsia="Times New Roman" w:hAnsi="Wingdings" w:cs="StarSymbol"/>
      <w:b/>
      <w:bCs/>
      <w:vanish/>
      <w:color w:val="000000"/>
      <w:sz w:val="18"/>
      <w:szCs w:val="18"/>
    </w:rPr>
  </w:style>
  <w:style w:type="character" w:customStyle="1" w:styleId="WW8Num10z2">
    <w:name w:val="WW8Num10z2"/>
    <w:rPr>
      <w:b/>
    </w:rPr>
  </w:style>
  <w:style w:type="character" w:customStyle="1" w:styleId="WW8Num11z0">
    <w:name w:val="WW8Num11z0"/>
    <w:rPr>
      <w:rFonts w:eastAsia="Times New Roman" w:hint="default"/>
      <w:b/>
      <w:bCs/>
      <w:vanish/>
      <w:color w:val="000000"/>
      <w:sz w:val="22"/>
      <w:szCs w:val="22"/>
      <w:lang w:val="pl-PL"/>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Wingdings"/>
      <w:b/>
      <w:sz w:val="20"/>
      <w:szCs w:val="20"/>
    </w:rPr>
  </w:style>
  <w:style w:type="character" w:customStyle="1" w:styleId="WW8Num13z0">
    <w:name w:val="WW8Num13z0"/>
    <w:rPr>
      <w:rFonts w:eastAsia="Times New Roman"/>
      <w:b/>
      <w:color w:val="0070C0"/>
    </w:rPr>
  </w:style>
  <w:style w:type="character" w:customStyle="1" w:styleId="WW8Num14z0">
    <w:name w:val="WW8Num14z0"/>
    <w:rPr>
      <w:rFonts w:eastAsia="Times New Roman" w:hint="default"/>
      <w:b/>
      <w:bCs/>
      <w:color w:val="0070C0"/>
    </w:rPr>
  </w:style>
  <w:style w:type="character" w:customStyle="1" w:styleId="WW8Num15z0">
    <w:name w:val="WW8Num15z0"/>
    <w:rPr>
      <w:b/>
      <w:bCs/>
      <w:i w:val="0"/>
      <w:color w:val="000000"/>
      <w:sz w:val="21"/>
      <w:szCs w:val="21"/>
    </w:rPr>
  </w:style>
  <w:style w:type="character" w:customStyle="1" w:styleId="WW8Num15z1">
    <w:name w:val="WW8Num15z1"/>
    <w:rPr>
      <w:rFonts w:ascii="Times New Roman" w:eastAsia="Times New Roman" w:hAnsi="Times New Roman" w:cs="Tahoma"/>
      <w:b w:val="0"/>
      <w:bCs/>
      <w:i w:val="0"/>
      <w:strike w:val="0"/>
      <w:dstrike w:val="0"/>
      <w:color w:val="000000"/>
      <w:sz w:val="21"/>
      <w:szCs w:val="21"/>
      <w:lang w:val="x-none"/>
    </w:rPr>
  </w:style>
  <w:style w:type="character" w:customStyle="1" w:styleId="WW8Num15z2">
    <w:name w:val="WW8Num15z2"/>
    <w:rPr>
      <w:rFonts w:ascii="Calibri" w:hAnsi="Calibri" w:cs="Times New Roman" w:hint="default"/>
      <w:b w:val="0"/>
      <w:bCs/>
      <w:color w:val="000000"/>
    </w:rPr>
  </w:style>
  <w:style w:type="character" w:customStyle="1" w:styleId="WW8Num15z3">
    <w:name w:val="WW8Num15z3"/>
    <w:rPr>
      <w:rFonts w:cs="Garamond"/>
      <w:bCs/>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color w:val="auto"/>
      <w:sz w:val="24"/>
      <w:szCs w:val="24"/>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i w:val="0"/>
      <w:sz w:val="24"/>
      <w:szCs w:val="24"/>
      <w:lang w:val="x-none"/>
    </w:rPr>
  </w:style>
  <w:style w:type="character" w:customStyle="1" w:styleId="WW8Num19z0">
    <w:name w:val="WW8Num19z0"/>
    <w:rPr>
      <w:rFonts w:ascii="Times New Roman" w:eastAsia="Times New Roman" w:hAnsi="Times New Roman" w:cs="Times New Roman" w:hint="default"/>
      <w:b w:val="0"/>
      <w:bCs/>
      <w:color w:val="auto"/>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b w:val="0"/>
      <w:bCs/>
      <w:i w:val="0"/>
      <w:color w:val="000000"/>
      <w:sz w:val="24"/>
      <w:szCs w:val="24"/>
    </w:rPr>
  </w:style>
  <w:style w:type="character" w:customStyle="1" w:styleId="WW8Num20z1">
    <w:name w:val="WW8Num20z1"/>
    <w:rPr>
      <w:b w:val="0"/>
      <w:i w:val="0"/>
      <w:strike w:val="0"/>
      <w:dstrike w:val="0"/>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i w:val="0"/>
      <w:sz w:val="21"/>
      <w:szCs w:val="21"/>
    </w:rPr>
  </w:style>
  <w:style w:type="character" w:customStyle="1" w:styleId="WW8Num21z1">
    <w:name w:val="WW8Num21z1"/>
    <w:rPr>
      <w:b w:val="0"/>
      <w:i w:val="0"/>
      <w:strike w:val="0"/>
      <w:dstrike w:val="0"/>
    </w:rPr>
  </w:style>
  <w:style w:type="character" w:customStyle="1" w:styleId="WW8Num21z2">
    <w:name w:val="WW8Num21z2"/>
    <w:rPr>
      <w:rFonts w:ascii="Calibri" w:hAnsi="Calibri" w:cs="Times New Roman" w:hint="default"/>
      <w:b w:val="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Arial"/>
      <w:bCs/>
      <w:color w:val="222222"/>
      <w:sz w:val="24"/>
      <w:szCs w:val="24"/>
    </w:rPr>
  </w:style>
  <w:style w:type="character" w:customStyle="1" w:styleId="WW8Num22z1">
    <w:name w:val="WW8Num22z1"/>
    <w:rPr>
      <w:rFonts w:eastAsia="Times New Roman" w:cs="Arial"/>
      <w:b/>
      <w:bCs/>
      <w:vanish/>
    </w:rPr>
  </w:style>
  <w:style w:type="character" w:customStyle="1" w:styleId="WW8Num23z0">
    <w:name w:val="WW8Num23z0"/>
    <w:rPr>
      <w:rFonts w:eastAsia="Times New Roman" w:hint="default"/>
      <w:b/>
      <w:bCs/>
      <w:sz w:val="22"/>
      <w:szCs w:val="22"/>
    </w:rPr>
  </w:style>
  <w:style w:type="character" w:customStyle="1" w:styleId="WW8Num23z1">
    <w:name w:val="WW8Num23z1"/>
    <w:rPr>
      <w:rFonts w:ascii="Times New Roman" w:eastAsia="Times New Roman" w:hAnsi="Times New Roman" w:cs="Arial"/>
      <w:b/>
      <w:bCs/>
      <w:vanish/>
      <w:lang w:val="x-non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b/>
      <w:color w:val="auto"/>
      <w:sz w:val="24"/>
      <w:szCs w:val="24"/>
    </w:rPr>
  </w:style>
  <w:style w:type="character" w:customStyle="1" w:styleId="WW8Num24z1">
    <w:name w:val="WW8Num24z1"/>
    <w:rPr>
      <w:rFonts w:ascii="Times New Roman" w:eastAsia="Times New Roman" w:hAnsi="Times New Roman" w:cs="Times New Roman"/>
      <w:b/>
      <w:bCs/>
      <w:sz w:val="24"/>
      <w:szCs w:val="24"/>
      <w:lang w:val="x-none"/>
    </w:rPr>
  </w:style>
  <w:style w:type="character" w:customStyle="1" w:styleId="WW8Num25z0">
    <w:name w:val="WW8Num25z0"/>
    <w:rPr>
      <w:rFonts w:eastAsia="Times New Roman" w:hint="default"/>
      <w:b/>
    </w:rPr>
  </w:style>
  <w:style w:type="character" w:customStyle="1" w:styleId="WW8Num25z1">
    <w:name w:val="WW8Num25z1"/>
    <w:rPr>
      <w:b/>
      <w:bCs/>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1">
    <w:name w:val="WW8Num7z1"/>
    <w:rPr>
      <w:sz w:val="21"/>
      <w:szCs w:val="21"/>
    </w:rPr>
  </w:style>
  <w:style w:type="character" w:customStyle="1" w:styleId="WW8Num7z2">
    <w:name w:val="WW8Num7z2"/>
  </w:style>
  <w:style w:type="character" w:customStyle="1" w:styleId="WW8Num7z3">
    <w:name w:val="WW8Num7z3"/>
    <w:rPr>
      <w:rFonts w:eastAsia="Times New Roman"/>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b w:val="0"/>
      <w:i w:val="0"/>
      <w:strike w:val="0"/>
      <w:dstrike w:val="0"/>
    </w:rPr>
  </w:style>
  <w:style w:type="character" w:customStyle="1" w:styleId="WW8Num12z2">
    <w:name w:val="WW8Num12z2"/>
    <w:rPr>
      <w:rFonts w:ascii="Calibri" w:hAnsi="Calibri" w:cs="Times New Roman" w:hint="default"/>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Times New Roman" w:eastAsia="Times New Roman" w:hAnsi="Times New Roman" w:cs="Tahoma"/>
      <w:b/>
      <w:bCs/>
      <w:color w:val="000000"/>
      <w:lang w:val="x-none"/>
    </w:rPr>
  </w:style>
  <w:style w:type="character" w:customStyle="1" w:styleId="WW8Num16z2">
    <w:name w:val="WW8Num16z2"/>
    <w:rPr>
      <w:b/>
      <w:bCs/>
      <w:color w:val="000000"/>
    </w:rPr>
  </w:style>
  <w:style w:type="character" w:customStyle="1" w:styleId="WW8Num16z3">
    <w:name w:val="WW8Num16z3"/>
    <w:rPr>
      <w:rFonts w:cs="Garamond"/>
      <w:bC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i w:val="0"/>
      <w:strike w:val="0"/>
      <w:dstrike w:val="0"/>
    </w:rPr>
  </w:style>
  <w:style w:type="character" w:customStyle="1" w:styleId="WW8Num18z2">
    <w:name w:val="WW8Num18z2"/>
    <w:rPr>
      <w:rFonts w:ascii="Calibri" w:hAnsi="Calibri" w:cs="Times New Roman" w:hint="default"/>
      <w:b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Wingdings" w:hAnsi="Wingdings" w:cs="Wingdings"/>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eastAsia="Times New Roman" w:hint="default"/>
      <w:b w:val="0"/>
      <w:i w:val="0"/>
      <w:color w:val="auto"/>
    </w:rPr>
  </w:style>
  <w:style w:type="character" w:customStyle="1" w:styleId="WW8Num14z2">
    <w:name w:val="WW8Num14z2"/>
    <w:rPr>
      <w:rFonts w:hint="default"/>
      <w:b w:val="0"/>
      <w:i w:val="0"/>
    </w:rPr>
  </w:style>
  <w:style w:type="character" w:customStyle="1" w:styleId="WW8Num14z4">
    <w:name w:val="WW8Num14z4"/>
    <w:rPr>
      <w:rFonts w:hint="default"/>
      <w:b w:val="0"/>
    </w:rPr>
  </w:style>
  <w:style w:type="character" w:customStyle="1" w:styleId="WW8Num14z5">
    <w:name w:val="WW8Num14z5"/>
    <w:rPr>
      <w:rFonts w:hint="default"/>
    </w:rPr>
  </w:style>
  <w:style w:type="character" w:customStyle="1" w:styleId="WW8Num27z0">
    <w:name w:val="WW8Num27z0"/>
    <w:rPr>
      <w:rFonts w:ascii="Wingdings" w:hAnsi="Wingdings" w:cs="Times New Roman"/>
    </w:rPr>
  </w:style>
  <w:style w:type="character" w:customStyle="1" w:styleId="WW8Num27z1">
    <w:name w:val="WW8Num27z1"/>
    <w:rPr>
      <w:rFonts w:ascii="Symbol" w:hAnsi="Symbol" w:cs="StarSymbol"/>
      <w:sz w:val="18"/>
      <w:szCs w:val="18"/>
    </w:rPr>
  </w:style>
  <w:style w:type="character" w:customStyle="1" w:styleId="WW8Num28z0">
    <w:name w:val="WW8Num28z0"/>
    <w:rPr>
      <w:rFonts w:ascii="Wingdings" w:hAnsi="Wingdings" w:cs="Wingdings"/>
      <w:b/>
      <w:sz w:val="20"/>
      <w:szCs w:val="20"/>
    </w:rPr>
  </w:style>
  <w:style w:type="character" w:customStyle="1" w:styleId="WW8Num29z0">
    <w:name w:val="WW8Num29z0"/>
    <w:rPr>
      <w:rFonts w:hint="default"/>
      <w:b/>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i w:val="0"/>
      <w:color w:val="000000"/>
      <w:szCs w:val="20"/>
    </w:rPr>
  </w:style>
  <w:style w:type="character" w:customStyle="1" w:styleId="WW8Num30z1">
    <w:name w:val="WW8Num30z1"/>
    <w:rPr>
      <w:rFonts w:cs="Tahoma"/>
      <w:b w:val="0"/>
      <w:bCs/>
      <w:i w:val="0"/>
      <w:strike w:val="0"/>
      <w:dstrike w:val="0"/>
      <w:color w:val="000000"/>
    </w:rPr>
  </w:style>
  <w:style w:type="character" w:customStyle="1" w:styleId="WW8Num30z2">
    <w:name w:val="WW8Num30z2"/>
    <w:rPr>
      <w:rFonts w:ascii="Calibri" w:hAnsi="Calibri" w:cs="Times New Roman" w:hint="default"/>
      <w:b w:val="0"/>
      <w:bCs/>
      <w:color w:val="000000"/>
    </w:rPr>
  </w:style>
  <w:style w:type="character" w:customStyle="1" w:styleId="WW8Num30z3">
    <w:name w:val="WW8Num30z3"/>
    <w:rPr>
      <w:b/>
      <w:bCs/>
    </w:rPr>
  </w:style>
  <w:style w:type="character" w:customStyle="1" w:styleId="WW8Num30z4">
    <w:name w:val="WW8Num30z4"/>
    <w:rPr>
      <w:bCs/>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rPr>
  </w:style>
  <w:style w:type="character" w:customStyle="1" w:styleId="WW8Num33z0">
    <w:name w:val="WW8Num33z0"/>
    <w:rPr>
      <w:rFonts w:hint="default"/>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i w:val="0"/>
      <w:sz w:val="22"/>
      <w:szCs w:val="22"/>
    </w:rPr>
  </w:style>
  <w:style w:type="character" w:customStyle="1" w:styleId="WW8Num34z1">
    <w:name w:val="WW8Num34z1"/>
    <w:rPr>
      <w:b w:val="0"/>
      <w:i w:val="0"/>
      <w:strike w:val="0"/>
      <w:dstrike w:val="0"/>
    </w:rPr>
  </w:style>
  <w:style w:type="character" w:customStyle="1" w:styleId="WW8Num34z2">
    <w:name w:val="WW8Num34z2"/>
    <w:rPr>
      <w:rFonts w:ascii="Calibri" w:hAnsi="Calibri" w:cs="Times New Roman" w:hint="default"/>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lang w:val="x-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i w:val="0"/>
    </w:rPr>
  </w:style>
  <w:style w:type="character" w:customStyle="1" w:styleId="WW8Num36z1">
    <w:name w:val="WW8Num36z1"/>
    <w:rPr>
      <w:b w:val="0"/>
      <w:i w:val="0"/>
      <w:strike w:val="0"/>
      <w:dstrike w:val="0"/>
    </w:rPr>
  </w:style>
  <w:style w:type="character" w:customStyle="1" w:styleId="WW8Num36z2">
    <w:name w:val="WW8Num36z2"/>
    <w:rPr>
      <w:rFonts w:ascii="Calibri" w:hAnsi="Calibri" w:cs="Times New Roman" w:hint="default"/>
      <w:b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i w:val="0"/>
      <w:sz w:val="21"/>
      <w:szCs w:val="21"/>
    </w:rPr>
  </w:style>
  <w:style w:type="character" w:customStyle="1" w:styleId="WW8Num37z1">
    <w:name w:val="WW8Num37z1"/>
    <w:rPr>
      <w:b w:val="0"/>
      <w:i w:val="0"/>
      <w:strike w:val="0"/>
      <w:dstrike w:val="0"/>
    </w:rPr>
  </w:style>
  <w:style w:type="character" w:customStyle="1" w:styleId="WW8Num37z2">
    <w:name w:val="WW8Num37z2"/>
    <w:rPr>
      <w:rFonts w:ascii="Calibri" w:hAnsi="Calibri" w:cs="Times New Roman" w:hint="default"/>
      <w:b w:val="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i w:val="0"/>
    </w:rPr>
  </w:style>
  <w:style w:type="character" w:customStyle="1" w:styleId="WW8Num38z1">
    <w:name w:val="WW8Num38z1"/>
    <w:rPr>
      <w:b w:val="0"/>
      <w:i w:val="0"/>
      <w:strike w:val="0"/>
      <w:dstrike w:val="0"/>
    </w:rPr>
  </w:style>
  <w:style w:type="character" w:customStyle="1" w:styleId="WW8Num38z2">
    <w:name w:val="WW8Num38z2"/>
    <w:rPr>
      <w:rFonts w:ascii="Calibri" w:hAnsi="Calibri" w:cs="Times New Roman" w:hint="default"/>
      <w:b w:val="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b/>
    </w:rPr>
  </w:style>
  <w:style w:type="character" w:customStyle="1" w:styleId="WW8Num39z1">
    <w:name w:val="WW8Num39z1"/>
    <w:rPr>
      <w:rFonts w:eastAsia="Times New Roman" w:cs="Arial" w:hint="default"/>
      <w:bCs/>
      <w:strike w:val="0"/>
      <w:dstrike w:val="0"/>
      <w:color w:val="000000"/>
    </w:rPr>
  </w:style>
  <w:style w:type="character" w:customStyle="1" w:styleId="WW8Num40z0">
    <w:name w:val="WW8Num40z0"/>
    <w:rPr>
      <w:rFonts w:hint="default"/>
      <w:b/>
      <w:sz w:val="22"/>
      <w:szCs w:val="22"/>
    </w:rPr>
  </w:style>
  <w:style w:type="character" w:customStyle="1" w:styleId="WW8Num40z1">
    <w:name w:val="WW8Num40z1"/>
    <w:rPr>
      <w:rFonts w:ascii="Times New Roman" w:eastAsia="Times New Roman" w:hAnsi="Times New Roman" w:cs="Times New Roman"/>
      <w:lang w:val="x-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StarSymbol"/>
      <w:sz w:val="18"/>
      <w:szCs w:val="18"/>
    </w:rPr>
  </w:style>
  <w:style w:type="character" w:customStyle="1" w:styleId="WW8Num41z1">
    <w:name w:val="WW8Num41z1"/>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hint="default"/>
      <w:b/>
    </w:rPr>
  </w:style>
  <w:style w:type="character" w:customStyle="1" w:styleId="WW8Num43z1">
    <w:name w:val="WW8Num43z1"/>
    <w:rPr>
      <w:rFonts w:hint="default"/>
      <w:bCs/>
      <w:strike w:val="0"/>
      <w:dstrike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40"/>
      <w:szCs w:val="20"/>
      <w:u w:val="single"/>
      <w:lang w:val="x-none"/>
    </w:rPr>
  </w:style>
  <w:style w:type="character" w:customStyle="1" w:styleId="Nagwek2Znak">
    <w:name w:val="Nagłówek 2 Znak"/>
    <w:rPr>
      <w:rFonts w:ascii="Times New Roman" w:eastAsia="Times New Roman" w:hAnsi="Times New Roman" w:cs="Times New Roman"/>
      <w:b/>
      <w:i/>
      <w:sz w:val="20"/>
      <w:szCs w:val="24"/>
      <w:lang w:val="x-none"/>
    </w:rPr>
  </w:style>
  <w:style w:type="character" w:customStyle="1" w:styleId="Nagwek3Znak">
    <w:name w:val="Nagłówek 3 Znak"/>
    <w:rPr>
      <w:rFonts w:ascii="Arial Narrow" w:eastAsia="Times New Roman" w:hAnsi="Arial Narrow" w:cs="Times New Roman"/>
      <w:b/>
      <w:i/>
      <w:sz w:val="24"/>
      <w:szCs w:val="24"/>
    </w:rPr>
  </w:style>
  <w:style w:type="character" w:customStyle="1" w:styleId="Nagwek4Znak">
    <w:name w:val="Nagłówek 4 Znak"/>
    <w:rPr>
      <w:rFonts w:ascii="Arial Narrow" w:eastAsia="Times New Roman" w:hAnsi="Arial Narrow" w:cs="Times New Roman"/>
      <w:b/>
      <w:bCs/>
      <w:i/>
      <w:iCs/>
      <w:sz w:val="16"/>
      <w:szCs w:val="24"/>
      <w:lang w:val="x-none"/>
    </w:rPr>
  </w:style>
  <w:style w:type="character" w:customStyle="1" w:styleId="Nagwek5Znak">
    <w:name w:val="Nagłówek 5 Znak"/>
    <w:rPr>
      <w:rFonts w:ascii="Times New Roman" w:eastAsia="Times New Roman" w:hAnsi="Times New Roman" w:cs="Times New Roman"/>
      <w:b/>
      <w:bCs/>
      <w:sz w:val="20"/>
      <w:szCs w:val="20"/>
      <w:lang w:val="x-none"/>
    </w:rPr>
  </w:style>
  <w:style w:type="character" w:customStyle="1" w:styleId="Nagwek6Znak">
    <w:name w:val="Nagłówek 6 Znak"/>
    <w:rPr>
      <w:rFonts w:ascii="Times New Roman" w:eastAsia="Times New Roman" w:hAnsi="Times New Roman" w:cs="Times New Roman"/>
      <w:sz w:val="32"/>
      <w:szCs w:val="20"/>
      <w:u w:val="single"/>
      <w:lang w:val="x-none"/>
    </w:rPr>
  </w:style>
  <w:style w:type="character" w:customStyle="1" w:styleId="Nagwek7Znak">
    <w:name w:val="Nagłówek 7 Znak"/>
    <w:rPr>
      <w:rFonts w:ascii="Arial Narrow" w:eastAsia="Times New Roman" w:hAnsi="Arial Narrow" w:cs="Times New Roman"/>
      <w:i/>
      <w:color w:val="FF0000"/>
      <w:szCs w:val="24"/>
    </w:rPr>
  </w:style>
  <w:style w:type="character" w:customStyle="1" w:styleId="Nagwek8Znak">
    <w:name w:val="Nagłówek 8 Znak"/>
    <w:rPr>
      <w:rFonts w:ascii="Arial Narrow" w:eastAsia="Times New Roman" w:hAnsi="Arial Narrow" w:cs="Times New Roman"/>
      <w:b/>
      <w:bCs/>
      <w:color w:val="000000"/>
      <w:szCs w:val="24"/>
      <w:u w:val="single"/>
    </w:rPr>
  </w:style>
  <w:style w:type="character" w:customStyle="1" w:styleId="Tekstpodstawowywcity2Znak">
    <w:name w:val="Tekst podstawowy wcięty 2 Znak"/>
    <w:rPr>
      <w:rFonts w:ascii="Times New Roman" w:eastAsia="Times New Roman" w:hAnsi="Times New Roman" w:cs="Times New Roman"/>
      <w:szCs w:val="28"/>
      <w:lang w:val="x-none"/>
    </w:rPr>
  </w:style>
  <w:style w:type="character" w:customStyle="1" w:styleId="Tekstpodstawowy2Znak">
    <w:name w:val="Tekst podstawowy 2 Znak"/>
    <w:rPr>
      <w:rFonts w:ascii="Times New Roman" w:eastAsia="Times New Roman" w:hAnsi="Times New Roman" w:cs="Times New Roman"/>
      <w:b/>
      <w:sz w:val="24"/>
      <w:szCs w:val="20"/>
      <w:lang w:val="x-none"/>
    </w:rPr>
  </w:style>
  <w:style w:type="character" w:customStyle="1" w:styleId="NagwekZnak">
    <w:name w:val="Nagłówek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24"/>
      <w:szCs w:val="20"/>
      <w:lang w:val="x-none"/>
    </w:rPr>
  </w:style>
  <w:style w:type="character" w:customStyle="1" w:styleId="TekstpodstawowywcityZnak">
    <w:name w:val="Tekst podstawowy wcięty Znak"/>
    <w:rPr>
      <w:rFonts w:ascii="Times New Roman" w:eastAsia="Times New Roman" w:hAnsi="Times New Roman" w:cs="Times New Roman"/>
      <w:sz w:val="24"/>
      <w:szCs w:val="20"/>
      <w:lang w:val="x-none"/>
    </w:rPr>
  </w:style>
  <w:style w:type="character" w:customStyle="1" w:styleId="Tekstpodstawowywcity3Znak">
    <w:name w:val="Tekst podstawowy wcięty 3 Znak"/>
    <w:rPr>
      <w:rFonts w:ascii="Times New Roman" w:eastAsia="Times New Roman" w:hAnsi="Times New Roman" w:cs="Times New Roman"/>
      <w:sz w:val="24"/>
      <w:szCs w:val="20"/>
      <w:lang w:val="x-none"/>
    </w:rPr>
  </w:style>
  <w:style w:type="character" w:customStyle="1" w:styleId="TekstpodstawowyZnak">
    <w:name w:val="Tekst podstawowy Znak"/>
    <w:rPr>
      <w:rFonts w:ascii="Times New Roman" w:eastAsia="Times New Roman" w:hAnsi="Times New Roman" w:cs="Times New Roman"/>
      <w:sz w:val="24"/>
      <w:szCs w:val="20"/>
      <w:lang w:val="x-none"/>
    </w:rPr>
  </w:style>
  <w:style w:type="character" w:customStyle="1" w:styleId="StopkaZnak">
    <w:name w:val="Stopka Znak"/>
    <w:aliases w:val=" Znak Znak"/>
    <w:uiPriority w:val="99"/>
    <w:rPr>
      <w:rFonts w:ascii="Times New Roman" w:eastAsia="Times New Roman" w:hAnsi="Times New Roman" w:cs="Times New Roman"/>
      <w:sz w:val="24"/>
      <w:szCs w:val="24"/>
      <w:lang w:val="x-non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Pogrubienie">
    <w:name w:val="Strong"/>
    <w:qFormat/>
    <w:rPr>
      <w:b/>
      <w:bCs/>
    </w:rPr>
  </w:style>
  <w:style w:type="character" w:customStyle="1" w:styleId="trzynastka">
    <w:name w:val="trzynastka"/>
    <w:basedOn w:val="Domylnaczcionkaakapitu1"/>
  </w:style>
  <w:style w:type="character" w:customStyle="1" w:styleId="ZwykytekstZnak">
    <w:name w:val="Zwykły tekst Znak"/>
    <w:rPr>
      <w:rFonts w:ascii="Courier New" w:eastAsia="Times New Roman" w:hAnsi="Courier New" w:cs="Times New Roman"/>
      <w:sz w:val="20"/>
      <w:szCs w:val="20"/>
      <w:lang w:val="x-none"/>
    </w:rPr>
  </w:style>
  <w:style w:type="character" w:customStyle="1" w:styleId="TytuZnak">
    <w:name w:val="Tytuł Znak"/>
    <w:rPr>
      <w:rFonts w:ascii="Times New Roman" w:eastAsia="Times New Roman" w:hAnsi="Times New Roman" w:cs="Times New Roman"/>
      <w:b/>
      <w:bCs/>
      <w:kern w:val="1"/>
      <w:sz w:val="32"/>
      <w:szCs w:val="32"/>
      <w:lang w:val="x-none"/>
    </w:rPr>
  </w:style>
  <w:style w:type="character" w:customStyle="1" w:styleId="PodtytuZnak">
    <w:name w:val="Podtytuł Znak"/>
    <w:rPr>
      <w:rFonts w:ascii="Arial" w:eastAsia="Tahoma" w:hAnsi="Arial" w:cs="Times New Roman"/>
      <w:i/>
      <w:iCs/>
      <w:sz w:val="28"/>
      <w:szCs w:val="28"/>
      <w:lang w:val="x-none"/>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st">
    <w:name w:val="st"/>
    <w:basedOn w:val="Domylnaczcionkaakapitu1"/>
  </w:style>
  <w:style w:type="character" w:customStyle="1" w:styleId="Teksttreci">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Pr>
      <w:rFonts w:ascii="Times New Roman" w:hAnsi="Times New Roman" w:cs="Times New Roman"/>
      <w:b/>
      <w:bCs/>
      <w:color w:val="000000"/>
      <w:sz w:val="20"/>
      <w:szCs w:val="20"/>
    </w:rPr>
  </w:style>
  <w:style w:type="character" w:customStyle="1" w:styleId="Teksttreci0">
    <w:name w:val="Tekst treści_"/>
    <w:rPr>
      <w:rFonts w:ascii="Times New Roman" w:eastAsia="Times New Roman" w:hAnsi="Times New Roman" w:cs="Times New Roman"/>
      <w:sz w:val="21"/>
      <w:szCs w:val="21"/>
      <w:shd w:val="clear" w:color="auto" w:fill="FFFFFF"/>
    </w:rPr>
  </w:style>
  <w:style w:type="character" w:customStyle="1" w:styleId="FontStyle25">
    <w:name w:val="Font Style25"/>
    <w:rPr>
      <w:rFonts w:ascii="Times New Roman" w:hAnsi="Times New Roman" w:cs="Times New Roman"/>
      <w:b/>
      <w:bCs/>
      <w:color w:val="000000"/>
      <w:sz w:val="20"/>
      <w:szCs w:val="20"/>
    </w:rPr>
  </w:style>
  <w:style w:type="character" w:customStyle="1" w:styleId="Znakiprzypiswdolnych">
    <w:name w:val="Znaki przypisów dolnych"/>
    <w:rPr>
      <w:vertAlign w:val="superscript"/>
    </w:rPr>
  </w:style>
  <w:style w:type="character" w:customStyle="1" w:styleId="apple-converted-space">
    <w:name w:val="apple-converted-space"/>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240" w:lineRule="auto"/>
      <w:ind w:left="340" w:firstLine="709"/>
      <w:jc w:val="both"/>
    </w:pPr>
    <w:rPr>
      <w:rFonts w:ascii="Times New Roman" w:eastAsia="Times New Roman" w:hAnsi="Times New Roman"/>
      <w:sz w:val="24"/>
      <w:szCs w:val="20"/>
      <w:lang w:val="x-none"/>
    </w:rPr>
  </w:style>
  <w:style w:type="paragraph" w:styleId="Lista">
    <w:name w:val="List"/>
    <w:basedOn w:val="Tekstpodstawowy"/>
    <w:pPr>
      <w:ind w:left="0" w:firstLine="0"/>
    </w:pPr>
    <w:rPr>
      <w:rFonts w:cs="Tahoma"/>
      <w:lang w:val="pl-P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ekstpodstawowywcity21">
    <w:name w:val="Tekst podstawowy wcięty 21"/>
    <w:basedOn w:val="Normalny"/>
    <w:pPr>
      <w:widowControl w:val="0"/>
      <w:spacing w:after="0" w:line="240" w:lineRule="auto"/>
      <w:ind w:left="360" w:firstLine="709"/>
      <w:jc w:val="both"/>
    </w:pPr>
    <w:rPr>
      <w:rFonts w:ascii="Times New Roman" w:eastAsia="Times New Roman" w:hAnsi="Times New Roman"/>
      <w:sz w:val="20"/>
      <w:szCs w:val="28"/>
      <w:lang w:val="x-none"/>
    </w:rPr>
  </w:style>
  <w:style w:type="paragraph" w:customStyle="1" w:styleId="Tekstpodstawowy21">
    <w:name w:val="Tekst podstawowy 21"/>
    <w:basedOn w:val="Normalny"/>
    <w:pPr>
      <w:widowControl w:val="0"/>
      <w:spacing w:after="0" w:line="240" w:lineRule="auto"/>
      <w:ind w:left="340" w:firstLine="709"/>
      <w:jc w:val="both"/>
    </w:pPr>
    <w:rPr>
      <w:rFonts w:ascii="Times New Roman" w:eastAsia="Times New Roman" w:hAnsi="Times New Roman"/>
      <w:b/>
      <w:sz w:val="24"/>
      <w:szCs w:val="20"/>
      <w:lang w:val="x-none"/>
    </w:rPr>
  </w:style>
  <w:style w:type="paragraph" w:styleId="Nagwek">
    <w:name w:val="header"/>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Tekstpodstawowy33">
    <w:name w:val="Tekst podstawowy 33"/>
    <w:basedOn w:val="Normalny"/>
    <w:pPr>
      <w:widowControl w:val="0"/>
      <w:spacing w:after="0" w:line="240" w:lineRule="auto"/>
      <w:ind w:left="340" w:firstLine="709"/>
      <w:jc w:val="both"/>
    </w:pPr>
    <w:rPr>
      <w:rFonts w:ascii="Times New Roman" w:eastAsia="Times New Roman" w:hAnsi="Times New Roman"/>
      <w:sz w:val="24"/>
      <w:szCs w:val="20"/>
      <w:lang w:val="x-none"/>
    </w:rPr>
  </w:style>
  <w:style w:type="paragraph" w:customStyle="1" w:styleId="ust">
    <w:name w:val="ust"/>
    <w:pPr>
      <w:suppressAutoHyphens/>
      <w:spacing w:before="60" w:after="60"/>
      <w:ind w:left="426" w:hanging="284"/>
      <w:jc w:val="both"/>
    </w:pPr>
    <w:rPr>
      <w:sz w:val="24"/>
      <w:lang w:eastAsia="ar-SA"/>
    </w:rPr>
  </w:style>
  <w:style w:type="paragraph" w:styleId="Tekstpodstawowywcity">
    <w:name w:val="Body Text Indent"/>
    <w:basedOn w:val="Normalny"/>
    <w:pPr>
      <w:spacing w:after="0" w:line="240" w:lineRule="auto"/>
      <w:ind w:left="360" w:firstLine="709"/>
      <w:jc w:val="both"/>
    </w:pPr>
    <w:rPr>
      <w:rFonts w:ascii="Times New Roman" w:eastAsia="Times New Roman" w:hAnsi="Times New Roman"/>
      <w:sz w:val="24"/>
      <w:szCs w:val="20"/>
      <w:lang w:val="x-none"/>
    </w:rPr>
  </w:style>
  <w:style w:type="paragraph" w:customStyle="1" w:styleId="Tekstpodstawowywcity31">
    <w:name w:val="Tekst podstawowy wcięty 31"/>
    <w:basedOn w:val="Normalny"/>
    <w:pPr>
      <w:snapToGrid w:val="0"/>
      <w:spacing w:after="0" w:line="240" w:lineRule="auto"/>
      <w:ind w:left="426" w:hanging="426"/>
      <w:jc w:val="both"/>
    </w:pPr>
    <w:rPr>
      <w:rFonts w:ascii="Times New Roman" w:eastAsia="Times New Roman" w:hAnsi="Times New Roman"/>
      <w:sz w:val="24"/>
      <w:szCs w:val="20"/>
      <w:lang w:val="x-none"/>
    </w:rPr>
  </w:style>
  <w:style w:type="paragraph" w:styleId="Stopka">
    <w:name w:val="footer"/>
    <w:aliases w:val=" Znak"/>
    <w:basedOn w:val="Normalny"/>
    <w:uiPriority w:val="99"/>
    <w:pPr>
      <w:spacing w:after="0" w:line="240" w:lineRule="auto"/>
      <w:ind w:left="340" w:firstLine="709"/>
      <w:jc w:val="both"/>
    </w:pPr>
    <w:rPr>
      <w:rFonts w:ascii="Times New Roman" w:eastAsia="Times New Roman" w:hAnsi="Times New Roman"/>
      <w:sz w:val="24"/>
      <w:szCs w:val="24"/>
      <w:lang w:val="x-none"/>
    </w:rPr>
  </w:style>
  <w:style w:type="paragraph" w:customStyle="1" w:styleId="Tekstkomentarza1">
    <w:name w:val="Tekst komentarza1"/>
    <w:basedOn w:val="Normalny"/>
    <w:pPr>
      <w:spacing w:after="0" w:line="240" w:lineRule="auto"/>
      <w:ind w:left="340" w:firstLine="709"/>
      <w:jc w:val="both"/>
    </w:pPr>
    <w:rPr>
      <w:rFonts w:ascii="Times New Roman" w:eastAsia="Times New Roman" w:hAnsi="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ind w:left="340" w:firstLine="709"/>
      <w:jc w:val="both"/>
    </w:pPr>
    <w:rPr>
      <w:rFonts w:ascii="Tahoma" w:eastAsia="Times New Roman" w:hAnsi="Tahoma" w:cs="Tahoma"/>
      <w:sz w:val="16"/>
      <w:szCs w:val="16"/>
      <w:lang w:val="x-none"/>
    </w:rPr>
  </w:style>
  <w:style w:type="paragraph" w:styleId="Tekstprzypisukocowego">
    <w:name w:val="endnote text"/>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Default">
    <w:name w:val="Default"/>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pPr>
      <w:spacing w:after="0" w:line="240" w:lineRule="auto"/>
      <w:ind w:left="340" w:firstLine="709"/>
      <w:jc w:val="both"/>
    </w:pPr>
    <w:rPr>
      <w:rFonts w:ascii="Arial" w:eastAsia="Times New Roman" w:hAnsi="Arial" w:cs="Arial"/>
      <w:sz w:val="24"/>
      <w:szCs w:val="24"/>
    </w:rPr>
  </w:style>
  <w:style w:type="paragraph" w:styleId="Bezodstpw">
    <w:name w:val="No Spacing"/>
    <w:qFormat/>
    <w:pPr>
      <w:suppressAutoHyphens/>
      <w:ind w:left="340" w:firstLine="709"/>
      <w:jc w:val="both"/>
    </w:pPr>
    <w:rPr>
      <w:rFonts w:ascii="Calibri" w:hAnsi="Calibri"/>
      <w:sz w:val="22"/>
      <w:szCs w:val="22"/>
      <w:lang w:eastAsia="ar-SA"/>
    </w:rPr>
  </w:style>
  <w:style w:type="paragraph" w:styleId="Akapitzlist">
    <w:name w:val="List Paragraph"/>
    <w:basedOn w:val="Normalny"/>
    <w:link w:val="AkapitzlistZnak"/>
    <w:uiPriority w:val="34"/>
    <w:qFormat/>
    <w:pPr>
      <w:ind w:left="720" w:firstLine="709"/>
      <w:jc w:val="both"/>
    </w:pPr>
    <w:rPr>
      <w:lang w:val="x-none"/>
    </w:rPr>
  </w:style>
  <w:style w:type="paragraph" w:customStyle="1" w:styleId="Zawartotabeli">
    <w:name w:val="Zawartość tabeli"/>
    <w:basedOn w:val="Normalny"/>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pPr>
      <w:jc w:val="center"/>
    </w:pPr>
    <w:rPr>
      <w:b/>
      <w:bCs/>
    </w:rPr>
  </w:style>
  <w:style w:type="paragraph" w:customStyle="1" w:styleId="Normalny1">
    <w:name w:val="Normalny1"/>
    <w:basedOn w:val="Normalny"/>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lang w:val="x-none"/>
    </w:rPr>
  </w:style>
  <w:style w:type="paragraph" w:customStyle="1" w:styleId="ZnakZnakZnakZnakZnakZnakZnakZnak">
    <w:name w:val="Znak Znak Znak Znak Znak Znak Znak Znak"/>
    <w:basedOn w:val="Normalny"/>
    <w:pPr>
      <w:spacing w:after="0" w:line="240" w:lineRule="auto"/>
    </w:pPr>
    <w:rPr>
      <w:rFonts w:ascii="Arial" w:eastAsia="Times New Roman" w:hAnsi="Arial" w:cs="Arial"/>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b/>
      <w:bCs/>
      <w:kern w:val="1"/>
      <w:sz w:val="32"/>
      <w:szCs w:val="32"/>
      <w:lang w:val="x-none"/>
    </w:rPr>
  </w:style>
  <w:style w:type="paragraph" w:styleId="Podtytu">
    <w:name w:val="Subtitle"/>
    <w:basedOn w:val="Nagwek"/>
    <w:next w:val="Tekstpodstawowy"/>
    <w:qFormat/>
    <w:pPr>
      <w:keepNext/>
      <w:spacing w:before="240" w:after="120"/>
      <w:ind w:left="0" w:firstLine="0"/>
      <w:jc w:val="center"/>
    </w:pPr>
    <w:rPr>
      <w:rFonts w:ascii="Arial" w:eastAsia="Tahoma" w:hAnsi="Arial" w:cs="Arial"/>
      <w:i/>
      <w:iCs/>
      <w:sz w:val="28"/>
      <w:szCs w:val="28"/>
    </w:rPr>
  </w:style>
  <w:style w:type="paragraph" w:customStyle="1" w:styleId="c1">
    <w:name w:val="c1"/>
    <w:basedOn w:val="Normalny"/>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pPr>
      <w:spacing w:after="0" w:line="240" w:lineRule="auto"/>
      <w:jc w:val="both"/>
    </w:pPr>
    <w:rPr>
      <w:rFonts w:ascii="Arial" w:eastAsia="Times New Roman" w:hAnsi="Arial"/>
      <w:b/>
      <w:sz w:val="20"/>
      <w:szCs w:val="20"/>
    </w:rPr>
  </w:style>
  <w:style w:type="paragraph" w:customStyle="1" w:styleId="Justysia">
    <w:name w:val="Justysia"/>
    <w:basedOn w:val="Normalny"/>
    <w:pPr>
      <w:spacing w:after="0" w:line="360" w:lineRule="auto"/>
      <w:jc w:val="both"/>
    </w:pPr>
    <w:rPr>
      <w:rFonts w:ascii="Arial" w:eastAsia="Times New Roman" w:hAnsi="Arial"/>
      <w:sz w:val="24"/>
      <w:szCs w:val="20"/>
    </w:rPr>
  </w:style>
  <w:style w:type="paragraph" w:styleId="Tekstprzypisudolnego">
    <w:name w:val="footnote text"/>
    <w:basedOn w:val="Normalny"/>
    <w:pPr>
      <w:widowControl w:val="0"/>
      <w:spacing w:after="0" w:line="360" w:lineRule="atLeast"/>
      <w:jc w:val="both"/>
      <w:textAlignment w:val="baseline"/>
    </w:pPr>
    <w:rPr>
      <w:rFonts w:ascii="Times New Roman" w:eastAsia="Times New Roman" w:hAnsi="Times New Roman"/>
      <w:sz w:val="20"/>
      <w:szCs w:val="20"/>
      <w:lang w:val="x-none"/>
    </w:rPr>
  </w:style>
  <w:style w:type="paragraph" w:customStyle="1" w:styleId="Skrconyadreszwrotny">
    <w:name w:val="Skrócony adres zwrotny"/>
    <w:basedOn w:val="Normalny"/>
    <w:pPr>
      <w:spacing w:after="0" w:line="240" w:lineRule="auto"/>
    </w:pPr>
    <w:rPr>
      <w:rFonts w:ascii="Times New Roman" w:eastAsia="Times New Roman" w:hAnsi="Times New Roman"/>
      <w:sz w:val="24"/>
      <w:szCs w:val="20"/>
    </w:rPr>
  </w:style>
  <w:style w:type="paragraph" w:customStyle="1" w:styleId="normaltableau">
    <w:name w:val="normal_tableau"/>
    <w:basedOn w:val="Normalny"/>
    <w:pPr>
      <w:spacing w:before="120" w:after="120" w:line="240" w:lineRule="auto"/>
      <w:jc w:val="both"/>
    </w:pPr>
    <w:rPr>
      <w:rFonts w:ascii="Optima" w:eastAsia="Times New Roman" w:hAnsi="Optima"/>
      <w:lang w:val="en-GB"/>
    </w:rPr>
  </w:style>
  <w:style w:type="paragraph" w:styleId="Poprawka">
    <w:name w:val="Revision"/>
    <w:pPr>
      <w:suppressAutoHyphens/>
    </w:pPr>
    <w:rPr>
      <w:sz w:val="24"/>
      <w:szCs w:val="24"/>
      <w:lang w:eastAsia="ar-SA"/>
    </w:rPr>
  </w:style>
  <w:style w:type="paragraph" w:customStyle="1" w:styleId="WW-Tekstpodstawowywcity3">
    <w:name w:val="WW-Tekst podstawowy wcięty 3"/>
    <w:basedOn w:val="Normalny"/>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iPriority w:val="99"/>
    <w:semiHidden/>
    <w:unhideWhenUsed/>
    <w:rsid w:val="00676C56"/>
    <w:rPr>
      <w:sz w:val="16"/>
      <w:szCs w:val="16"/>
    </w:rPr>
  </w:style>
  <w:style w:type="paragraph" w:styleId="Tekstkomentarza">
    <w:name w:val="annotation text"/>
    <w:basedOn w:val="Normalny"/>
    <w:link w:val="TekstkomentarzaZnak1"/>
    <w:uiPriority w:val="99"/>
    <w:semiHidden/>
    <w:unhideWhenUsed/>
    <w:rsid w:val="00676C56"/>
    <w:rPr>
      <w:sz w:val="20"/>
      <w:szCs w:val="20"/>
      <w:lang w:val="x-none"/>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0E72B0"/>
    <w:pPr>
      <w:spacing w:after="120"/>
    </w:pPr>
    <w:rPr>
      <w:sz w:val="16"/>
      <w:szCs w:val="16"/>
      <w:lang w:val="x-none"/>
    </w:rPr>
  </w:style>
  <w:style w:type="character" w:customStyle="1" w:styleId="Tekstpodstawowy3Znak1">
    <w:name w:val="Tekst podstawowy 3 Znak1"/>
    <w:link w:val="Tekstpodstawowy3"/>
    <w:uiPriority w:val="99"/>
    <w:rsid w:val="000E72B0"/>
    <w:rPr>
      <w:rFonts w:ascii="Calibri" w:eastAsia="Calibri" w:hAnsi="Calibri"/>
      <w:sz w:val="16"/>
      <w:szCs w:val="16"/>
      <w:lang w:eastAsia="ar-SA"/>
    </w:rPr>
  </w:style>
  <w:style w:type="character" w:customStyle="1" w:styleId="AkapitzlistZnak">
    <w:name w:val="Akapit z listą Znak"/>
    <w:link w:val="Akapitzlist"/>
    <w:uiPriority w:val="34"/>
    <w:rsid w:val="000E72B0"/>
    <w:rPr>
      <w:rFonts w:ascii="Calibri" w:eastAsia="Calibri" w:hAnsi="Calibri"/>
      <w:sz w:val="22"/>
      <w:szCs w:val="22"/>
      <w:lang w:eastAsia="ar-SA"/>
    </w:rPr>
  </w:style>
  <w:style w:type="table" w:styleId="Tabela-Siatka">
    <w:name w:val="Table Grid"/>
    <w:basedOn w:val="Standardowy"/>
    <w:uiPriority w:val="59"/>
    <w:rsid w:val="00885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lang w:val="x-none"/>
    </w:rPr>
  </w:style>
  <w:style w:type="paragraph" w:styleId="Nagwek2">
    <w:name w:val="heading 2"/>
    <w:basedOn w:val="Normalny"/>
    <w:next w:val="Normalny"/>
    <w:qFormat/>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lang w:val="x-none"/>
    </w:rPr>
  </w:style>
  <w:style w:type="paragraph" w:styleId="Nagwek3">
    <w:name w:val="heading 3"/>
    <w:basedOn w:val="Normalny"/>
    <w:next w:val="Normalny"/>
    <w:qFormat/>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lang w:val="x-none"/>
    </w:rPr>
  </w:style>
  <w:style w:type="paragraph" w:styleId="Nagwek4">
    <w:name w:val="heading 4"/>
    <w:basedOn w:val="Normalny"/>
    <w:next w:val="Normalny"/>
    <w:qFormat/>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lang w:val="x-none"/>
    </w:rPr>
  </w:style>
  <w:style w:type="paragraph" w:styleId="Nagwek5">
    <w:name w:val="heading 5"/>
    <w:basedOn w:val="Normalny"/>
    <w:next w:val="Normalny"/>
    <w:qFormat/>
    <w:pPr>
      <w:keepNext/>
      <w:numPr>
        <w:ilvl w:val="4"/>
        <w:numId w:val="1"/>
      </w:numPr>
      <w:spacing w:after="0" w:line="240" w:lineRule="auto"/>
      <w:ind w:left="340" w:firstLine="709"/>
      <w:jc w:val="both"/>
      <w:outlineLvl w:val="4"/>
    </w:pPr>
    <w:rPr>
      <w:rFonts w:ascii="Times New Roman" w:eastAsia="Times New Roman" w:hAnsi="Times New Roman"/>
      <w:b/>
      <w:bCs/>
      <w:sz w:val="20"/>
      <w:szCs w:val="20"/>
      <w:lang w:val="x-none"/>
    </w:rPr>
  </w:style>
  <w:style w:type="paragraph" w:styleId="Nagwek6">
    <w:name w:val="heading 6"/>
    <w:basedOn w:val="Normalny"/>
    <w:next w:val="Normalny"/>
    <w:qFormat/>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lang w:val="x-none"/>
    </w:rPr>
  </w:style>
  <w:style w:type="paragraph" w:styleId="Nagwek7">
    <w:name w:val="heading 7"/>
    <w:basedOn w:val="Normalny"/>
    <w:next w:val="Normalny"/>
    <w:qFormat/>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lang w:val="x-none"/>
    </w:rPr>
  </w:style>
  <w:style w:type="paragraph" w:styleId="Nagwek8">
    <w:name w:val="heading 8"/>
    <w:basedOn w:val="Normalny"/>
    <w:next w:val="Normalny"/>
    <w:qFormat/>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i/>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4"/>
      <w:szCs w:val="24"/>
    </w:rPr>
  </w:style>
  <w:style w:type="character" w:customStyle="1" w:styleId="WW8Num4z0">
    <w:name w:val="WW8Num4z0"/>
    <w:rPr>
      <w:rFonts w:eastAsia="Times New Roman"/>
      <w:i/>
      <w:sz w:val="20"/>
      <w:szCs w:val="20"/>
      <w:lang w:val="pl-PL"/>
    </w:rPr>
  </w:style>
  <w:style w:type="character" w:customStyle="1" w:styleId="WW8Num5z0">
    <w:name w:val="WW8Num5z0"/>
    <w:rPr>
      <w:b w:val="0"/>
    </w:rPr>
  </w:style>
  <w:style w:type="character" w:customStyle="1" w:styleId="WW8Num5z1">
    <w:name w:val="WW8Num5z1"/>
    <w:rPr>
      <w:rFonts w:eastAsia="Times New Roman"/>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trike w:val="0"/>
      <w:dstrike w:val="0"/>
      <w:lang w:val="x-none"/>
    </w:rPr>
  </w:style>
  <w:style w:type="character" w:customStyle="1" w:styleId="WW8Num6z1">
    <w:name w:val="WW8Num6z1"/>
    <w:rPr>
      <w:rFonts w:eastAsia="Times New Roman" w:hint="default"/>
      <w:b w:val="0"/>
      <w:i w:val="0"/>
      <w:color w:val="auto"/>
      <w:sz w:val="21"/>
      <w:szCs w:val="21"/>
    </w:rPr>
  </w:style>
  <w:style w:type="character" w:customStyle="1" w:styleId="WW8Num6z2">
    <w:name w:val="WW8Num6z2"/>
    <w:rPr>
      <w:rFonts w:hint="default"/>
      <w:b w:val="0"/>
      <w:i w:val="0"/>
    </w:rPr>
  </w:style>
  <w:style w:type="character" w:customStyle="1" w:styleId="WW8Num6z3">
    <w:name w:val="WW8Num6z3"/>
    <w:rPr>
      <w:rFonts w:eastAsia="Times New Roman"/>
      <w:sz w:val="20"/>
      <w:szCs w:val="20"/>
    </w:rPr>
  </w:style>
  <w:style w:type="character" w:customStyle="1" w:styleId="WW8Num6z4">
    <w:name w:val="WW8Num6z4"/>
    <w:rPr>
      <w:rFonts w:hint="default"/>
      <w:b w:val="0"/>
    </w:rPr>
  </w:style>
  <w:style w:type="character" w:customStyle="1" w:styleId="WW8Num6z5">
    <w:name w:val="WW8Num6z5"/>
    <w:rPr>
      <w:rFonts w:hint="default"/>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val="x-none"/>
    </w:rPr>
  </w:style>
  <w:style w:type="character" w:customStyle="1" w:styleId="WW8Num8z0">
    <w:name w:val="WW8Num8z0"/>
    <w:rPr>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sz w:val="21"/>
      <w:szCs w:val="21"/>
    </w:rPr>
  </w:style>
  <w:style w:type="character" w:customStyle="1" w:styleId="WW8Num10z0">
    <w:name w:val="WW8Num10z0"/>
    <w:rPr>
      <w:rFonts w:ascii="Wingdings" w:eastAsia="Times New Roman" w:hAnsi="Wingdings" w:cs="StarSymbol"/>
      <w:b/>
      <w:bCs/>
      <w:vanish/>
      <w:color w:val="000000"/>
      <w:sz w:val="18"/>
      <w:szCs w:val="18"/>
    </w:rPr>
  </w:style>
  <w:style w:type="character" w:customStyle="1" w:styleId="WW8Num10z2">
    <w:name w:val="WW8Num10z2"/>
    <w:rPr>
      <w:b/>
    </w:rPr>
  </w:style>
  <w:style w:type="character" w:customStyle="1" w:styleId="WW8Num11z0">
    <w:name w:val="WW8Num11z0"/>
    <w:rPr>
      <w:rFonts w:eastAsia="Times New Roman" w:hint="default"/>
      <w:b/>
      <w:bCs/>
      <w:vanish/>
      <w:color w:val="000000"/>
      <w:sz w:val="22"/>
      <w:szCs w:val="22"/>
      <w:lang w:val="pl-PL"/>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Wingdings"/>
      <w:b/>
      <w:sz w:val="20"/>
      <w:szCs w:val="20"/>
    </w:rPr>
  </w:style>
  <w:style w:type="character" w:customStyle="1" w:styleId="WW8Num13z0">
    <w:name w:val="WW8Num13z0"/>
    <w:rPr>
      <w:rFonts w:eastAsia="Times New Roman"/>
      <w:b/>
      <w:color w:val="0070C0"/>
    </w:rPr>
  </w:style>
  <w:style w:type="character" w:customStyle="1" w:styleId="WW8Num14z0">
    <w:name w:val="WW8Num14z0"/>
    <w:rPr>
      <w:rFonts w:eastAsia="Times New Roman" w:hint="default"/>
      <w:b/>
      <w:bCs/>
      <w:color w:val="0070C0"/>
    </w:rPr>
  </w:style>
  <w:style w:type="character" w:customStyle="1" w:styleId="WW8Num15z0">
    <w:name w:val="WW8Num15z0"/>
    <w:rPr>
      <w:b/>
      <w:bCs/>
      <w:i w:val="0"/>
      <w:color w:val="000000"/>
      <w:sz w:val="21"/>
      <w:szCs w:val="21"/>
    </w:rPr>
  </w:style>
  <w:style w:type="character" w:customStyle="1" w:styleId="WW8Num15z1">
    <w:name w:val="WW8Num15z1"/>
    <w:rPr>
      <w:rFonts w:ascii="Times New Roman" w:eastAsia="Times New Roman" w:hAnsi="Times New Roman" w:cs="Tahoma"/>
      <w:b w:val="0"/>
      <w:bCs/>
      <w:i w:val="0"/>
      <w:strike w:val="0"/>
      <w:dstrike w:val="0"/>
      <w:color w:val="000000"/>
      <w:sz w:val="21"/>
      <w:szCs w:val="21"/>
      <w:lang w:val="x-none"/>
    </w:rPr>
  </w:style>
  <w:style w:type="character" w:customStyle="1" w:styleId="WW8Num15z2">
    <w:name w:val="WW8Num15z2"/>
    <w:rPr>
      <w:rFonts w:ascii="Calibri" w:hAnsi="Calibri" w:cs="Times New Roman" w:hint="default"/>
      <w:b w:val="0"/>
      <w:bCs/>
      <w:color w:val="000000"/>
    </w:rPr>
  </w:style>
  <w:style w:type="character" w:customStyle="1" w:styleId="WW8Num15z3">
    <w:name w:val="WW8Num15z3"/>
    <w:rPr>
      <w:rFonts w:cs="Garamond"/>
      <w:bCs/>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color w:val="auto"/>
      <w:sz w:val="24"/>
      <w:szCs w:val="24"/>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i w:val="0"/>
      <w:sz w:val="24"/>
      <w:szCs w:val="24"/>
      <w:lang w:val="x-none"/>
    </w:rPr>
  </w:style>
  <w:style w:type="character" w:customStyle="1" w:styleId="WW8Num19z0">
    <w:name w:val="WW8Num19z0"/>
    <w:rPr>
      <w:rFonts w:ascii="Times New Roman" w:eastAsia="Times New Roman" w:hAnsi="Times New Roman" w:cs="Times New Roman" w:hint="default"/>
      <w:b w:val="0"/>
      <w:bCs/>
      <w:color w:val="auto"/>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b w:val="0"/>
      <w:bCs/>
      <w:i w:val="0"/>
      <w:color w:val="000000"/>
      <w:sz w:val="24"/>
      <w:szCs w:val="24"/>
    </w:rPr>
  </w:style>
  <w:style w:type="character" w:customStyle="1" w:styleId="WW8Num20z1">
    <w:name w:val="WW8Num20z1"/>
    <w:rPr>
      <w:b w:val="0"/>
      <w:i w:val="0"/>
      <w:strike w:val="0"/>
      <w:dstrike w:val="0"/>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i w:val="0"/>
      <w:sz w:val="21"/>
      <w:szCs w:val="21"/>
    </w:rPr>
  </w:style>
  <w:style w:type="character" w:customStyle="1" w:styleId="WW8Num21z1">
    <w:name w:val="WW8Num21z1"/>
    <w:rPr>
      <w:b w:val="0"/>
      <w:i w:val="0"/>
      <w:strike w:val="0"/>
      <w:dstrike w:val="0"/>
    </w:rPr>
  </w:style>
  <w:style w:type="character" w:customStyle="1" w:styleId="WW8Num21z2">
    <w:name w:val="WW8Num21z2"/>
    <w:rPr>
      <w:rFonts w:ascii="Calibri" w:hAnsi="Calibri" w:cs="Times New Roman" w:hint="default"/>
      <w:b w:val="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Arial"/>
      <w:bCs/>
      <w:color w:val="222222"/>
      <w:sz w:val="24"/>
      <w:szCs w:val="24"/>
    </w:rPr>
  </w:style>
  <w:style w:type="character" w:customStyle="1" w:styleId="WW8Num22z1">
    <w:name w:val="WW8Num22z1"/>
    <w:rPr>
      <w:rFonts w:eastAsia="Times New Roman" w:cs="Arial"/>
      <w:b/>
      <w:bCs/>
      <w:vanish/>
    </w:rPr>
  </w:style>
  <w:style w:type="character" w:customStyle="1" w:styleId="WW8Num23z0">
    <w:name w:val="WW8Num23z0"/>
    <w:rPr>
      <w:rFonts w:eastAsia="Times New Roman" w:hint="default"/>
      <w:b/>
      <w:bCs/>
      <w:sz w:val="22"/>
      <w:szCs w:val="22"/>
    </w:rPr>
  </w:style>
  <w:style w:type="character" w:customStyle="1" w:styleId="WW8Num23z1">
    <w:name w:val="WW8Num23z1"/>
    <w:rPr>
      <w:rFonts w:ascii="Times New Roman" w:eastAsia="Times New Roman" w:hAnsi="Times New Roman" w:cs="Arial"/>
      <w:b/>
      <w:bCs/>
      <w:vanish/>
      <w:lang w:val="x-non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b/>
      <w:color w:val="auto"/>
      <w:sz w:val="24"/>
      <w:szCs w:val="24"/>
    </w:rPr>
  </w:style>
  <w:style w:type="character" w:customStyle="1" w:styleId="WW8Num24z1">
    <w:name w:val="WW8Num24z1"/>
    <w:rPr>
      <w:rFonts w:ascii="Times New Roman" w:eastAsia="Times New Roman" w:hAnsi="Times New Roman" w:cs="Times New Roman"/>
      <w:b/>
      <w:bCs/>
      <w:sz w:val="24"/>
      <w:szCs w:val="24"/>
      <w:lang w:val="x-none"/>
    </w:rPr>
  </w:style>
  <w:style w:type="character" w:customStyle="1" w:styleId="WW8Num25z0">
    <w:name w:val="WW8Num25z0"/>
    <w:rPr>
      <w:rFonts w:eastAsia="Times New Roman" w:hint="default"/>
      <w:b/>
    </w:rPr>
  </w:style>
  <w:style w:type="character" w:customStyle="1" w:styleId="WW8Num25z1">
    <w:name w:val="WW8Num25z1"/>
    <w:rPr>
      <w:b/>
      <w:bCs/>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1">
    <w:name w:val="WW8Num7z1"/>
    <w:rPr>
      <w:sz w:val="21"/>
      <w:szCs w:val="21"/>
    </w:rPr>
  </w:style>
  <w:style w:type="character" w:customStyle="1" w:styleId="WW8Num7z2">
    <w:name w:val="WW8Num7z2"/>
  </w:style>
  <w:style w:type="character" w:customStyle="1" w:styleId="WW8Num7z3">
    <w:name w:val="WW8Num7z3"/>
    <w:rPr>
      <w:rFonts w:eastAsia="Times New Roman"/>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b w:val="0"/>
      <w:i w:val="0"/>
      <w:strike w:val="0"/>
      <w:dstrike w:val="0"/>
    </w:rPr>
  </w:style>
  <w:style w:type="character" w:customStyle="1" w:styleId="WW8Num12z2">
    <w:name w:val="WW8Num12z2"/>
    <w:rPr>
      <w:rFonts w:ascii="Calibri" w:hAnsi="Calibri" w:cs="Times New Roman" w:hint="default"/>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Times New Roman" w:eastAsia="Times New Roman" w:hAnsi="Times New Roman" w:cs="Tahoma"/>
      <w:b/>
      <w:bCs/>
      <w:color w:val="000000"/>
      <w:lang w:val="x-none"/>
    </w:rPr>
  </w:style>
  <w:style w:type="character" w:customStyle="1" w:styleId="WW8Num16z2">
    <w:name w:val="WW8Num16z2"/>
    <w:rPr>
      <w:b/>
      <w:bCs/>
      <w:color w:val="000000"/>
    </w:rPr>
  </w:style>
  <w:style w:type="character" w:customStyle="1" w:styleId="WW8Num16z3">
    <w:name w:val="WW8Num16z3"/>
    <w:rPr>
      <w:rFonts w:cs="Garamond"/>
      <w:bC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i w:val="0"/>
      <w:strike w:val="0"/>
      <w:dstrike w:val="0"/>
    </w:rPr>
  </w:style>
  <w:style w:type="character" w:customStyle="1" w:styleId="WW8Num18z2">
    <w:name w:val="WW8Num18z2"/>
    <w:rPr>
      <w:rFonts w:ascii="Calibri" w:hAnsi="Calibri" w:cs="Times New Roman" w:hint="default"/>
      <w:b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Wingdings" w:hAnsi="Wingdings" w:cs="Wingdings"/>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eastAsia="Times New Roman" w:hint="default"/>
      <w:b w:val="0"/>
      <w:i w:val="0"/>
      <w:color w:val="auto"/>
    </w:rPr>
  </w:style>
  <w:style w:type="character" w:customStyle="1" w:styleId="WW8Num14z2">
    <w:name w:val="WW8Num14z2"/>
    <w:rPr>
      <w:rFonts w:hint="default"/>
      <w:b w:val="0"/>
      <w:i w:val="0"/>
    </w:rPr>
  </w:style>
  <w:style w:type="character" w:customStyle="1" w:styleId="WW8Num14z4">
    <w:name w:val="WW8Num14z4"/>
    <w:rPr>
      <w:rFonts w:hint="default"/>
      <w:b w:val="0"/>
    </w:rPr>
  </w:style>
  <w:style w:type="character" w:customStyle="1" w:styleId="WW8Num14z5">
    <w:name w:val="WW8Num14z5"/>
    <w:rPr>
      <w:rFonts w:hint="default"/>
    </w:rPr>
  </w:style>
  <w:style w:type="character" w:customStyle="1" w:styleId="WW8Num27z0">
    <w:name w:val="WW8Num27z0"/>
    <w:rPr>
      <w:rFonts w:ascii="Wingdings" w:hAnsi="Wingdings" w:cs="Times New Roman"/>
    </w:rPr>
  </w:style>
  <w:style w:type="character" w:customStyle="1" w:styleId="WW8Num27z1">
    <w:name w:val="WW8Num27z1"/>
    <w:rPr>
      <w:rFonts w:ascii="Symbol" w:hAnsi="Symbol" w:cs="StarSymbol"/>
      <w:sz w:val="18"/>
      <w:szCs w:val="18"/>
    </w:rPr>
  </w:style>
  <w:style w:type="character" w:customStyle="1" w:styleId="WW8Num28z0">
    <w:name w:val="WW8Num28z0"/>
    <w:rPr>
      <w:rFonts w:ascii="Wingdings" w:hAnsi="Wingdings" w:cs="Wingdings"/>
      <w:b/>
      <w:sz w:val="20"/>
      <w:szCs w:val="20"/>
    </w:rPr>
  </w:style>
  <w:style w:type="character" w:customStyle="1" w:styleId="WW8Num29z0">
    <w:name w:val="WW8Num29z0"/>
    <w:rPr>
      <w:rFonts w:hint="default"/>
      <w:b/>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i w:val="0"/>
      <w:color w:val="000000"/>
      <w:szCs w:val="20"/>
    </w:rPr>
  </w:style>
  <w:style w:type="character" w:customStyle="1" w:styleId="WW8Num30z1">
    <w:name w:val="WW8Num30z1"/>
    <w:rPr>
      <w:rFonts w:cs="Tahoma"/>
      <w:b w:val="0"/>
      <w:bCs/>
      <w:i w:val="0"/>
      <w:strike w:val="0"/>
      <w:dstrike w:val="0"/>
      <w:color w:val="000000"/>
    </w:rPr>
  </w:style>
  <w:style w:type="character" w:customStyle="1" w:styleId="WW8Num30z2">
    <w:name w:val="WW8Num30z2"/>
    <w:rPr>
      <w:rFonts w:ascii="Calibri" w:hAnsi="Calibri" w:cs="Times New Roman" w:hint="default"/>
      <w:b w:val="0"/>
      <w:bCs/>
      <w:color w:val="000000"/>
    </w:rPr>
  </w:style>
  <w:style w:type="character" w:customStyle="1" w:styleId="WW8Num30z3">
    <w:name w:val="WW8Num30z3"/>
    <w:rPr>
      <w:b/>
      <w:bCs/>
    </w:rPr>
  </w:style>
  <w:style w:type="character" w:customStyle="1" w:styleId="WW8Num30z4">
    <w:name w:val="WW8Num30z4"/>
    <w:rPr>
      <w:bCs/>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rPr>
  </w:style>
  <w:style w:type="character" w:customStyle="1" w:styleId="WW8Num33z0">
    <w:name w:val="WW8Num33z0"/>
    <w:rPr>
      <w:rFonts w:hint="default"/>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i w:val="0"/>
      <w:sz w:val="22"/>
      <w:szCs w:val="22"/>
    </w:rPr>
  </w:style>
  <w:style w:type="character" w:customStyle="1" w:styleId="WW8Num34z1">
    <w:name w:val="WW8Num34z1"/>
    <w:rPr>
      <w:b w:val="0"/>
      <w:i w:val="0"/>
      <w:strike w:val="0"/>
      <w:dstrike w:val="0"/>
    </w:rPr>
  </w:style>
  <w:style w:type="character" w:customStyle="1" w:styleId="WW8Num34z2">
    <w:name w:val="WW8Num34z2"/>
    <w:rPr>
      <w:rFonts w:ascii="Calibri" w:hAnsi="Calibri" w:cs="Times New Roman" w:hint="default"/>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lang w:val="x-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i w:val="0"/>
    </w:rPr>
  </w:style>
  <w:style w:type="character" w:customStyle="1" w:styleId="WW8Num36z1">
    <w:name w:val="WW8Num36z1"/>
    <w:rPr>
      <w:b w:val="0"/>
      <w:i w:val="0"/>
      <w:strike w:val="0"/>
      <w:dstrike w:val="0"/>
    </w:rPr>
  </w:style>
  <w:style w:type="character" w:customStyle="1" w:styleId="WW8Num36z2">
    <w:name w:val="WW8Num36z2"/>
    <w:rPr>
      <w:rFonts w:ascii="Calibri" w:hAnsi="Calibri" w:cs="Times New Roman" w:hint="default"/>
      <w:b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i w:val="0"/>
      <w:sz w:val="21"/>
      <w:szCs w:val="21"/>
    </w:rPr>
  </w:style>
  <w:style w:type="character" w:customStyle="1" w:styleId="WW8Num37z1">
    <w:name w:val="WW8Num37z1"/>
    <w:rPr>
      <w:b w:val="0"/>
      <w:i w:val="0"/>
      <w:strike w:val="0"/>
      <w:dstrike w:val="0"/>
    </w:rPr>
  </w:style>
  <w:style w:type="character" w:customStyle="1" w:styleId="WW8Num37z2">
    <w:name w:val="WW8Num37z2"/>
    <w:rPr>
      <w:rFonts w:ascii="Calibri" w:hAnsi="Calibri" w:cs="Times New Roman" w:hint="default"/>
      <w:b w:val="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i w:val="0"/>
    </w:rPr>
  </w:style>
  <w:style w:type="character" w:customStyle="1" w:styleId="WW8Num38z1">
    <w:name w:val="WW8Num38z1"/>
    <w:rPr>
      <w:b w:val="0"/>
      <w:i w:val="0"/>
      <w:strike w:val="0"/>
      <w:dstrike w:val="0"/>
    </w:rPr>
  </w:style>
  <w:style w:type="character" w:customStyle="1" w:styleId="WW8Num38z2">
    <w:name w:val="WW8Num38z2"/>
    <w:rPr>
      <w:rFonts w:ascii="Calibri" w:hAnsi="Calibri" w:cs="Times New Roman" w:hint="default"/>
      <w:b w:val="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b/>
    </w:rPr>
  </w:style>
  <w:style w:type="character" w:customStyle="1" w:styleId="WW8Num39z1">
    <w:name w:val="WW8Num39z1"/>
    <w:rPr>
      <w:rFonts w:eastAsia="Times New Roman" w:cs="Arial" w:hint="default"/>
      <w:bCs/>
      <w:strike w:val="0"/>
      <w:dstrike w:val="0"/>
      <w:color w:val="000000"/>
    </w:rPr>
  </w:style>
  <w:style w:type="character" w:customStyle="1" w:styleId="WW8Num40z0">
    <w:name w:val="WW8Num40z0"/>
    <w:rPr>
      <w:rFonts w:hint="default"/>
      <w:b/>
      <w:sz w:val="22"/>
      <w:szCs w:val="22"/>
    </w:rPr>
  </w:style>
  <w:style w:type="character" w:customStyle="1" w:styleId="WW8Num40z1">
    <w:name w:val="WW8Num40z1"/>
    <w:rPr>
      <w:rFonts w:ascii="Times New Roman" w:eastAsia="Times New Roman" w:hAnsi="Times New Roman" w:cs="Times New Roman"/>
      <w:lang w:val="x-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StarSymbol"/>
      <w:sz w:val="18"/>
      <w:szCs w:val="18"/>
    </w:rPr>
  </w:style>
  <w:style w:type="character" w:customStyle="1" w:styleId="WW8Num41z1">
    <w:name w:val="WW8Num41z1"/>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hint="default"/>
      <w:b/>
    </w:rPr>
  </w:style>
  <w:style w:type="character" w:customStyle="1" w:styleId="WW8Num43z1">
    <w:name w:val="WW8Num43z1"/>
    <w:rPr>
      <w:rFonts w:hint="default"/>
      <w:bCs/>
      <w:strike w:val="0"/>
      <w:dstrike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40"/>
      <w:szCs w:val="20"/>
      <w:u w:val="single"/>
      <w:lang w:val="x-none"/>
    </w:rPr>
  </w:style>
  <w:style w:type="character" w:customStyle="1" w:styleId="Nagwek2Znak">
    <w:name w:val="Nagłówek 2 Znak"/>
    <w:rPr>
      <w:rFonts w:ascii="Times New Roman" w:eastAsia="Times New Roman" w:hAnsi="Times New Roman" w:cs="Times New Roman"/>
      <w:b/>
      <w:i/>
      <w:sz w:val="20"/>
      <w:szCs w:val="24"/>
      <w:lang w:val="x-none"/>
    </w:rPr>
  </w:style>
  <w:style w:type="character" w:customStyle="1" w:styleId="Nagwek3Znak">
    <w:name w:val="Nagłówek 3 Znak"/>
    <w:rPr>
      <w:rFonts w:ascii="Arial Narrow" w:eastAsia="Times New Roman" w:hAnsi="Arial Narrow" w:cs="Times New Roman"/>
      <w:b/>
      <w:i/>
      <w:sz w:val="24"/>
      <w:szCs w:val="24"/>
    </w:rPr>
  </w:style>
  <w:style w:type="character" w:customStyle="1" w:styleId="Nagwek4Znak">
    <w:name w:val="Nagłówek 4 Znak"/>
    <w:rPr>
      <w:rFonts w:ascii="Arial Narrow" w:eastAsia="Times New Roman" w:hAnsi="Arial Narrow" w:cs="Times New Roman"/>
      <w:b/>
      <w:bCs/>
      <w:i/>
      <w:iCs/>
      <w:sz w:val="16"/>
      <w:szCs w:val="24"/>
      <w:lang w:val="x-none"/>
    </w:rPr>
  </w:style>
  <w:style w:type="character" w:customStyle="1" w:styleId="Nagwek5Znak">
    <w:name w:val="Nagłówek 5 Znak"/>
    <w:rPr>
      <w:rFonts w:ascii="Times New Roman" w:eastAsia="Times New Roman" w:hAnsi="Times New Roman" w:cs="Times New Roman"/>
      <w:b/>
      <w:bCs/>
      <w:sz w:val="20"/>
      <w:szCs w:val="20"/>
      <w:lang w:val="x-none"/>
    </w:rPr>
  </w:style>
  <w:style w:type="character" w:customStyle="1" w:styleId="Nagwek6Znak">
    <w:name w:val="Nagłówek 6 Znak"/>
    <w:rPr>
      <w:rFonts w:ascii="Times New Roman" w:eastAsia="Times New Roman" w:hAnsi="Times New Roman" w:cs="Times New Roman"/>
      <w:sz w:val="32"/>
      <w:szCs w:val="20"/>
      <w:u w:val="single"/>
      <w:lang w:val="x-none"/>
    </w:rPr>
  </w:style>
  <w:style w:type="character" w:customStyle="1" w:styleId="Nagwek7Znak">
    <w:name w:val="Nagłówek 7 Znak"/>
    <w:rPr>
      <w:rFonts w:ascii="Arial Narrow" w:eastAsia="Times New Roman" w:hAnsi="Arial Narrow" w:cs="Times New Roman"/>
      <w:i/>
      <w:color w:val="FF0000"/>
      <w:szCs w:val="24"/>
    </w:rPr>
  </w:style>
  <w:style w:type="character" w:customStyle="1" w:styleId="Nagwek8Znak">
    <w:name w:val="Nagłówek 8 Znak"/>
    <w:rPr>
      <w:rFonts w:ascii="Arial Narrow" w:eastAsia="Times New Roman" w:hAnsi="Arial Narrow" w:cs="Times New Roman"/>
      <w:b/>
      <w:bCs/>
      <w:color w:val="000000"/>
      <w:szCs w:val="24"/>
      <w:u w:val="single"/>
    </w:rPr>
  </w:style>
  <w:style w:type="character" w:customStyle="1" w:styleId="Tekstpodstawowywcity2Znak">
    <w:name w:val="Tekst podstawowy wcięty 2 Znak"/>
    <w:rPr>
      <w:rFonts w:ascii="Times New Roman" w:eastAsia="Times New Roman" w:hAnsi="Times New Roman" w:cs="Times New Roman"/>
      <w:szCs w:val="28"/>
      <w:lang w:val="x-none"/>
    </w:rPr>
  </w:style>
  <w:style w:type="character" w:customStyle="1" w:styleId="Tekstpodstawowy2Znak">
    <w:name w:val="Tekst podstawowy 2 Znak"/>
    <w:rPr>
      <w:rFonts w:ascii="Times New Roman" w:eastAsia="Times New Roman" w:hAnsi="Times New Roman" w:cs="Times New Roman"/>
      <w:b/>
      <w:sz w:val="24"/>
      <w:szCs w:val="20"/>
      <w:lang w:val="x-none"/>
    </w:rPr>
  </w:style>
  <w:style w:type="character" w:customStyle="1" w:styleId="NagwekZnak">
    <w:name w:val="Nagłówek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24"/>
      <w:szCs w:val="20"/>
      <w:lang w:val="x-none"/>
    </w:rPr>
  </w:style>
  <w:style w:type="character" w:customStyle="1" w:styleId="TekstpodstawowywcityZnak">
    <w:name w:val="Tekst podstawowy wcięty Znak"/>
    <w:rPr>
      <w:rFonts w:ascii="Times New Roman" w:eastAsia="Times New Roman" w:hAnsi="Times New Roman" w:cs="Times New Roman"/>
      <w:sz w:val="24"/>
      <w:szCs w:val="20"/>
      <w:lang w:val="x-none"/>
    </w:rPr>
  </w:style>
  <w:style w:type="character" w:customStyle="1" w:styleId="Tekstpodstawowywcity3Znak">
    <w:name w:val="Tekst podstawowy wcięty 3 Znak"/>
    <w:rPr>
      <w:rFonts w:ascii="Times New Roman" w:eastAsia="Times New Roman" w:hAnsi="Times New Roman" w:cs="Times New Roman"/>
      <w:sz w:val="24"/>
      <w:szCs w:val="20"/>
      <w:lang w:val="x-none"/>
    </w:rPr>
  </w:style>
  <w:style w:type="character" w:customStyle="1" w:styleId="TekstpodstawowyZnak">
    <w:name w:val="Tekst podstawowy Znak"/>
    <w:rPr>
      <w:rFonts w:ascii="Times New Roman" w:eastAsia="Times New Roman" w:hAnsi="Times New Roman" w:cs="Times New Roman"/>
      <w:sz w:val="24"/>
      <w:szCs w:val="20"/>
      <w:lang w:val="x-none"/>
    </w:rPr>
  </w:style>
  <w:style w:type="character" w:customStyle="1" w:styleId="StopkaZnak">
    <w:name w:val="Stopka Znak"/>
    <w:aliases w:val=" Znak Znak"/>
    <w:uiPriority w:val="99"/>
    <w:rPr>
      <w:rFonts w:ascii="Times New Roman" w:eastAsia="Times New Roman" w:hAnsi="Times New Roman" w:cs="Times New Roman"/>
      <w:sz w:val="24"/>
      <w:szCs w:val="24"/>
      <w:lang w:val="x-non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Pogrubienie">
    <w:name w:val="Strong"/>
    <w:qFormat/>
    <w:rPr>
      <w:b/>
      <w:bCs/>
    </w:rPr>
  </w:style>
  <w:style w:type="character" w:customStyle="1" w:styleId="trzynastka">
    <w:name w:val="trzynastka"/>
    <w:basedOn w:val="Domylnaczcionkaakapitu1"/>
  </w:style>
  <w:style w:type="character" w:customStyle="1" w:styleId="ZwykytekstZnak">
    <w:name w:val="Zwykły tekst Znak"/>
    <w:rPr>
      <w:rFonts w:ascii="Courier New" w:eastAsia="Times New Roman" w:hAnsi="Courier New" w:cs="Times New Roman"/>
      <w:sz w:val="20"/>
      <w:szCs w:val="20"/>
      <w:lang w:val="x-none"/>
    </w:rPr>
  </w:style>
  <w:style w:type="character" w:customStyle="1" w:styleId="TytuZnak">
    <w:name w:val="Tytuł Znak"/>
    <w:rPr>
      <w:rFonts w:ascii="Times New Roman" w:eastAsia="Times New Roman" w:hAnsi="Times New Roman" w:cs="Times New Roman"/>
      <w:b/>
      <w:bCs/>
      <w:kern w:val="1"/>
      <w:sz w:val="32"/>
      <w:szCs w:val="32"/>
      <w:lang w:val="x-none"/>
    </w:rPr>
  </w:style>
  <w:style w:type="character" w:customStyle="1" w:styleId="PodtytuZnak">
    <w:name w:val="Podtytuł Znak"/>
    <w:rPr>
      <w:rFonts w:ascii="Arial" w:eastAsia="Tahoma" w:hAnsi="Arial" w:cs="Times New Roman"/>
      <w:i/>
      <w:iCs/>
      <w:sz w:val="28"/>
      <w:szCs w:val="28"/>
      <w:lang w:val="x-none"/>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st">
    <w:name w:val="st"/>
    <w:basedOn w:val="Domylnaczcionkaakapitu1"/>
  </w:style>
  <w:style w:type="character" w:customStyle="1" w:styleId="Teksttreci">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Pr>
      <w:rFonts w:ascii="Times New Roman" w:hAnsi="Times New Roman" w:cs="Times New Roman"/>
      <w:b/>
      <w:bCs/>
      <w:color w:val="000000"/>
      <w:sz w:val="20"/>
      <w:szCs w:val="20"/>
    </w:rPr>
  </w:style>
  <w:style w:type="character" w:customStyle="1" w:styleId="Teksttreci0">
    <w:name w:val="Tekst treści_"/>
    <w:rPr>
      <w:rFonts w:ascii="Times New Roman" w:eastAsia="Times New Roman" w:hAnsi="Times New Roman" w:cs="Times New Roman"/>
      <w:sz w:val="21"/>
      <w:szCs w:val="21"/>
      <w:shd w:val="clear" w:color="auto" w:fill="FFFFFF"/>
    </w:rPr>
  </w:style>
  <w:style w:type="character" w:customStyle="1" w:styleId="FontStyle25">
    <w:name w:val="Font Style25"/>
    <w:rPr>
      <w:rFonts w:ascii="Times New Roman" w:hAnsi="Times New Roman" w:cs="Times New Roman"/>
      <w:b/>
      <w:bCs/>
      <w:color w:val="000000"/>
      <w:sz w:val="20"/>
      <w:szCs w:val="20"/>
    </w:rPr>
  </w:style>
  <w:style w:type="character" w:customStyle="1" w:styleId="Znakiprzypiswdolnych">
    <w:name w:val="Znaki przypisów dolnych"/>
    <w:rPr>
      <w:vertAlign w:val="superscript"/>
    </w:rPr>
  </w:style>
  <w:style w:type="character" w:customStyle="1" w:styleId="apple-converted-space">
    <w:name w:val="apple-converted-space"/>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240" w:lineRule="auto"/>
      <w:ind w:left="340" w:firstLine="709"/>
      <w:jc w:val="both"/>
    </w:pPr>
    <w:rPr>
      <w:rFonts w:ascii="Times New Roman" w:eastAsia="Times New Roman" w:hAnsi="Times New Roman"/>
      <w:sz w:val="24"/>
      <w:szCs w:val="20"/>
      <w:lang w:val="x-none"/>
    </w:rPr>
  </w:style>
  <w:style w:type="paragraph" w:styleId="Lista">
    <w:name w:val="List"/>
    <w:basedOn w:val="Tekstpodstawowy"/>
    <w:pPr>
      <w:ind w:left="0" w:firstLine="0"/>
    </w:pPr>
    <w:rPr>
      <w:rFonts w:cs="Tahoma"/>
      <w:lang w:val="pl-P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ekstpodstawowywcity21">
    <w:name w:val="Tekst podstawowy wcięty 21"/>
    <w:basedOn w:val="Normalny"/>
    <w:pPr>
      <w:widowControl w:val="0"/>
      <w:spacing w:after="0" w:line="240" w:lineRule="auto"/>
      <w:ind w:left="360" w:firstLine="709"/>
      <w:jc w:val="both"/>
    </w:pPr>
    <w:rPr>
      <w:rFonts w:ascii="Times New Roman" w:eastAsia="Times New Roman" w:hAnsi="Times New Roman"/>
      <w:sz w:val="20"/>
      <w:szCs w:val="28"/>
      <w:lang w:val="x-none"/>
    </w:rPr>
  </w:style>
  <w:style w:type="paragraph" w:customStyle="1" w:styleId="Tekstpodstawowy21">
    <w:name w:val="Tekst podstawowy 21"/>
    <w:basedOn w:val="Normalny"/>
    <w:pPr>
      <w:widowControl w:val="0"/>
      <w:spacing w:after="0" w:line="240" w:lineRule="auto"/>
      <w:ind w:left="340" w:firstLine="709"/>
      <w:jc w:val="both"/>
    </w:pPr>
    <w:rPr>
      <w:rFonts w:ascii="Times New Roman" w:eastAsia="Times New Roman" w:hAnsi="Times New Roman"/>
      <w:b/>
      <w:sz w:val="24"/>
      <w:szCs w:val="20"/>
      <w:lang w:val="x-none"/>
    </w:rPr>
  </w:style>
  <w:style w:type="paragraph" w:styleId="Nagwek">
    <w:name w:val="header"/>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Tekstpodstawowy33">
    <w:name w:val="Tekst podstawowy 33"/>
    <w:basedOn w:val="Normalny"/>
    <w:pPr>
      <w:widowControl w:val="0"/>
      <w:spacing w:after="0" w:line="240" w:lineRule="auto"/>
      <w:ind w:left="340" w:firstLine="709"/>
      <w:jc w:val="both"/>
    </w:pPr>
    <w:rPr>
      <w:rFonts w:ascii="Times New Roman" w:eastAsia="Times New Roman" w:hAnsi="Times New Roman"/>
      <w:sz w:val="24"/>
      <w:szCs w:val="20"/>
      <w:lang w:val="x-none"/>
    </w:rPr>
  </w:style>
  <w:style w:type="paragraph" w:customStyle="1" w:styleId="ust">
    <w:name w:val="ust"/>
    <w:pPr>
      <w:suppressAutoHyphens/>
      <w:spacing w:before="60" w:after="60"/>
      <w:ind w:left="426" w:hanging="284"/>
      <w:jc w:val="both"/>
    </w:pPr>
    <w:rPr>
      <w:sz w:val="24"/>
      <w:lang w:eastAsia="ar-SA"/>
    </w:rPr>
  </w:style>
  <w:style w:type="paragraph" w:styleId="Tekstpodstawowywcity">
    <w:name w:val="Body Text Indent"/>
    <w:basedOn w:val="Normalny"/>
    <w:pPr>
      <w:spacing w:after="0" w:line="240" w:lineRule="auto"/>
      <w:ind w:left="360" w:firstLine="709"/>
      <w:jc w:val="both"/>
    </w:pPr>
    <w:rPr>
      <w:rFonts w:ascii="Times New Roman" w:eastAsia="Times New Roman" w:hAnsi="Times New Roman"/>
      <w:sz w:val="24"/>
      <w:szCs w:val="20"/>
      <w:lang w:val="x-none"/>
    </w:rPr>
  </w:style>
  <w:style w:type="paragraph" w:customStyle="1" w:styleId="Tekstpodstawowywcity31">
    <w:name w:val="Tekst podstawowy wcięty 31"/>
    <w:basedOn w:val="Normalny"/>
    <w:pPr>
      <w:snapToGrid w:val="0"/>
      <w:spacing w:after="0" w:line="240" w:lineRule="auto"/>
      <w:ind w:left="426" w:hanging="426"/>
      <w:jc w:val="both"/>
    </w:pPr>
    <w:rPr>
      <w:rFonts w:ascii="Times New Roman" w:eastAsia="Times New Roman" w:hAnsi="Times New Roman"/>
      <w:sz w:val="24"/>
      <w:szCs w:val="20"/>
      <w:lang w:val="x-none"/>
    </w:rPr>
  </w:style>
  <w:style w:type="paragraph" w:styleId="Stopka">
    <w:name w:val="footer"/>
    <w:aliases w:val=" Znak"/>
    <w:basedOn w:val="Normalny"/>
    <w:uiPriority w:val="99"/>
    <w:pPr>
      <w:spacing w:after="0" w:line="240" w:lineRule="auto"/>
      <w:ind w:left="340" w:firstLine="709"/>
      <w:jc w:val="both"/>
    </w:pPr>
    <w:rPr>
      <w:rFonts w:ascii="Times New Roman" w:eastAsia="Times New Roman" w:hAnsi="Times New Roman"/>
      <w:sz w:val="24"/>
      <w:szCs w:val="24"/>
      <w:lang w:val="x-none"/>
    </w:rPr>
  </w:style>
  <w:style w:type="paragraph" w:customStyle="1" w:styleId="Tekstkomentarza1">
    <w:name w:val="Tekst komentarza1"/>
    <w:basedOn w:val="Normalny"/>
    <w:pPr>
      <w:spacing w:after="0" w:line="240" w:lineRule="auto"/>
      <w:ind w:left="340" w:firstLine="709"/>
      <w:jc w:val="both"/>
    </w:pPr>
    <w:rPr>
      <w:rFonts w:ascii="Times New Roman" w:eastAsia="Times New Roman" w:hAnsi="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ind w:left="340" w:firstLine="709"/>
      <w:jc w:val="both"/>
    </w:pPr>
    <w:rPr>
      <w:rFonts w:ascii="Tahoma" w:eastAsia="Times New Roman" w:hAnsi="Tahoma" w:cs="Tahoma"/>
      <w:sz w:val="16"/>
      <w:szCs w:val="16"/>
      <w:lang w:val="x-none"/>
    </w:rPr>
  </w:style>
  <w:style w:type="paragraph" w:styleId="Tekstprzypisukocowego">
    <w:name w:val="endnote text"/>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Default">
    <w:name w:val="Default"/>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pPr>
      <w:spacing w:after="0" w:line="240" w:lineRule="auto"/>
      <w:ind w:left="340" w:firstLine="709"/>
      <w:jc w:val="both"/>
    </w:pPr>
    <w:rPr>
      <w:rFonts w:ascii="Arial" w:eastAsia="Times New Roman" w:hAnsi="Arial" w:cs="Arial"/>
      <w:sz w:val="24"/>
      <w:szCs w:val="24"/>
    </w:rPr>
  </w:style>
  <w:style w:type="paragraph" w:styleId="Bezodstpw">
    <w:name w:val="No Spacing"/>
    <w:qFormat/>
    <w:pPr>
      <w:suppressAutoHyphens/>
      <w:ind w:left="340" w:firstLine="709"/>
      <w:jc w:val="both"/>
    </w:pPr>
    <w:rPr>
      <w:rFonts w:ascii="Calibri" w:hAnsi="Calibri"/>
      <w:sz w:val="22"/>
      <w:szCs w:val="22"/>
      <w:lang w:eastAsia="ar-SA"/>
    </w:rPr>
  </w:style>
  <w:style w:type="paragraph" w:styleId="Akapitzlist">
    <w:name w:val="List Paragraph"/>
    <w:basedOn w:val="Normalny"/>
    <w:link w:val="AkapitzlistZnak"/>
    <w:uiPriority w:val="34"/>
    <w:qFormat/>
    <w:pPr>
      <w:ind w:left="720" w:firstLine="709"/>
      <w:jc w:val="both"/>
    </w:pPr>
    <w:rPr>
      <w:lang w:val="x-none"/>
    </w:rPr>
  </w:style>
  <w:style w:type="paragraph" w:customStyle="1" w:styleId="Zawartotabeli">
    <w:name w:val="Zawartość tabeli"/>
    <w:basedOn w:val="Normalny"/>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pPr>
      <w:jc w:val="center"/>
    </w:pPr>
    <w:rPr>
      <w:b/>
      <w:bCs/>
    </w:rPr>
  </w:style>
  <w:style w:type="paragraph" w:customStyle="1" w:styleId="Normalny1">
    <w:name w:val="Normalny1"/>
    <w:basedOn w:val="Normalny"/>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lang w:val="x-none"/>
    </w:rPr>
  </w:style>
  <w:style w:type="paragraph" w:customStyle="1" w:styleId="ZnakZnakZnakZnakZnakZnakZnakZnak">
    <w:name w:val="Znak Znak Znak Znak Znak Znak Znak Znak"/>
    <w:basedOn w:val="Normalny"/>
    <w:pPr>
      <w:spacing w:after="0" w:line="240" w:lineRule="auto"/>
    </w:pPr>
    <w:rPr>
      <w:rFonts w:ascii="Arial" w:eastAsia="Times New Roman" w:hAnsi="Arial" w:cs="Arial"/>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b/>
      <w:bCs/>
      <w:kern w:val="1"/>
      <w:sz w:val="32"/>
      <w:szCs w:val="32"/>
      <w:lang w:val="x-none"/>
    </w:rPr>
  </w:style>
  <w:style w:type="paragraph" w:styleId="Podtytu">
    <w:name w:val="Subtitle"/>
    <w:basedOn w:val="Nagwek"/>
    <w:next w:val="Tekstpodstawowy"/>
    <w:qFormat/>
    <w:pPr>
      <w:keepNext/>
      <w:spacing w:before="240" w:after="120"/>
      <w:ind w:left="0" w:firstLine="0"/>
      <w:jc w:val="center"/>
    </w:pPr>
    <w:rPr>
      <w:rFonts w:ascii="Arial" w:eastAsia="Tahoma" w:hAnsi="Arial" w:cs="Arial"/>
      <w:i/>
      <w:iCs/>
      <w:sz w:val="28"/>
      <w:szCs w:val="28"/>
    </w:rPr>
  </w:style>
  <w:style w:type="paragraph" w:customStyle="1" w:styleId="c1">
    <w:name w:val="c1"/>
    <w:basedOn w:val="Normalny"/>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pPr>
      <w:spacing w:after="0" w:line="240" w:lineRule="auto"/>
      <w:jc w:val="both"/>
    </w:pPr>
    <w:rPr>
      <w:rFonts w:ascii="Arial" w:eastAsia="Times New Roman" w:hAnsi="Arial"/>
      <w:b/>
      <w:sz w:val="20"/>
      <w:szCs w:val="20"/>
    </w:rPr>
  </w:style>
  <w:style w:type="paragraph" w:customStyle="1" w:styleId="Justysia">
    <w:name w:val="Justysia"/>
    <w:basedOn w:val="Normalny"/>
    <w:pPr>
      <w:spacing w:after="0" w:line="360" w:lineRule="auto"/>
      <w:jc w:val="both"/>
    </w:pPr>
    <w:rPr>
      <w:rFonts w:ascii="Arial" w:eastAsia="Times New Roman" w:hAnsi="Arial"/>
      <w:sz w:val="24"/>
      <w:szCs w:val="20"/>
    </w:rPr>
  </w:style>
  <w:style w:type="paragraph" w:styleId="Tekstprzypisudolnego">
    <w:name w:val="footnote text"/>
    <w:basedOn w:val="Normalny"/>
    <w:pPr>
      <w:widowControl w:val="0"/>
      <w:spacing w:after="0" w:line="360" w:lineRule="atLeast"/>
      <w:jc w:val="both"/>
      <w:textAlignment w:val="baseline"/>
    </w:pPr>
    <w:rPr>
      <w:rFonts w:ascii="Times New Roman" w:eastAsia="Times New Roman" w:hAnsi="Times New Roman"/>
      <w:sz w:val="20"/>
      <w:szCs w:val="20"/>
      <w:lang w:val="x-none"/>
    </w:rPr>
  </w:style>
  <w:style w:type="paragraph" w:customStyle="1" w:styleId="Skrconyadreszwrotny">
    <w:name w:val="Skrócony adres zwrotny"/>
    <w:basedOn w:val="Normalny"/>
    <w:pPr>
      <w:spacing w:after="0" w:line="240" w:lineRule="auto"/>
    </w:pPr>
    <w:rPr>
      <w:rFonts w:ascii="Times New Roman" w:eastAsia="Times New Roman" w:hAnsi="Times New Roman"/>
      <w:sz w:val="24"/>
      <w:szCs w:val="20"/>
    </w:rPr>
  </w:style>
  <w:style w:type="paragraph" w:customStyle="1" w:styleId="normaltableau">
    <w:name w:val="normal_tableau"/>
    <w:basedOn w:val="Normalny"/>
    <w:pPr>
      <w:spacing w:before="120" w:after="120" w:line="240" w:lineRule="auto"/>
      <w:jc w:val="both"/>
    </w:pPr>
    <w:rPr>
      <w:rFonts w:ascii="Optima" w:eastAsia="Times New Roman" w:hAnsi="Optima"/>
      <w:lang w:val="en-GB"/>
    </w:rPr>
  </w:style>
  <w:style w:type="paragraph" w:styleId="Poprawka">
    <w:name w:val="Revision"/>
    <w:pPr>
      <w:suppressAutoHyphens/>
    </w:pPr>
    <w:rPr>
      <w:sz w:val="24"/>
      <w:szCs w:val="24"/>
      <w:lang w:eastAsia="ar-SA"/>
    </w:rPr>
  </w:style>
  <w:style w:type="paragraph" w:customStyle="1" w:styleId="WW-Tekstpodstawowywcity3">
    <w:name w:val="WW-Tekst podstawowy wcięty 3"/>
    <w:basedOn w:val="Normalny"/>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iPriority w:val="99"/>
    <w:semiHidden/>
    <w:unhideWhenUsed/>
    <w:rsid w:val="00676C56"/>
    <w:rPr>
      <w:sz w:val="16"/>
      <w:szCs w:val="16"/>
    </w:rPr>
  </w:style>
  <w:style w:type="paragraph" w:styleId="Tekstkomentarza">
    <w:name w:val="annotation text"/>
    <w:basedOn w:val="Normalny"/>
    <w:link w:val="TekstkomentarzaZnak1"/>
    <w:uiPriority w:val="99"/>
    <w:semiHidden/>
    <w:unhideWhenUsed/>
    <w:rsid w:val="00676C56"/>
    <w:rPr>
      <w:sz w:val="20"/>
      <w:szCs w:val="20"/>
      <w:lang w:val="x-none"/>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0E72B0"/>
    <w:pPr>
      <w:spacing w:after="120"/>
    </w:pPr>
    <w:rPr>
      <w:sz w:val="16"/>
      <w:szCs w:val="16"/>
      <w:lang w:val="x-none"/>
    </w:rPr>
  </w:style>
  <w:style w:type="character" w:customStyle="1" w:styleId="Tekstpodstawowy3Znak1">
    <w:name w:val="Tekst podstawowy 3 Znak1"/>
    <w:link w:val="Tekstpodstawowy3"/>
    <w:uiPriority w:val="99"/>
    <w:rsid w:val="000E72B0"/>
    <w:rPr>
      <w:rFonts w:ascii="Calibri" w:eastAsia="Calibri" w:hAnsi="Calibri"/>
      <w:sz w:val="16"/>
      <w:szCs w:val="16"/>
      <w:lang w:eastAsia="ar-SA"/>
    </w:rPr>
  </w:style>
  <w:style w:type="character" w:customStyle="1" w:styleId="AkapitzlistZnak">
    <w:name w:val="Akapit z listą Znak"/>
    <w:link w:val="Akapitzlist"/>
    <w:uiPriority w:val="34"/>
    <w:rsid w:val="000E72B0"/>
    <w:rPr>
      <w:rFonts w:ascii="Calibri" w:eastAsia="Calibri" w:hAnsi="Calibri"/>
      <w:sz w:val="22"/>
      <w:szCs w:val="22"/>
      <w:lang w:eastAsia="ar-SA"/>
    </w:rPr>
  </w:style>
  <w:style w:type="table" w:styleId="Tabela-Siatka">
    <w:name w:val="Table Grid"/>
    <w:basedOn w:val="Standardowy"/>
    <w:uiPriority w:val="59"/>
    <w:rsid w:val="00885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7749">
      <w:bodyDiv w:val="1"/>
      <w:marLeft w:val="0"/>
      <w:marRight w:val="0"/>
      <w:marTop w:val="0"/>
      <w:marBottom w:val="0"/>
      <w:divBdr>
        <w:top w:val="none" w:sz="0" w:space="0" w:color="auto"/>
        <w:left w:val="none" w:sz="0" w:space="0" w:color="auto"/>
        <w:bottom w:val="none" w:sz="0" w:space="0" w:color="auto"/>
        <w:right w:val="none" w:sz="0" w:space="0" w:color="auto"/>
      </w:divBdr>
    </w:div>
    <w:div w:id="939146725">
      <w:bodyDiv w:val="1"/>
      <w:marLeft w:val="0"/>
      <w:marRight w:val="0"/>
      <w:marTop w:val="0"/>
      <w:marBottom w:val="0"/>
      <w:divBdr>
        <w:top w:val="none" w:sz="0" w:space="0" w:color="auto"/>
        <w:left w:val="none" w:sz="0" w:space="0" w:color="auto"/>
        <w:bottom w:val="none" w:sz="0" w:space="0" w:color="auto"/>
        <w:right w:val="none" w:sz="0" w:space="0" w:color="auto"/>
      </w:divBdr>
    </w:div>
    <w:div w:id="1780906403">
      <w:bodyDiv w:val="1"/>
      <w:marLeft w:val="0"/>
      <w:marRight w:val="0"/>
      <w:marTop w:val="0"/>
      <w:marBottom w:val="0"/>
      <w:divBdr>
        <w:top w:val="none" w:sz="0" w:space="0" w:color="auto"/>
        <w:left w:val="none" w:sz="0" w:space="0" w:color="auto"/>
        <w:bottom w:val="none" w:sz="0" w:space="0" w:color="auto"/>
        <w:right w:val="none" w:sz="0" w:space="0" w:color="auto"/>
      </w:divBdr>
    </w:div>
    <w:div w:id="19327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ks.co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czowicki@uk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roczek@uks.com.pl" TargetMode="External"/><Relationship Id="rId4" Type="http://schemas.openxmlformats.org/officeDocument/2006/relationships/settings" Target="settings.xml"/><Relationship Id="rId9" Type="http://schemas.openxmlformats.org/officeDocument/2006/relationships/hyperlink" Target="https://www.uzp.gov.pl/__data/assets/pdf_file/0016/30337/Obwieszczenie_tekst_jednolity_ustawy_Pzp.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4797</Words>
  <Characters>28782</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33512</CharactersWithSpaces>
  <SharedDoc>false</SharedDoc>
  <HLinks>
    <vt:vector size="24" baseType="variant">
      <vt:variant>
        <vt:i4>7208998</vt:i4>
      </vt:variant>
      <vt:variant>
        <vt:i4>12</vt:i4>
      </vt:variant>
      <vt:variant>
        <vt:i4>0</vt:i4>
      </vt:variant>
      <vt:variant>
        <vt:i4>5</vt:i4>
      </vt:variant>
      <vt:variant>
        <vt:lpwstr>http://bip.uks.com.pl/</vt:lpwstr>
      </vt:variant>
      <vt:variant>
        <vt:lpwstr/>
      </vt:variant>
      <vt:variant>
        <vt:i4>7143424</vt:i4>
      </vt:variant>
      <vt:variant>
        <vt:i4>9</vt:i4>
      </vt:variant>
      <vt:variant>
        <vt:i4>0</vt:i4>
      </vt:variant>
      <vt:variant>
        <vt:i4>5</vt:i4>
      </vt:variant>
      <vt:variant>
        <vt:lpwstr>mailto:pczowicki@uks.com.pl</vt:lpwstr>
      </vt:variant>
      <vt:variant>
        <vt:lpwstr/>
      </vt:variant>
      <vt:variant>
        <vt:i4>5963809</vt:i4>
      </vt:variant>
      <vt:variant>
        <vt:i4>6</vt:i4>
      </vt:variant>
      <vt:variant>
        <vt:i4>0</vt:i4>
      </vt:variant>
      <vt:variant>
        <vt:i4>5</vt:i4>
      </vt:variant>
      <vt:variant>
        <vt:lpwstr>mailto:emroczek@uks.com.pl</vt:lpwstr>
      </vt:variant>
      <vt:variant>
        <vt:lpwstr/>
      </vt:variant>
      <vt:variant>
        <vt:i4>4391038</vt:i4>
      </vt:variant>
      <vt:variant>
        <vt:i4>3</vt:i4>
      </vt:variant>
      <vt:variant>
        <vt:i4>0</vt:i4>
      </vt:variant>
      <vt:variant>
        <vt:i4>5</vt:i4>
      </vt:variant>
      <vt:variant>
        <vt:lpwstr>https://www.uzp.gov.pl/__data/assets/pdf_file/0016/30337/Obwieszczenie_tekst_jednolity_ustawy_Pzp.pdf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Bańka, Andrzej</cp:lastModifiedBy>
  <cp:revision>21</cp:revision>
  <cp:lastPrinted>2016-11-23T13:14:00Z</cp:lastPrinted>
  <dcterms:created xsi:type="dcterms:W3CDTF">2016-12-28T21:24:00Z</dcterms:created>
  <dcterms:modified xsi:type="dcterms:W3CDTF">2016-12-30T12:03:00Z</dcterms:modified>
</cp:coreProperties>
</file>