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50D" w:rsidRDefault="00E55A2F">
      <w:pPr>
        <w:shd w:val="clear" w:color="auto" w:fill="FFFFFF"/>
        <w:ind w:right="648"/>
        <w:jc w:val="right"/>
      </w:pPr>
      <w:r>
        <w:rPr>
          <w:b/>
          <w:bCs/>
          <w:color w:val="292929"/>
          <w:spacing w:val="-9"/>
          <w:sz w:val="22"/>
          <w:szCs w:val="22"/>
        </w:rPr>
        <w:t>Za</w:t>
      </w:r>
      <w:r>
        <w:rPr>
          <w:rFonts w:eastAsia="Times New Roman" w:cs="Times New Roman"/>
          <w:b/>
          <w:bCs/>
          <w:color w:val="292929"/>
          <w:spacing w:val="-9"/>
          <w:sz w:val="22"/>
          <w:szCs w:val="22"/>
        </w:rPr>
        <w:t>łą</w:t>
      </w:r>
      <w:r>
        <w:rPr>
          <w:rFonts w:eastAsia="Times New Roman"/>
          <w:b/>
          <w:bCs/>
          <w:color w:val="292929"/>
          <w:spacing w:val="-9"/>
          <w:sz w:val="22"/>
          <w:szCs w:val="22"/>
        </w:rPr>
        <w:t>cznik nr 2</w:t>
      </w:r>
    </w:p>
    <w:p w:rsidR="00B1050D" w:rsidRDefault="00E55A2F">
      <w:pPr>
        <w:shd w:val="clear" w:color="auto" w:fill="FFFFFF"/>
        <w:spacing w:before="24"/>
        <w:ind w:right="648"/>
        <w:jc w:val="right"/>
      </w:pPr>
      <w:r>
        <w:rPr>
          <w:color w:val="292929"/>
          <w:spacing w:val="-4"/>
          <w:sz w:val="23"/>
          <w:szCs w:val="23"/>
        </w:rPr>
        <w:t>b</w:t>
      </w:r>
      <w:r>
        <w:rPr>
          <w:rFonts w:eastAsia="Times New Roman" w:cs="Times New Roman"/>
          <w:color w:val="292929"/>
          <w:spacing w:val="-4"/>
          <w:sz w:val="23"/>
          <w:szCs w:val="23"/>
        </w:rPr>
        <w:t>ę</w:t>
      </w:r>
      <w:r>
        <w:rPr>
          <w:rFonts w:eastAsia="Times New Roman"/>
          <w:color w:val="292929"/>
          <w:spacing w:val="-4"/>
          <w:sz w:val="23"/>
          <w:szCs w:val="23"/>
        </w:rPr>
        <w:t>d</w:t>
      </w:r>
      <w:r>
        <w:rPr>
          <w:rFonts w:eastAsia="Times New Roman" w:cs="Times New Roman"/>
          <w:color w:val="292929"/>
          <w:spacing w:val="-4"/>
          <w:sz w:val="23"/>
          <w:szCs w:val="23"/>
        </w:rPr>
        <w:t>ą</w:t>
      </w:r>
      <w:r>
        <w:rPr>
          <w:rFonts w:eastAsia="Times New Roman"/>
          <w:color w:val="292929"/>
          <w:spacing w:val="-4"/>
          <w:sz w:val="23"/>
          <w:szCs w:val="23"/>
        </w:rPr>
        <w:t>cy Za</w:t>
      </w:r>
      <w:r>
        <w:rPr>
          <w:rFonts w:eastAsia="Times New Roman" w:cs="Times New Roman"/>
          <w:color w:val="292929"/>
          <w:spacing w:val="-4"/>
          <w:sz w:val="23"/>
          <w:szCs w:val="23"/>
        </w:rPr>
        <w:t>łą</w:t>
      </w:r>
      <w:r w:rsidR="002B1731">
        <w:rPr>
          <w:rFonts w:eastAsia="Times New Roman"/>
          <w:color w:val="292929"/>
          <w:spacing w:val="-4"/>
          <w:sz w:val="23"/>
          <w:szCs w:val="23"/>
        </w:rPr>
        <w:t>cznik 1</w:t>
      </w:r>
      <w:r>
        <w:rPr>
          <w:rFonts w:eastAsia="Times New Roman"/>
          <w:color w:val="292929"/>
          <w:spacing w:val="-4"/>
          <w:sz w:val="23"/>
          <w:szCs w:val="23"/>
        </w:rPr>
        <w:t xml:space="preserve"> do wzoru umowy</w:t>
      </w:r>
    </w:p>
    <w:p w:rsidR="0023018F" w:rsidRDefault="0023018F" w:rsidP="008A4454">
      <w:pPr>
        <w:shd w:val="clear" w:color="auto" w:fill="FFFFFF"/>
        <w:spacing w:before="259"/>
        <w:jc w:val="center"/>
        <w:rPr>
          <w:rFonts w:asciiTheme="minorHAnsi" w:hAnsiTheme="minorHAnsi"/>
          <w:b/>
          <w:bCs/>
          <w:color w:val="292929"/>
          <w:spacing w:val="-8"/>
          <w:sz w:val="28"/>
          <w:szCs w:val="28"/>
        </w:rPr>
      </w:pPr>
    </w:p>
    <w:p w:rsidR="00B1050D" w:rsidRPr="0061355E" w:rsidRDefault="007F3FAF" w:rsidP="008A4454">
      <w:pPr>
        <w:shd w:val="clear" w:color="auto" w:fill="FFFFFF"/>
        <w:spacing w:before="259"/>
        <w:jc w:val="center"/>
        <w:rPr>
          <w:rFonts w:asciiTheme="minorHAnsi" w:hAnsiTheme="minorHAnsi"/>
          <w:sz w:val="28"/>
          <w:szCs w:val="28"/>
        </w:rPr>
      </w:pPr>
      <w:r w:rsidRPr="0061355E">
        <w:rPr>
          <w:rFonts w:asciiTheme="minorHAnsi" w:hAnsiTheme="minorHAnsi"/>
          <w:b/>
          <w:bCs/>
          <w:color w:val="292929"/>
          <w:spacing w:val="-8"/>
          <w:sz w:val="28"/>
          <w:szCs w:val="28"/>
        </w:rPr>
        <w:t>SZCZEG</w:t>
      </w:r>
      <w:r w:rsidRPr="0061355E">
        <w:rPr>
          <w:rFonts w:asciiTheme="minorHAnsi" w:eastAsia="Times New Roman" w:hAnsiTheme="minorHAnsi" w:cs="Times New Roman"/>
          <w:b/>
          <w:bCs/>
          <w:color w:val="292929"/>
          <w:spacing w:val="-8"/>
          <w:sz w:val="28"/>
          <w:szCs w:val="28"/>
        </w:rPr>
        <w:t>ÓŁ</w:t>
      </w:r>
      <w:r w:rsidRPr="0061355E">
        <w:rPr>
          <w:rFonts w:asciiTheme="minorHAnsi" w:eastAsia="Times New Roman" w:hAnsiTheme="minorHAnsi"/>
          <w:b/>
          <w:bCs/>
          <w:color w:val="292929"/>
          <w:spacing w:val="-8"/>
          <w:sz w:val="28"/>
          <w:szCs w:val="28"/>
        </w:rPr>
        <w:t xml:space="preserve">OWY OPIS PRZEDMIOTU </w:t>
      </w:r>
      <w:r w:rsidR="0073544C">
        <w:rPr>
          <w:rFonts w:asciiTheme="minorHAnsi" w:eastAsia="Times New Roman" w:hAnsiTheme="minorHAnsi"/>
          <w:b/>
          <w:bCs/>
          <w:color w:val="292929"/>
          <w:spacing w:val="-8"/>
          <w:sz w:val="28"/>
          <w:szCs w:val="28"/>
        </w:rPr>
        <w:t>SPRZEDAŻY</w:t>
      </w:r>
      <w:bookmarkStart w:id="0" w:name="_GoBack"/>
      <w:bookmarkEnd w:id="0"/>
    </w:p>
    <w:p w:rsidR="0061355E" w:rsidRPr="0061355E" w:rsidRDefault="0061355E" w:rsidP="0061355E">
      <w:pPr>
        <w:rPr>
          <w:rFonts w:asciiTheme="minorHAnsi" w:hAnsiTheme="minorHAnsi"/>
          <w:sz w:val="28"/>
          <w:szCs w:val="28"/>
        </w:rPr>
      </w:pPr>
    </w:p>
    <w:p w:rsidR="0088401E" w:rsidRDefault="0088401E" w:rsidP="00752B46">
      <w:pPr>
        <w:rPr>
          <w:rFonts w:asciiTheme="minorHAnsi" w:hAnsiTheme="minorHAnsi"/>
          <w:b/>
          <w:sz w:val="22"/>
          <w:szCs w:val="22"/>
          <w:u w:val="single"/>
        </w:rPr>
      </w:pPr>
    </w:p>
    <w:p w:rsidR="00752B46" w:rsidRPr="00B850AD" w:rsidRDefault="00752B46" w:rsidP="00752B46">
      <w:pPr>
        <w:rPr>
          <w:rFonts w:asciiTheme="minorHAnsi" w:hAnsiTheme="minorHAnsi"/>
          <w:b/>
          <w:sz w:val="22"/>
          <w:szCs w:val="22"/>
          <w:u w:val="single"/>
        </w:rPr>
        <w:sectPr w:rsidR="00752B46" w:rsidRPr="00B850AD" w:rsidSect="008A4454">
          <w:type w:val="continuous"/>
          <w:pgSz w:w="11909" w:h="16834"/>
          <w:pgMar w:top="357" w:right="1134" w:bottom="357" w:left="1134" w:header="709" w:footer="709" w:gutter="0"/>
          <w:cols w:space="60"/>
          <w:noEndnote/>
        </w:sectPr>
      </w:pPr>
      <w:r w:rsidRPr="00B850AD">
        <w:rPr>
          <w:rFonts w:asciiTheme="minorHAnsi" w:hAnsiTheme="minorHAnsi"/>
          <w:b/>
          <w:sz w:val="22"/>
          <w:szCs w:val="22"/>
          <w:u w:val="single"/>
        </w:rPr>
        <w:t xml:space="preserve">RAYSCAN </w:t>
      </w:r>
      <w:proofErr w:type="spellStart"/>
      <w:r w:rsidRPr="00B850AD">
        <w:rPr>
          <w:rFonts w:asciiTheme="minorHAnsi" w:hAnsiTheme="minorHAnsi"/>
          <w:b/>
          <w:sz w:val="22"/>
          <w:szCs w:val="22"/>
          <w:u w:val="single"/>
        </w:rPr>
        <w:t>Sympnony</w:t>
      </w:r>
      <w:proofErr w:type="spellEnd"/>
      <w:r w:rsidRPr="00B850AD">
        <w:rPr>
          <w:rFonts w:asciiTheme="minorHAnsi" w:hAnsiTheme="minorHAnsi"/>
          <w:b/>
          <w:sz w:val="22"/>
          <w:szCs w:val="22"/>
          <w:u w:val="single"/>
        </w:rPr>
        <w:t xml:space="preserve"> V tomograf CBCT</w:t>
      </w:r>
    </w:p>
    <w:p w:rsidR="00752B46" w:rsidRPr="00B850AD" w:rsidRDefault="00752B46" w:rsidP="00752B46">
      <w:pPr>
        <w:jc w:val="both"/>
        <w:rPr>
          <w:rFonts w:asciiTheme="minorHAnsi" w:hAnsiTheme="minorHAnsi"/>
          <w:sz w:val="22"/>
          <w:szCs w:val="22"/>
        </w:rPr>
      </w:pPr>
    </w:p>
    <w:p w:rsidR="00B1050D" w:rsidRPr="00B850AD" w:rsidRDefault="0061355E" w:rsidP="008A4454">
      <w:pPr>
        <w:jc w:val="both"/>
        <w:rPr>
          <w:rFonts w:asciiTheme="minorHAnsi" w:hAnsiTheme="minorHAnsi"/>
          <w:sz w:val="22"/>
          <w:szCs w:val="22"/>
        </w:rPr>
      </w:pPr>
      <w:r w:rsidRPr="00B850AD">
        <w:rPr>
          <w:rFonts w:asciiTheme="minorHAnsi" w:hAnsiTheme="minorHAnsi"/>
          <w:sz w:val="22"/>
          <w:szCs w:val="22"/>
        </w:rPr>
        <w:t>RAYSCAN Symphony jest kompletnym, komputerowym systemem umożliwiającym wykonywanie zdjęć trójwymiarowych CT. Wyjątkowe możliwości diagnostyczne dzięki wysokiej rozdzielczości otrzymanego obrazu pozwalają na szybką i prawidłową diagnozę oraz opracowanie planu leczenia pacjenta.</w:t>
      </w:r>
      <w:r w:rsidR="007F3FAF" w:rsidRPr="00B850AD">
        <w:rPr>
          <w:rFonts w:asciiTheme="minorHAnsi" w:hAnsiTheme="minorHAnsi"/>
          <w:sz w:val="22"/>
          <w:szCs w:val="22"/>
        </w:rPr>
        <w:t xml:space="preserve"> </w:t>
      </w:r>
      <w:r w:rsidR="00315BEC">
        <w:rPr>
          <w:rFonts w:asciiTheme="minorHAnsi" w:hAnsiTheme="minorHAnsi"/>
          <w:sz w:val="22"/>
          <w:szCs w:val="22"/>
        </w:rPr>
        <w:t>U</w:t>
      </w:r>
      <w:r w:rsidR="00E55A2F" w:rsidRPr="00B850AD">
        <w:rPr>
          <w:rFonts w:asciiTheme="minorHAnsi" w:hAnsiTheme="minorHAnsi"/>
          <w:sz w:val="22"/>
          <w:szCs w:val="22"/>
        </w:rPr>
        <w:t xml:space="preserve">rządzenie zapewnia szybką i niezawodną trójwymiarową analizę, której jakość jest zagwarantowana innowacyjną technologią stosowaną przez firmę RAY. Oprócz podstawowych zalet jak intuicyjność obsługi, niewielkie wymiary, łatwe pozycjonowanie pacjenta, urządzenie daje lekarzowi niezwykle ostre bez zniekształceń trójwymiarowe odwzorowanie budowy anatomicznej obu łuków zębowych z zatokami szczękowymi, klinową i czołową, stawami skroniowo-żuchwowymi, uchem itp. Komfortowa pozycja siedząca pacjenta ze stabilizacją głowy w czterech punktach radykalnie podwyższa jakość zdjęć. W Ray Scan Symphony zastosowano wysokiej jakości, szerokokątny, cienki panel CMOS gwarantujący jeszcze wyższą jakość obrazu. Intuicyjne oprogramowanie </w:t>
      </w:r>
      <w:proofErr w:type="spellStart"/>
      <w:r w:rsidR="00E55A2F" w:rsidRPr="00B850AD">
        <w:rPr>
          <w:rFonts w:asciiTheme="minorHAnsi" w:hAnsiTheme="minorHAnsi"/>
          <w:sz w:val="22"/>
          <w:szCs w:val="22"/>
        </w:rPr>
        <w:t>Xelis</w:t>
      </w:r>
      <w:proofErr w:type="spellEnd"/>
      <w:r w:rsidR="00E55A2F" w:rsidRPr="00B850AD">
        <w:rPr>
          <w:rFonts w:asciiTheme="minorHAnsi" w:hAnsiTheme="minorHAnsi"/>
          <w:sz w:val="22"/>
          <w:szCs w:val="22"/>
        </w:rPr>
        <w:t xml:space="preserve"> </w:t>
      </w:r>
      <w:proofErr w:type="spellStart"/>
      <w:r w:rsidR="00E55A2F" w:rsidRPr="00B850AD">
        <w:rPr>
          <w:rFonts w:asciiTheme="minorHAnsi" w:hAnsiTheme="minorHAnsi"/>
          <w:sz w:val="22"/>
          <w:szCs w:val="22"/>
        </w:rPr>
        <w:t>Dental</w:t>
      </w:r>
      <w:proofErr w:type="spellEnd"/>
      <w:r w:rsidR="00E55A2F" w:rsidRPr="00B850AD">
        <w:rPr>
          <w:rFonts w:asciiTheme="minorHAnsi" w:hAnsiTheme="minorHAnsi"/>
          <w:sz w:val="22"/>
          <w:szCs w:val="22"/>
        </w:rPr>
        <w:t xml:space="preserve"> oferuje wszelkie możliwe pomiary i funkcje bazujące na bibliotece implantów dla precyzyjnego zaplanowania zabiegu i trafnej diagnozy. Program jest udostę</w:t>
      </w:r>
      <w:r w:rsidR="00752B46" w:rsidRPr="00B850AD">
        <w:rPr>
          <w:rFonts w:asciiTheme="minorHAnsi" w:hAnsiTheme="minorHAnsi"/>
          <w:sz w:val="22"/>
          <w:szCs w:val="22"/>
        </w:rPr>
        <w:t xml:space="preserve">pniany </w:t>
      </w:r>
      <w:r w:rsidR="00E55A2F" w:rsidRPr="00B850AD">
        <w:rPr>
          <w:rFonts w:asciiTheme="minorHAnsi" w:hAnsiTheme="minorHAnsi"/>
          <w:sz w:val="22"/>
          <w:szCs w:val="22"/>
        </w:rPr>
        <w:t>bezpłatnie z każdym zdjęciem.</w:t>
      </w:r>
    </w:p>
    <w:p w:rsidR="00F35A06" w:rsidRPr="00B850AD" w:rsidRDefault="00F35A06" w:rsidP="008A4454">
      <w:pPr>
        <w:jc w:val="both"/>
        <w:rPr>
          <w:rFonts w:asciiTheme="minorHAnsi" w:hAnsiTheme="minorHAnsi"/>
          <w:b/>
          <w:sz w:val="22"/>
          <w:szCs w:val="22"/>
          <w:u w:val="single"/>
        </w:rPr>
      </w:pPr>
    </w:p>
    <w:p w:rsidR="00B1050D" w:rsidRPr="00B850AD" w:rsidRDefault="00E55A2F" w:rsidP="00A2026A">
      <w:pPr>
        <w:jc w:val="both"/>
        <w:rPr>
          <w:rFonts w:asciiTheme="minorHAnsi" w:hAnsiTheme="minorHAnsi"/>
          <w:b/>
          <w:sz w:val="22"/>
          <w:szCs w:val="22"/>
          <w:u w:val="single"/>
        </w:rPr>
      </w:pPr>
      <w:r w:rsidRPr="00B850AD">
        <w:rPr>
          <w:rFonts w:asciiTheme="minorHAnsi" w:hAnsiTheme="minorHAnsi"/>
          <w:b/>
          <w:sz w:val="22"/>
          <w:szCs w:val="22"/>
          <w:u w:val="single"/>
        </w:rPr>
        <w:t xml:space="preserve">Główne cechy urządzenia </w:t>
      </w:r>
      <w:proofErr w:type="spellStart"/>
      <w:r w:rsidRPr="00B850AD">
        <w:rPr>
          <w:rFonts w:asciiTheme="minorHAnsi" w:hAnsiTheme="minorHAnsi"/>
          <w:b/>
          <w:sz w:val="22"/>
          <w:szCs w:val="22"/>
          <w:u w:val="single"/>
        </w:rPr>
        <w:t>RayScan</w:t>
      </w:r>
      <w:proofErr w:type="spellEnd"/>
      <w:r w:rsidRPr="00B850AD">
        <w:rPr>
          <w:rFonts w:asciiTheme="minorHAnsi" w:hAnsiTheme="minorHAnsi"/>
          <w:b/>
          <w:sz w:val="22"/>
          <w:szCs w:val="22"/>
          <w:u w:val="single"/>
        </w:rPr>
        <w:t xml:space="preserve"> Symphony</w:t>
      </w:r>
    </w:p>
    <w:p w:rsidR="00F35A06" w:rsidRPr="00B850AD" w:rsidRDefault="00E55A2F" w:rsidP="00A2026A">
      <w:pPr>
        <w:jc w:val="both"/>
        <w:rPr>
          <w:rFonts w:asciiTheme="minorHAnsi" w:hAnsiTheme="minorHAnsi"/>
          <w:sz w:val="22"/>
          <w:szCs w:val="22"/>
        </w:rPr>
      </w:pPr>
      <w:r w:rsidRPr="00B850AD">
        <w:rPr>
          <w:rFonts w:asciiTheme="minorHAnsi" w:hAnsiTheme="minorHAnsi"/>
          <w:sz w:val="22"/>
          <w:szCs w:val="22"/>
        </w:rPr>
        <w:t xml:space="preserve">W </w:t>
      </w:r>
      <w:proofErr w:type="spellStart"/>
      <w:r w:rsidRPr="00B850AD">
        <w:rPr>
          <w:rFonts w:asciiTheme="minorHAnsi" w:hAnsiTheme="minorHAnsi"/>
          <w:sz w:val="22"/>
          <w:szCs w:val="22"/>
        </w:rPr>
        <w:t>RayScan</w:t>
      </w:r>
      <w:proofErr w:type="spellEnd"/>
      <w:r w:rsidRPr="00B850AD">
        <w:rPr>
          <w:rFonts w:asciiTheme="minorHAnsi" w:hAnsiTheme="minorHAnsi"/>
          <w:sz w:val="22"/>
          <w:szCs w:val="22"/>
        </w:rPr>
        <w:t xml:space="preserve"> Symphony V wyróżniamy trzy objętości obrazowania:</w:t>
      </w:r>
    </w:p>
    <w:p w:rsidR="00F35A06" w:rsidRPr="00B850AD" w:rsidRDefault="00F35A06"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objętość obrazowania 10 </w:t>
      </w:r>
      <w:r w:rsidR="00E55A2F" w:rsidRPr="00B850AD">
        <w:rPr>
          <w:rFonts w:asciiTheme="minorHAnsi" w:hAnsiTheme="minorHAnsi"/>
          <w:sz w:val="22"/>
          <w:szCs w:val="22"/>
        </w:rPr>
        <w:t xml:space="preserve">cm wysokość x 10 cm średnicy i wielkości </w:t>
      </w:r>
      <w:proofErr w:type="spellStart"/>
      <w:r w:rsidR="00E55A2F" w:rsidRPr="00B850AD">
        <w:rPr>
          <w:rFonts w:asciiTheme="minorHAnsi" w:hAnsiTheme="minorHAnsi"/>
          <w:sz w:val="22"/>
          <w:szCs w:val="22"/>
        </w:rPr>
        <w:t>voxela</w:t>
      </w:r>
      <w:proofErr w:type="spellEnd"/>
      <w:r w:rsidR="00E55A2F" w:rsidRPr="00B850AD">
        <w:rPr>
          <w:rFonts w:asciiTheme="minorHAnsi" w:hAnsiTheme="minorHAnsi"/>
          <w:sz w:val="22"/>
          <w:szCs w:val="22"/>
        </w:rPr>
        <w:t xml:space="preserve"> 0.15 m</w:t>
      </w:r>
      <w:r w:rsidRPr="00B850AD">
        <w:rPr>
          <w:rFonts w:asciiTheme="minorHAnsi" w:hAnsiTheme="minorHAnsi"/>
          <w:sz w:val="22"/>
          <w:szCs w:val="22"/>
        </w:rPr>
        <w:t>m</w:t>
      </w:r>
      <w:r w:rsidRPr="00B850AD">
        <w:rPr>
          <w:rFonts w:asciiTheme="minorHAnsi" w:hAnsiTheme="minorHAnsi"/>
          <w:sz w:val="22"/>
          <w:szCs w:val="22"/>
          <w:vertAlign w:val="superscript"/>
        </w:rPr>
        <w:t xml:space="preserve">3 </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objętość obrazowania </w:t>
      </w:r>
      <w:r w:rsidR="00F35A06" w:rsidRPr="00B850AD">
        <w:rPr>
          <w:rFonts w:asciiTheme="minorHAnsi" w:hAnsiTheme="minorHAnsi"/>
          <w:sz w:val="22"/>
          <w:szCs w:val="22"/>
        </w:rPr>
        <w:t xml:space="preserve">10 </w:t>
      </w:r>
      <w:r w:rsidRPr="00B850AD">
        <w:rPr>
          <w:rFonts w:asciiTheme="minorHAnsi" w:hAnsiTheme="minorHAnsi"/>
          <w:sz w:val="22"/>
          <w:szCs w:val="22"/>
        </w:rPr>
        <w:t>cm wysokość x 15 cm śred</w:t>
      </w:r>
      <w:r w:rsidR="00F35A06" w:rsidRPr="00B850AD">
        <w:rPr>
          <w:rFonts w:asciiTheme="minorHAnsi" w:hAnsiTheme="minorHAnsi"/>
          <w:sz w:val="22"/>
          <w:szCs w:val="22"/>
        </w:rPr>
        <w:t xml:space="preserve">nicy i wielkości </w:t>
      </w:r>
      <w:proofErr w:type="spellStart"/>
      <w:r w:rsidR="00F35A06" w:rsidRPr="00B850AD">
        <w:rPr>
          <w:rFonts w:asciiTheme="minorHAnsi" w:hAnsiTheme="minorHAnsi"/>
          <w:sz w:val="22"/>
          <w:szCs w:val="22"/>
        </w:rPr>
        <w:t>voxeła</w:t>
      </w:r>
      <w:proofErr w:type="spellEnd"/>
      <w:r w:rsidR="00F35A06" w:rsidRPr="00B850AD">
        <w:rPr>
          <w:rFonts w:asciiTheme="minorHAnsi" w:hAnsiTheme="minorHAnsi"/>
          <w:sz w:val="22"/>
          <w:szCs w:val="22"/>
        </w:rPr>
        <w:t xml:space="preserve"> 0,15 mm</w:t>
      </w:r>
      <w:r w:rsidR="00F35A06" w:rsidRPr="00B850AD">
        <w:rPr>
          <w:rFonts w:asciiTheme="minorHAnsi" w:hAnsiTheme="minorHAnsi"/>
          <w:sz w:val="22"/>
          <w:szCs w:val="22"/>
          <w:vertAlign w:val="superscript"/>
        </w:rPr>
        <w:t xml:space="preserve">3 </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objętość obrazowania 18 cm wysokość x 15 średnicy i wielkości </w:t>
      </w:r>
      <w:proofErr w:type="spellStart"/>
      <w:r w:rsidRPr="00B850AD">
        <w:rPr>
          <w:rFonts w:asciiTheme="minorHAnsi" w:hAnsiTheme="minorHAnsi"/>
          <w:sz w:val="22"/>
          <w:szCs w:val="22"/>
        </w:rPr>
        <w:t>voxela</w:t>
      </w:r>
      <w:proofErr w:type="spellEnd"/>
      <w:r w:rsidRPr="00B850AD">
        <w:rPr>
          <w:rFonts w:asciiTheme="minorHAnsi" w:hAnsiTheme="minorHAnsi"/>
          <w:sz w:val="22"/>
          <w:szCs w:val="22"/>
        </w:rPr>
        <w:t xml:space="preserve"> 0,38</w:t>
      </w:r>
      <w:r w:rsidR="00F35A06" w:rsidRPr="00B850AD">
        <w:rPr>
          <w:rFonts w:asciiTheme="minorHAnsi" w:hAnsiTheme="minorHAnsi"/>
          <w:sz w:val="22"/>
          <w:szCs w:val="22"/>
        </w:rPr>
        <w:t xml:space="preserve"> mm</w:t>
      </w:r>
      <w:r w:rsidR="00F35A06" w:rsidRPr="00B850AD">
        <w:rPr>
          <w:rFonts w:asciiTheme="minorHAnsi" w:hAnsiTheme="minorHAnsi"/>
          <w:sz w:val="22"/>
          <w:szCs w:val="22"/>
          <w:vertAlign w:val="superscript"/>
        </w:rPr>
        <w:t>3</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TMJ objętość obrazowania 8 cm wysokość x 15 średnicy i wielkości </w:t>
      </w:r>
      <w:proofErr w:type="spellStart"/>
      <w:r w:rsidRPr="00B850AD">
        <w:rPr>
          <w:rFonts w:asciiTheme="minorHAnsi" w:hAnsiTheme="minorHAnsi"/>
          <w:sz w:val="22"/>
          <w:szCs w:val="22"/>
        </w:rPr>
        <w:t>voxela</w:t>
      </w:r>
      <w:proofErr w:type="spellEnd"/>
      <w:r w:rsidRPr="00B850AD">
        <w:rPr>
          <w:rFonts w:asciiTheme="minorHAnsi" w:hAnsiTheme="minorHAnsi"/>
          <w:sz w:val="22"/>
          <w:szCs w:val="22"/>
        </w:rPr>
        <w:t xml:space="preserve"> 0,38</w:t>
      </w:r>
      <w:r w:rsidR="00F35A06" w:rsidRPr="00B850AD">
        <w:rPr>
          <w:rFonts w:asciiTheme="minorHAnsi" w:hAnsiTheme="minorHAnsi"/>
          <w:sz w:val="22"/>
          <w:szCs w:val="22"/>
        </w:rPr>
        <w:t xml:space="preserve"> mm</w:t>
      </w:r>
      <w:r w:rsidR="00F35A06" w:rsidRPr="00B850AD">
        <w:rPr>
          <w:rFonts w:asciiTheme="minorHAnsi" w:hAnsiTheme="minorHAnsi"/>
          <w:sz w:val="22"/>
          <w:szCs w:val="22"/>
          <w:vertAlign w:val="superscript"/>
        </w:rPr>
        <w:t>3</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tryb wysokiej rozdzielczości o </w:t>
      </w:r>
      <w:proofErr w:type="spellStart"/>
      <w:r w:rsidRPr="00B850AD">
        <w:rPr>
          <w:rFonts w:asciiTheme="minorHAnsi" w:hAnsiTheme="minorHAnsi"/>
          <w:sz w:val="22"/>
          <w:szCs w:val="22"/>
        </w:rPr>
        <w:t>voxelu</w:t>
      </w:r>
      <w:proofErr w:type="spellEnd"/>
      <w:r w:rsidRPr="00B850AD">
        <w:rPr>
          <w:rFonts w:asciiTheme="minorHAnsi" w:hAnsiTheme="minorHAnsi"/>
          <w:sz w:val="22"/>
          <w:szCs w:val="22"/>
        </w:rPr>
        <w:t xml:space="preserve"> 0,15 (</w:t>
      </w:r>
      <w:proofErr w:type="spellStart"/>
      <w:r w:rsidRPr="00B850AD">
        <w:rPr>
          <w:rFonts w:asciiTheme="minorHAnsi" w:hAnsiTheme="minorHAnsi"/>
          <w:sz w:val="22"/>
          <w:szCs w:val="22"/>
        </w:rPr>
        <w:t>endodoncia</w:t>
      </w:r>
      <w:proofErr w:type="spellEnd"/>
      <w:r w:rsidRPr="00B850AD">
        <w:rPr>
          <w:rFonts w:asciiTheme="minorHAnsi" w:hAnsiTheme="minorHAnsi"/>
          <w:sz w:val="22"/>
          <w:szCs w:val="22"/>
        </w:rPr>
        <w:t xml:space="preserve"> i periodontologia 512 zdjęć DICOM)</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tryb standardowej rozdzielczości o </w:t>
      </w:r>
      <w:proofErr w:type="spellStart"/>
      <w:r w:rsidRPr="00B850AD">
        <w:rPr>
          <w:rFonts w:asciiTheme="minorHAnsi" w:hAnsiTheme="minorHAnsi"/>
          <w:sz w:val="22"/>
          <w:szCs w:val="22"/>
        </w:rPr>
        <w:t>voxelu</w:t>
      </w:r>
      <w:proofErr w:type="spellEnd"/>
      <w:r w:rsidRPr="00B850AD">
        <w:rPr>
          <w:rFonts w:asciiTheme="minorHAnsi" w:hAnsiTheme="minorHAnsi"/>
          <w:sz w:val="22"/>
          <w:szCs w:val="22"/>
        </w:rPr>
        <w:t xml:space="preserve"> 0,38 (chirurgia ,ortodoncja 256 lub 512 zdjęć DICOM)</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czas rekonstru</w:t>
      </w:r>
      <w:r w:rsidR="00F35A06" w:rsidRPr="00B850AD">
        <w:rPr>
          <w:rFonts w:asciiTheme="minorHAnsi" w:hAnsiTheme="minorHAnsi"/>
          <w:sz w:val="22"/>
          <w:szCs w:val="22"/>
        </w:rPr>
        <w:t>kcji obrazu poniżej 30s (10cmx15cm), 50s (18cmx15cm), 135s (10cmx10</w:t>
      </w:r>
      <w:r w:rsidRPr="00B850AD">
        <w:rPr>
          <w:rFonts w:asciiTheme="minorHAnsi" w:hAnsiTheme="minorHAnsi"/>
          <w:sz w:val="22"/>
          <w:szCs w:val="22"/>
        </w:rPr>
        <w:t>cm)</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czas skanowania 20 s</w:t>
      </w:r>
      <w:r w:rsidR="00315BEC">
        <w:rPr>
          <w:rFonts w:asciiTheme="minorHAnsi" w:hAnsiTheme="minorHAnsi"/>
          <w:sz w:val="22"/>
          <w:szCs w:val="22"/>
        </w:rPr>
        <w:t>e</w:t>
      </w:r>
      <w:r w:rsidRPr="00B850AD">
        <w:rPr>
          <w:rFonts w:asciiTheme="minorHAnsi" w:hAnsiTheme="minorHAnsi"/>
          <w:sz w:val="22"/>
          <w:szCs w:val="22"/>
        </w:rPr>
        <w:t>k. dla wszystkich objętości bez składania obrazów</w:t>
      </w:r>
    </w:p>
    <w:p w:rsidR="00B1050D"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ska</w:t>
      </w:r>
      <w:r w:rsidR="00315BEC">
        <w:rPr>
          <w:rFonts w:asciiTheme="minorHAnsi" w:hAnsiTheme="minorHAnsi"/>
          <w:sz w:val="22"/>
          <w:szCs w:val="22"/>
        </w:rPr>
        <w:t>l</w:t>
      </w:r>
      <w:r w:rsidRPr="00B850AD">
        <w:rPr>
          <w:rFonts w:asciiTheme="minorHAnsi" w:hAnsiTheme="minorHAnsi"/>
          <w:sz w:val="22"/>
          <w:szCs w:val="22"/>
        </w:rPr>
        <w:t>a szarości 16 bit (inni producenci posiadają maksymalnie 14 bit)</w:t>
      </w:r>
    </w:p>
    <w:p w:rsidR="00A2026A" w:rsidRPr="00315BEC" w:rsidRDefault="00A2026A" w:rsidP="00315BEC">
      <w:pPr>
        <w:pStyle w:val="Akapitzlist"/>
        <w:numPr>
          <w:ilvl w:val="0"/>
          <w:numId w:val="8"/>
        </w:numPr>
        <w:jc w:val="both"/>
        <w:rPr>
          <w:rFonts w:asciiTheme="minorHAnsi" w:hAnsiTheme="minorHAnsi"/>
          <w:sz w:val="22"/>
          <w:szCs w:val="22"/>
        </w:rPr>
      </w:pPr>
      <w:r w:rsidRPr="00315BEC">
        <w:rPr>
          <w:rFonts w:asciiTheme="minorHAnsi" w:hAnsiTheme="minorHAnsi"/>
          <w:sz w:val="22"/>
          <w:szCs w:val="22"/>
        </w:rPr>
        <w:t>bardzo ma</w:t>
      </w:r>
      <w:r w:rsidR="00315BEC" w:rsidRPr="00315BEC">
        <w:rPr>
          <w:rFonts w:asciiTheme="minorHAnsi" w:hAnsiTheme="minorHAnsi"/>
          <w:sz w:val="22"/>
          <w:szCs w:val="22"/>
        </w:rPr>
        <w:t>ł</w:t>
      </w:r>
      <w:r w:rsidRPr="00315BEC">
        <w:rPr>
          <w:rFonts w:asciiTheme="minorHAnsi" w:hAnsiTheme="minorHAnsi"/>
          <w:sz w:val="22"/>
          <w:szCs w:val="22"/>
        </w:rPr>
        <w:t>y rozmiar ogniska tylko 0,5 mm gwarantuje wysoką rozdzielczość i wyraźniejsze</w:t>
      </w:r>
      <w:r w:rsidR="00315BEC">
        <w:rPr>
          <w:rFonts w:asciiTheme="minorHAnsi" w:hAnsiTheme="minorHAnsi"/>
          <w:sz w:val="22"/>
          <w:szCs w:val="22"/>
        </w:rPr>
        <w:t xml:space="preserve"> </w:t>
      </w:r>
      <w:r w:rsidRPr="00315BEC">
        <w:rPr>
          <w:rFonts w:asciiTheme="minorHAnsi" w:hAnsiTheme="minorHAnsi"/>
          <w:sz w:val="22"/>
          <w:szCs w:val="22"/>
        </w:rPr>
        <w:t>odwzorowanie tkanek kostnych na zdjęciach.</w:t>
      </w:r>
    </w:p>
    <w:p w:rsidR="00A2026A" w:rsidRPr="00B850AD" w:rsidRDefault="00A2026A"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czujnik typu Fiat Panel dający niezwykle ostre i pozbawione zniekształceń optycznych obrazy. Żywotność czujnika w porównaniu do systemów CCD ze wzmacniaczem obrazu (obraz w CCD rejestrowany poprzez soczewki przez kamerę) jest niemal nieograniczona, nie ma zależności między ilością zdjęć a utratą jakości obrazu.</w:t>
      </w:r>
    </w:p>
    <w:p w:rsidR="00A2026A" w:rsidRPr="00B850AD" w:rsidRDefault="00A2026A" w:rsidP="00A2026A">
      <w:pPr>
        <w:pStyle w:val="Akapitzlist"/>
        <w:numPr>
          <w:ilvl w:val="0"/>
          <w:numId w:val="8"/>
        </w:numPr>
        <w:rPr>
          <w:rFonts w:asciiTheme="minorHAnsi" w:hAnsiTheme="minorHAnsi"/>
          <w:sz w:val="22"/>
          <w:szCs w:val="22"/>
        </w:rPr>
      </w:pPr>
      <w:r w:rsidRPr="00B850AD">
        <w:rPr>
          <w:rFonts w:asciiTheme="minorHAnsi" w:hAnsiTheme="minorHAnsi"/>
          <w:sz w:val="22"/>
          <w:szCs w:val="22"/>
        </w:rPr>
        <w:t xml:space="preserve">głowica </w:t>
      </w:r>
      <w:proofErr w:type="spellStart"/>
      <w:r w:rsidRPr="00B850AD">
        <w:rPr>
          <w:rFonts w:asciiTheme="minorHAnsi" w:hAnsiTheme="minorHAnsi"/>
          <w:sz w:val="22"/>
          <w:szCs w:val="22"/>
        </w:rPr>
        <w:t>rtg</w:t>
      </w:r>
      <w:proofErr w:type="spellEnd"/>
      <w:r w:rsidRPr="00B850AD">
        <w:rPr>
          <w:rFonts w:asciiTheme="minorHAnsi" w:hAnsiTheme="minorHAnsi"/>
          <w:sz w:val="22"/>
          <w:szCs w:val="22"/>
        </w:rPr>
        <w:t xml:space="preserve"> pracuje z dużym zapasem mocy co gwarantuje jej długi czas użytkowania.</w:t>
      </w:r>
    </w:p>
    <w:p w:rsidR="00B1050D" w:rsidRPr="00B850AD" w:rsidRDefault="00A2026A" w:rsidP="00A2026A">
      <w:pPr>
        <w:pStyle w:val="Akapitzlist"/>
        <w:numPr>
          <w:ilvl w:val="0"/>
          <w:numId w:val="8"/>
        </w:numPr>
        <w:rPr>
          <w:rFonts w:asciiTheme="minorHAnsi" w:hAnsiTheme="minorHAnsi"/>
          <w:sz w:val="22"/>
          <w:szCs w:val="22"/>
        </w:rPr>
      </w:pPr>
      <w:r w:rsidRPr="00B850AD">
        <w:rPr>
          <w:rFonts w:asciiTheme="minorHAnsi" w:hAnsiTheme="minorHAnsi"/>
          <w:sz w:val="22"/>
          <w:szCs w:val="22"/>
        </w:rPr>
        <w:t>Rozmiar pliku 256 MB przy wielkości obrazowania 10cmx10 cm, 550MB przy 10cmx15cm, 127MB przy 18x15.</w:t>
      </w:r>
    </w:p>
    <w:p w:rsidR="00A2026A" w:rsidRPr="00B850AD" w:rsidRDefault="00A2026A" w:rsidP="00A2026A">
      <w:pPr>
        <w:rPr>
          <w:rFonts w:asciiTheme="minorHAnsi" w:hAnsiTheme="minorHAnsi"/>
          <w:sz w:val="22"/>
          <w:szCs w:val="22"/>
        </w:rPr>
      </w:pPr>
    </w:p>
    <w:p w:rsidR="00A2026A" w:rsidRPr="00B850AD" w:rsidRDefault="00A2026A" w:rsidP="00A2026A">
      <w:pPr>
        <w:rPr>
          <w:rFonts w:asciiTheme="minorHAnsi" w:hAnsiTheme="minorHAnsi"/>
          <w:sz w:val="22"/>
          <w:szCs w:val="22"/>
        </w:rPr>
      </w:pPr>
      <w:r w:rsidRPr="00B850AD">
        <w:rPr>
          <w:rFonts w:asciiTheme="minorHAnsi" w:hAnsiTheme="minorHAnsi"/>
          <w:sz w:val="22"/>
          <w:szCs w:val="22"/>
        </w:rPr>
        <w:t>SPECYFIKACJA SYSTEMU</w:t>
      </w:r>
    </w:p>
    <w:p w:rsidR="00A2026A" w:rsidRPr="00B850AD" w:rsidRDefault="00A2026A" w:rsidP="00A2026A">
      <w:pPr>
        <w:rPr>
          <w:rFonts w:asciiTheme="minorHAnsi" w:hAnsiTheme="minorHAnsi"/>
          <w:sz w:val="22"/>
          <w:szCs w:val="22"/>
        </w:rPr>
        <w:sectPr w:rsidR="00A2026A" w:rsidRPr="00B850AD" w:rsidSect="00B850AD">
          <w:type w:val="continuous"/>
          <w:pgSz w:w="11909" w:h="16834"/>
          <w:pgMar w:top="1304" w:right="1134" w:bottom="680" w:left="1134" w:header="709" w:footer="709" w:gutter="0"/>
          <w:cols w:space="60"/>
          <w:noEndnote/>
        </w:sectPr>
      </w:pPr>
    </w:p>
    <w:p w:rsidR="00A2026A" w:rsidRPr="00B850AD" w:rsidRDefault="00A2026A" w:rsidP="00A2026A">
      <w:pPr>
        <w:rPr>
          <w:rFonts w:asciiTheme="minorHAnsi" w:hAnsiTheme="minorHAnsi"/>
          <w:sz w:val="22"/>
          <w:szCs w:val="22"/>
        </w:rPr>
      </w:pPr>
      <w:r w:rsidRPr="00B850AD">
        <w:rPr>
          <w:rFonts w:asciiTheme="minorHAnsi" w:hAnsiTheme="minorHAnsi"/>
          <w:b/>
          <w:bCs/>
          <w:sz w:val="22"/>
          <w:szCs w:val="22"/>
        </w:rPr>
        <w:t>Generator promieniowania rentgenowskiego</w:t>
      </w:r>
    </w:p>
    <w:p w:rsidR="00A2026A" w:rsidRPr="00B850AD" w:rsidRDefault="00A2026A" w:rsidP="00A2026A">
      <w:pPr>
        <w:rPr>
          <w:rFonts w:asciiTheme="minorHAnsi" w:hAnsiTheme="minorHAnsi"/>
          <w:sz w:val="22"/>
          <w:szCs w:val="22"/>
        </w:rPr>
      </w:pPr>
      <w:r w:rsidRPr="00B850AD">
        <w:rPr>
          <w:rFonts w:asciiTheme="minorHAnsi" w:hAnsiTheme="minorHAnsi"/>
          <w:sz w:val="22"/>
          <w:szCs w:val="22"/>
        </w:rPr>
        <w:t xml:space="preserve">Lampa </w:t>
      </w:r>
      <w:proofErr w:type="spellStart"/>
      <w:r w:rsidRPr="00B850AD">
        <w:rPr>
          <w:rFonts w:asciiTheme="minorHAnsi" w:hAnsiTheme="minorHAnsi"/>
          <w:sz w:val="22"/>
          <w:szCs w:val="22"/>
        </w:rPr>
        <w:t>rtg</w:t>
      </w:r>
      <w:proofErr w:type="spellEnd"/>
      <w:r w:rsidRPr="00B850AD">
        <w:rPr>
          <w:rFonts w:asciiTheme="minorHAnsi" w:hAnsiTheme="minorHAnsi"/>
          <w:sz w:val="22"/>
          <w:szCs w:val="22"/>
        </w:rPr>
        <w:t xml:space="preserve"> SXR 130-15-0.5 firmy </w:t>
      </w:r>
      <w:proofErr w:type="spellStart"/>
      <w:r w:rsidRPr="00B850AD">
        <w:rPr>
          <w:rFonts w:asciiTheme="minorHAnsi" w:hAnsiTheme="minorHAnsi"/>
          <w:sz w:val="22"/>
          <w:szCs w:val="22"/>
        </w:rPr>
        <w:t>SuperiorX</w:t>
      </w:r>
      <w:proofErr w:type="spellEnd"/>
      <w:r w:rsidRPr="00B850AD">
        <w:rPr>
          <w:rFonts w:asciiTheme="minorHAnsi" w:hAnsiTheme="minorHAnsi"/>
          <w:sz w:val="22"/>
          <w:szCs w:val="22"/>
        </w:rPr>
        <w:t>-Ray Tubę Co. z USA</w:t>
      </w:r>
    </w:p>
    <w:p w:rsidR="00A2026A" w:rsidRPr="00B850AD" w:rsidRDefault="00A2026A" w:rsidP="003F60AC">
      <w:pPr>
        <w:pStyle w:val="Akapitzlist"/>
        <w:numPr>
          <w:ilvl w:val="0"/>
          <w:numId w:val="10"/>
        </w:numPr>
        <w:rPr>
          <w:rFonts w:asciiTheme="minorHAnsi" w:hAnsiTheme="minorHAnsi"/>
          <w:sz w:val="22"/>
          <w:szCs w:val="22"/>
        </w:rPr>
      </w:pPr>
      <w:r w:rsidRPr="00B850AD">
        <w:rPr>
          <w:rFonts w:asciiTheme="minorHAnsi" w:hAnsiTheme="minorHAnsi"/>
          <w:sz w:val="22"/>
          <w:szCs w:val="22"/>
        </w:rPr>
        <w:t xml:space="preserve">napięcie maksymalne 130 </w:t>
      </w:r>
      <w:proofErr w:type="spellStart"/>
      <w:r w:rsidRPr="00B850AD">
        <w:rPr>
          <w:rFonts w:asciiTheme="minorHAnsi" w:hAnsiTheme="minorHAnsi"/>
          <w:sz w:val="22"/>
          <w:szCs w:val="22"/>
        </w:rPr>
        <w:t>kV</w:t>
      </w:r>
      <w:proofErr w:type="spellEnd"/>
      <w:r w:rsidRPr="00B850AD">
        <w:rPr>
          <w:rFonts w:asciiTheme="minorHAnsi" w:hAnsiTheme="minorHAnsi"/>
          <w:sz w:val="22"/>
          <w:szCs w:val="22"/>
        </w:rPr>
        <w:tab/>
      </w:r>
      <w:r w:rsidR="003F60AC" w:rsidRPr="00B850AD">
        <w:rPr>
          <w:rFonts w:asciiTheme="minorHAnsi" w:hAnsiTheme="minorHAnsi"/>
          <w:sz w:val="22"/>
          <w:szCs w:val="22"/>
        </w:rPr>
        <w:t xml:space="preserve">      </w:t>
      </w:r>
    </w:p>
    <w:p w:rsidR="00A2026A" w:rsidRPr="00B850AD" w:rsidRDefault="00A2026A" w:rsidP="003F60AC">
      <w:pPr>
        <w:pStyle w:val="Akapitzlist"/>
        <w:numPr>
          <w:ilvl w:val="0"/>
          <w:numId w:val="10"/>
        </w:numPr>
        <w:rPr>
          <w:rFonts w:asciiTheme="minorHAnsi" w:hAnsiTheme="minorHAnsi"/>
          <w:sz w:val="22"/>
          <w:szCs w:val="22"/>
        </w:rPr>
      </w:pPr>
      <w:r w:rsidRPr="00B850AD">
        <w:rPr>
          <w:rFonts w:asciiTheme="minorHAnsi" w:hAnsiTheme="minorHAnsi"/>
          <w:sz w:val="22"/>
          <w:szCs w:val="22"/>
        </w:rPr>
        <w:t>Prąd lampy</w:t>
      </w:r>
      <w:r w:rsidR="003F60AC" w:rsidRPr="00B850AD">
        <w:rPr>
          <w:rFonts w:asciiTheme="minorHAnsi" w:hAnsiTheme="minorHAnsi"/>
          <w:sz w:val="22"/>
          <w:szCs w:val="22"/>
        </w:rPr>
        <w:t xml:space="preserve"> 1</w:t>
      </w:r>
      <w:r w:rsidRPr="00B850AD">
        <w:rPr>
          <w:rFonts w:asciiTheme="minorHAnsi" w:hAnsiTheme="minorHAnsi"/>
          <w:sz w:val="22"/>
          <w:szCs w:val="22"/>
        </w:rPr>
        <w:t xml:space="preserve">- 20 </w:t>
      </w:r>
      <w:proofErr w:type="spellStart"/>
      <w:r w:rsidRPr="00B850AD">
        <w:rPr>
          <w:rFonts w:asciiTheme="minorHAnsi" w:hAnsiTheme="minorHAnsi"/>
          <w:sz w:val="22"/>
          <w:szCs w:val="22"/>
        </w:rPr>
        <w:t>mA</w:t>
      </w:r>
      <w:proofErr w:type="spellEnd"/>
      <w:r w:rsidRPr="00B850AD">
        <w:rPr>
          <w:rFonts w:asciiTheme="minorHAnsi" w:hAnsiTheme="minorHAnsi"/>
          <w:sz w:val="22"/>
          <w:szCs w:val="22"/>
        </w:rPr>
        <w:tab/>
      </w:r>
    </w:p>
    <w:p w:rsidR="00A2026A" w:rsidRPr="00B850AD" w:rsidRDefault="00A2026A" w:rsidP="003F60AC">
      <w:pPr>
        <w:pStyle w:val="Akapitzlist"/>
        <w:numPr>
          <w:ilvl w:val="0"/>
          <w:numId w:val="10"/>
        </w:numPr>
        <w:rPr>
          <w:rFonts w:asciiTheme="minorHAnsi" w:hAnsiTheme="minorHAnsi"/>
          <w:sz w:val="22"/>
          <w:szCs w:val="22"/>
        </w:rPr>
      </w:pPr>
      <w:r w:rsidRPr="00B850AD">
        <w:rPr>
          <w:rFonts w:asciiTheme="minorHAnsi" w:hAnsiTheme="minorHAnsi"/>
          <w:sz w:val="22"/>
          <w:szCs w:val="22"/>
        </w:rPr>
        <w:t>rozmiar ogniska</w:t>
      </w:r>
      <w:r w:rsidRPr="00B850AD">
        <w:rPr>
          <w:rFonts w:asciiTheme="minorHAnsi" w:hAnsiTheme="minorHAnsi"/>
          <w:sz w:val="22"/>
          <w:szCs w:val="22"/>
        </w:rPr>
        <w:tab/>
        <w:t>0,5 mm</w:t>
      </w:r>
      <w:r w:rsidRPr="00B850AD">
        <w:rPr>
          <w:rFonts w:asciiTheme="minorHAnsi" w:hAnsiTheme="minorHAnsi"/>
          <w:sz w:val="22"/>
          <w:szCs w:val="22"/>
        </w:rPr>
        <w:tab/>
      </w:r>
    </w:p>
    <w:p w:rsidR="00A2026A" w:rsidRPr="00B850AD" w:rsidRDefault="00A2026A" w:rsidP="00A2026A">
      <w:pPr>
        <w:rPr>
          <w:rFonts w:asciiTheme="minorHAnsi" w:hAnsiTheme="minorHAnsi"/>
          <w:sz w:val="22"/>
          <w:szCs w:val="22"/>
        </w:rPr>
      </w:pPr>
      <w:r w:rsidRPr="00B850AD">
        <w:rPr>
          <w:rFonts w:asciiTheme="minorHAnsi" w:hAnsiTheme="minorHAnsi"/>
          <w:sz w:val="22"/>
          <w:szCs w:val="22"/>
        </w:rPr>
        <w:br w:type="column"/>
      </w:r>
      <w:r w:rsidRPr="00B850AD">
        <w:rPr>
          <w:rFonts w:asciiTheme="minorHAnsi" w:hAnsiTheme="minorHAnsi"/>
          <w:b/>
          <w:bCs/>
          <w:sz w:val="22"/>
          <w:szCs w:val="22"/>
        </w:rPr>
        <w:t>Generator wysokiego napięcia</w:t>
      </w:r>
    </w:p>
    <w:p w:rsidR="003F60AC" w:rsidRPr="00B850AD" w:rsidRDefault="003F60AC" w:rsidP="00A2026A">
      <w:pPr>
        <w:rPr>
          <w:rFonts w:asciiTheme="minorHAnsi" w:hAnsiTheme="minorHAnsi"/>
          <w:sz w:val="22"/>
          <w:szCs w:val="22"/>
        </w:rPr>
      </w:pPr>
    </w:p>
    <w:p w:rsidR="003F60AC" w:rsidRPr="00B850AD" w:rsidRDefault="003F60AC" w:rsidP="00A2026A">
      <w:pPr>
        <w:rPr>
          <w:rFonts w:asciiTheme="minorHAnsi" w:hAnsiTheme="minorHAnsi"/>
          <w:sz w:val="22"/>
          <w:szCs w:val="22"/>
        </w:rPr>
      </w:pPr>
    </w:p>
    <w:p w:rsidR="00A2026A" w:rsidRPr="00B850AD" w:rsidRDefault="00A2026A" w:rsidP="003F60AC">
      <w:pPr>
        <w:pStyle w:val="Akapitzlist"/>
        <w:numPr>
          <w:ilvl w:val="0"/>
          <w:numId w:val="9"/>
        </w:numPr>
        <w:rPr>
          <w:rFonts w:asciiTheme="minorHAnsi" w:hAnsiTheme="minorHAnsi"/>
          <w:sz w:val="22"/>
          <w:szCs w:val="22"/>
        </w:rPr>
      </w:pPr>
      <w:r w:rsidRPr="00B850AD">
        <w:rPr>
          <w:rFonts w:asciiTheme="minorHAnsi" w:hAnsiTheme="minorHAnsi"/>
          <w:sz w:val="22"/>
          <w:szCs w:val="22"/>
        </w:rPr>
        <w:t xml:space="preserve">60 do 90 </w:t>
      </w:r>
      <w:proofErr w:type="spellStart"/>
      <w:r w:rsidRPr="00B850AD">
        <w:rPr>
          <w:rFonts w:asciiTheme="minorHAnsi" w:hAnsiTheme="minorHAnsi"/>
          <w:sz w:val="22"/>
          <w:szCs w:val="22"/>
        </w:rPr>
        <w:t>kV</w:t>
      </w:r>
      <w:proofErr w:type="spellEnd"/>
      <w:r w:rsidRPr="00B850AD">
        <w:rPr>
          <w:rFonts w:asciiTheme="minorHAnsi" w:hAnsiTheme="minorHAnsi"/>
          <w:sz w:val="22"/>
          <w:szCs w:val="22"/>
        </w:rPr>
        <w:t xml:space="preserve"> 4 do 10 </w:t>
      </w:r>
      <w:proofErr w:type="spellStart"/>
      <w:r w:rsidRPr="00B850AD">
        <w:rPr>
          <w:rFonts w:asciiTheme="minorHAnsi" w:hAnsiTheme="minorHAnsi"/>
          <w:sz w:val="22"/>
          <w:szCs w:val="22"/>
        </w:rPr>
        <w:t>mA</w:t>
      </w:r>
      <w:proofErr w:type="spellEnd"/>
      <w:r w:rsidRPr="00B850AD">
        <w:rPr>
          <w:rFonts w:asciiTheme="minorHAnsi" w:hAnsiTheme="minorHAnsi"/>
          <w:sz w:val="22"/>
          <w:szCs w:val="22"/>
        </w:rPr>
        <w:t xml:space="preserve"> 900 W</w:t>
      </w:r>
    </w:p>
    <w:p w:rsidR="003F60AC" w:rsidRPr="00B850AD" w:rsidRDefault="00315BEC" w:rsidP="00A01DD7">
      <w:pPr>
        <w:pStyle w:val="Akapitzlist"/>
        <w:rPr>
          <w:rFonts w:asciiTheme="minorHAnsi" w:hAnsiTheme="minorHAnsi"/>
          <w:sz w:val="22"/>
          <w:szCs w:val="22"/>
        </w:rPr>
      </w:pPr>
      <w:r>
        <w:rPr>
          <w:rFonts w:asciiTheme="minorHAnsi" w:hAnsiTheme="minorHAnsi"/>
          <w:sz w:val="22"/>
          <w:szCs w:val="22"/>
        </w:rPr>
        <w:t>(</w:t>
      </w:r>
      <w:r w:rsidR="00A2026A" w:rsidRPr="00B850AD">
        <w:rPr>
          <w:rFonts w:asciiTheme="minorHAnsi" w:hAnsiTheme="minorHAnsi"/>
          <w:sz w:val="22"/>
          <w:szCs w:val="22"/>
        </w:rPr>
        <w:t>napięcie głowicy</w:t>
      </w:r>
      <w:r>
        <w:rPr>
          <w:rFonts w:asciiTheme="minorHAnsi" w:hAnsiTheme="minorHAnsi"/>
          <w:sz w:val="22"/>
          <w:szCs w:val="22"/>
        </w:rPr>
        <w:t>;</w:t>
      </w:r>
      <w:r w:rsidR="00A2026A" w:rsidRPr="00B850AD">
        <w:rPr>
          <w:rFonts w:asciiTheme="minorHAnsi" w:hAnsiTheme="minorHAnsi"/>
          <w:sz w:val="22"/>
          <w:szCs w:val="22"/>
        </w:rPr>
        <w:t xml:space="preserve"> prąd gł</w:t>
      </w:r>
      <w:r w:rsidR="003F60AC" w:rsidRPr="00B850AD">
        <w:rPr>
          <w:rFonts w:asciiTheme="minorHAnsi" w:hAnsiTheme="minorHAnsi"/>
          <w:sz w:val="22"/>
          <w:szCs w:val="22"/>
        </w:rPr>
        <w:t>owicy;</w:t>
      </w:r>
    </w:p>
    <w:p w:rsidR="003F60AC" w:rsidRPr="00785694" w:rsidRDefault="00A2026A" w:rsidP="00A01DD7">
      <w:pPr>
        <w:pStyle w:val="Akapitzlist"/>
        <w:sectPr w:rsidR="003F60AC" w:rsidRPr="00785694">
          <w:type w:val="continuous"/>
          <w:pgSz w:w="11909" w:h="16834"/>
          <w:pgMar w:top="1437" w:right="1385" w:bottom="360" w:left="1650" w:header="708" w:footer="708" w:gutter="0"/>
          <w:cols w:num="2" w:space="708" w:equalWidth="0">
            <w:col w:w="4353" w:space="1032"/>
            <w:col w:w="3489"/>
          </w:cols>
          <w:noEndnote/>
        </w:sectPr>
      </w:pPr>
      <w:r w:rsidRPr="00B850AD">
        <w:rPr>
          <w:rFonts w:asciiTheme="minorHAnsi" w:hAnsiTheme="minorHAnsi"/>
          <w:sz w:val="22"/>
          <w:szCs w:val="22"/>
        </w:rPr>
        <w:t>moc</w:t>
      </w:r>
      <w:r w:rsidR="00315BEC">
        <w:rPr>
          <w:rFonts w:asciiTheme="minorHAnsi" w:hAnsiTheme="minorHAnsi"/>
          <w:sz w:val="22"/>
          <w:szCs w:val="22"/>
        </w:rPr>
        <w:t>)</w:t>
      </w:r>
    </w:p>
    <w:p w:rsidR="00B1050D" w:rsidRPr="00B850AD" w:rsidRDefault="00E55A2F" w:rsidP="003F60AC">
      <w:pPr>
        <w:jc w:val="both"/>
        <w:rPr>
          <w:rFonts w:asciiTheme="minorHAnsi" w:hAnsiTheme="minorHAnsi"/>
          <w:b/>
          <w:sz w:val="22"/>
          <w:szCs w:val="22"/>
          <w:u w:val="single"/>
        </w:rPr>
      </w:pPr>
      <w:r w:rsidRPr="00B850AD">
        <w:rPr>
          <w:rFonts w:asciiTheme="minorHAnsi" w:hAnsiTheme="minorHAnsi"/>
          <w:b/>
          <w:sz w:val="22"/>
          <w:szCs w:val="22"/>
          <w:u w:val="single"/>
        </w:rPr>
        <w:t>Detektor promieniowania rentgenowskiego</w:t>
      </w:r>
    </w:p>
    <w:p w:rsidR="00B1050D" w:rsidRPr="00B850AD" w:rsidRDefault="00E55A2F" w:rsidP="003F60AC">
      <w:pPr>
        <w:jc w:val="both"/>
        <w:rPr>
          <w:rFonts w:asciiTheme="minorHAnsi" w:hAnsiTheme="minorHAnsi"/>
          <w:sz w:val="22"/>
          <w:szCs w:val="22"/>
        </w:rPr>
      </w:pPr>
      <w:r w:rsidRPr="00B850AD">
        <w:rPr>
          <w:rFonts w:asciiTheme="minorHAnsi" w:hAnsiTheme="minorHAnsi"/>
          <w:sz w:val="22"/>
          <w:szCs w:val="22"/>
        </w:rPr>
        <w:t xml:space="preserve">Płaski panel wykonany w technologii CMOS o wielkości piksela 48 </w:t>
      </w:r>
      <w:r w:rsidR="000C391F">
        <w:rPr>
          <w:rFonts w:asciiTheme="minorHAnsi" w:hAnsiTheme="minorHAnsi"/>
          <w:sz w:val="22"/>
          <w:szCs w:val="22"/>
        </w:rPr>
        <w:t>µm</w:t>
      </w:r>
    </w:p>
    <w:p w:rsidR="00785694" w:rsidRDefault="00785694" w:rsidP="003F60AC">
      <w:pPr>
        <w:jc w:val="both"/>
        <w:rPr>
          <w:rFonts w:asciiTheme="minorHAnsi" w:hAnsiTheme="minorHAnsi"/>
          <w:sz w:val="22"/>
          <w:szCs w:val="22"/>
          <w:u w:val="single"/>
        </w:rPr>
      </w:pPr>
    </w:p>
    <w:p w:rsidR="00B1050D" w:rsidRPr="00B850AD" w:rsidRDefault="00E55A2F" w:rsidP="003F60AC">
      <w:pPr>
        <w:jc w:val="both"/>
        <w:rPr>
          <w:rFonts w:asciiTheme="minorHAnsi" w:hAnsiTheme="minorHAnsi"/>
          <w:sz w:val="22"/>
          <w:szCs w:val="22"/>
          <w:u w:val="single"/>
        </w:rPr>
      </w:pPr>
      <w:r w:rsidRPr="00B850AD">
        <w:rPr>
          <w:rFonts w:asciiTheme="minorHAnsi" w:hAnsiTheme="minorHAnsi"/>
          <w:sz w:val="22"/>
          <w:szCs w:val="22"/>
          <w:u w:val="single"/>
        </w:rPr>
        <w:t xml:space="preserve">W </w:t>
      </w:r>
      <w:r w:rsidR="003F60AC" w:rsidRPr="00B850AD">
        <w:rPr>
          <w:rFonts w:asciiTheme="minorHAnsi" w:hAnsiTheme="minorHAnsi"/>
          <w:sz w:val="22"/>
          <w:szCs w:val="22"/>
          <w:u w:val="single"/>
        </w:rPr>
        <w:t>zestawie</w:t>
      </w:r>
      <w:r w:rsidRPr="00B850AD">
        <w:rPr>
          <w:rFonts w:asciiTheme="minorHAnsi" w:hAnsiTheme="minorHAnsi"/>
          <w:sz w:val="22"/>
          <w:szCs w:val="22"/>
          <w:u w:val="single"/>
        </w:rPr>
        <w:t>:</w:t>
      </w:r>
    </w:p>
    <w:p w:rsidR="001910BF" w:rsidRDefault="00E55A2F" w:rsidP="003F60AC">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 xml:space="preserve">Skaner z głowicą </w:t>
      </w:r>
      <w:proofErr w:type="spellStart"/>
      <w:r w:rsidRPr="00B850AD">
        <w:rPr>
          <w:rFonts w:asciiTheme="minorHAnsi" w:hAnsiTheme="minorHAnsi"/>
          <w:sz w:val="22"/>
          <w:szCs w:val="22"/>
        </w:rPr>
        <w:t>rtg</w:t>
      </w:r>
      <w:proofErr w:type="spellEnd"/>
      <w:r w:rsidRPr="00B850AD">
        <w:rPr>
          <w:rFonts w:asciiTheme="minorHAnsi" w:hAnsiTheme="minorHAnsi"/>
          <w:sz w:val="22"/>
          <w:szCs w:val="22"/>
        </w:rPr>
        <w:t xml:space="preserve"> i sensorem</w:t>
      </w:r>
      <w:r w:rsidR="001910BF">
        <w:rPr>
          <w:rFonts w:asciiTheme="minorHAnsi" w:hAnsiTheme="minorHAnsi"/>
          <w:sz w:val="22"/>
          <w:szCs w:val="22"/>
        </w:rPr>
        <w:t>,</w:t>
      </w:r>
    </w:p>
    <w:p w:rsidR="001910BF" w:rsidRDefault="001910BF" w:rsidP="001910BF">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lastRenderedPageBreak/>
        <w:t>Panel kontrolny dla operatora wraz z okablowaniem;</w:t>
      </w:r>
    </w:p>
    <w:p w:rsidR="001910BF" w:rsidRDefault="001910BF" w:rsidP="003F60AC">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Fotelik dla pacjenta wraz z podpórką pod stopy</w:t>
      </w:r>
      <w:r>
        <w:rPr>
          <w:rFonts w:asciiTheme="minorHAnsi" w:hAnsiTheme="minorHAnsi"/>
          <w:sz w:val="22"/>
          <w:szCs w:val="22"/>
        </w:rPr>
        <w:t>,</w:t>
      </w:r>
    </w:p>
    <w:p w:rsidR="001910BF" w:rsidRPr="00B850AD" w:rsidRDefault="001910BF" w:rsidP="001910BF">
      <w:pPr>
        <w:pStyle w:val="Akapitzlist"/>
        <w:numPr>
          <w:ilvl w:val="0"/>
          <w:numId w:val="11"/>
        </w:numPr>
        <w:jc w:val="both"/>
        <w:rPr>
          <w:rFonts w:asciiTheme="minorHAnsi" w:hAnsiTheme="minorHAnsi"/>
          <w:sz w:val="22"/>
          <w:szCs w:val="22"/>
        </w:rPr>
      </w:pPr>
      <w:r>
        <w:rPr>
          <w:rFonts w:asciiTheme="minorHAnsi" w:hAnsiTheme="minorHAnsi"/>
          <w:sz w:val="22"/>
          <w:szCs w:val="22"/>
        </w:rPr>
        <w:t>Podkładka/poduszka na siedzisko ( dla dzieci) – 1 szt.</w:t>
      </w:r>
    </w:p>
    <w:p w:rsidR="001910BF" w:rsidRDefault="001910BF" w:rsidP="003F60AC">
      <w:pPr>
        <w:pStyle w:val="Akapitzlist"/>
        <w:numPr>
          <w:ilvl w:val="0"/>
          <w:numId w:val="11"/>
        </w:numPr>
        <w:jc w:val="both"/>
        <w:rPr>
          <w:rFonts w:asciiTheme="minorHAnsi" w:hAnsiTheme="minorHAnsi"/>
          <w:sz w:val="22"/>
          <w:szCs w:val="22"/>
        </w:rPr>
      </w:pPr>
      <w:r>
        <w:rPr>
          <w:rFonts w:asciiTheme="minorHAnsi" w:hAnsiTheme="minorHAnsi"/>
          <w:sz w:val="22"/>
          <w:szCs w:val="22"/>
        </w:rPr>
        <w:t>Pozycjonery/podpórki okolicy czołowej pacjenta – 2 szt.,</w:t>
      </w:r>
    </w:p>
    <w:p w:rsidR="00B1050D" w:rsidRPr="001910BF" w:rsidRDefault="001910BF" w:rsidP="003F60AC">
      <w:pPr>
        <w:pStyle w:val="Akapitzlist"/>
        <w:numPr>
          <w:ilvl w:val="0"/>
          <w:numId w:val="11"/>
        </w:numPr>
        <w:jc w:val="both"/>
        <w:rPr>
          <w:rFonts w:asciiTheme="minorHAnsi" w:hAnsiTheme="minorHAnsi"/>
          <w:sz w:val="22"/>
          <w:szCs w:val="22"/>
        </w:rPr>
      </w:pPr>
      <w:proofErr w:type="spellStart"/>
      <w:r>
        <w:rPr>
          <w:rFonts w:asciiTheme="minorHAnsi" w:hAnsiTheme="minorHAnsi"/>
          <w:sz w:val="22"/>
          <w:szCs w:val="22"/>
        </w:rPr>
        <w:t>Zagryzaki</w:t>
      </w:r>
      <w:proofErr w:type="spellEnd"/>
      <w:r>
        <w:rPr>
          <w:rFonts w:asciiTheme="minorHAnsi" w:hAnsiTheme="minorHAnsi"/>
          <w:sz w:val="22"/>
          <w:szCs w:val="22"/>
        </w:rPr>
        <w:t xml:space="preserve"> – 2 szt.</w:t>
      </w:r>
      <w:r w:rsidRPr="001910BF">
        <w:rPr>
          <w:rFonts w:asciiTheme="minorHAnsi" w:hAnsiTheme="minorHAnsi"/>
          <w:sz w:val="22"/>
          <w:szCs w:val="22"/>
        </w:rPr>
        <w:t xml:space="preserve"> </w:t>
      </w:r>
    </w:p>
    <w:p w:rsidR="00B1050D" w:rsidRDefault="001910BF" w:rsidP="003F60AC">
      <w:pPr>
        <w:pStyle w:val="Akapitzlist"/>
        <w:numPr>
          <w:ilvl w:val="0"/>
          <w:numId w:val="11"/>
        </w:numPr>
        <w:jc w:val="both"/>
        <w:rPr>
          <w:rFonts w:asciiTheme="minorHAnsi" w:hAnsiTheme="minorHAnsi"/>
          <w:sz w:val="22"/>
          <w:szCs w:val="22"/>
        </w:rPr>
      </w:pPr>
      <w:r>
        <w:rPr>
          <w:rFonts w:asciiTheme="minorHAnsi" w:hAnsiTheme="minorHAnsi"/>
          <w:sz w:val="22"/>
          <w:szCs w:val="22"/>
        </w:rPr>
        <w:t>Taśmy na rzepy do unieruchomienia głowy pacjenta podczas badania – 3 szt.</w:t>
      </w:r>
    </w:p>
    <w:p w:rsidR="003F60AC" w:rsidRPr="00B850AD" w:rsidRDefault="00E55A2F" w:rsidP="003F60AC">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Komputer rekonstrukcyjny HP (Windo</w:t>
      </w:r>
      <w:r w:rsidR="003F60AC" w:rsidRPr="00B850AD">
        <w:rPr>
          <w:rFonts w:asciiTheme="minorHAnsi" w:hAnsiTheme="minorHAnsi"/>
          <w:sz w:val="22"/>
          <w:szCs w:val="22"/>
        </w:rPr>
        <w:t>w</w:t>
      </w:r>
      <w:r w:rsidR="001910BF">
        <w:rPr>
          <w:rFonts w:asciiTheme="minorHAnsi" w:hAnsiTheme="minorHAnsi"/>
          <w:sz w:val="22"/>
          <w:szCs w:val="22"/>
        </w:rPr>
        <w:t>s 64 bit, 4 rdzeniowy procesor</w:t>
      </w:r>
      <w:r w:rsidR="00233384">
        <w:rPr>
          <w:rFonts w:asciiTheme="minorHAnsi" w:hAnsiTheme="minorHAnsi"/>
          <w:sz w:val="22"/>
          <w:szCs w:val="22"/>
        </w:rPr>
        <w:t>)</w:t>
      </w:r>
    </w:p>
    <w:p w:rsidR="001910BF" w:rsidRPr="00B850AD" w:rsidRDefault="001910BF" w:rsidP="001910BF">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 xml:space="preserve">Monitor LCD </w:t>
      </w:r>
    </w:p>
    <w:p w:rsidR="003F60AC" w:rsidRPr="00B850AD" w:rsidRDefault="00E55A2F" w:rsidP="003F60AC">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Instrukcja obsługi w j. polskim;</w:t>
      </w:r>
    </w:p>
    <w:p w:rsidR="00B1050D" w:rsidRPr="00B850AD" w:rsidRDefault="001910BF" w:rsidP="003F60AC">
      <w:pPr>
        <w:pStyle w:val="Akapitzlist"/>
        <w:numPr>
          <w:ilvl w:val="0"/>
          <w:numId w:val="11"/>
        </w:numPr>
        <w:jc w:val="both"/>
        <w:rPr>
          <w:rFonts w:asciiTheme="minorHAnsi" w:hAnsiTheme="minorHAnsi"/>
          <w:sz w:val="22"/>
          <w:szCs w:val="22"/>
        </w:rPr>
      </w:pPr>
      <w:r>
        <w:rPr>
          <w:rFonts w:asciiTheme="minorHAnsi" w:hAnsiTheme="minorHAnsi"/>
          <w:sz w:val="22"/>
          <w:szCs w:val="22"/>
        </w:rPr>
        <w:t xml:space="preserve">Pakiet oprogramowania </w:t>
      </w:r>
      <w:proofErr w:type="spellStart"/>
      <w:r>
        <w:rPr>
          <w:rFonts w:asciiTheme="minorHAnsi" w:hAnsiTheme="minorHAnsi"/>
          <w:sz w:val="22"/>
          <w:szCs w:val="22"/>
        </w:rPr>
        <w:t>X</w:t>
      </w:r>
      <w:r w:rsidR="00E55A2F" w:rsidRPr="00B850AD">
        <w:rPr>
          <w:rFonts w:asciiTheme="minorHAnsi" w:hAnsiTheme="minorHAnsi"/>
          <w:sz w:val="22"/>
          <w:szCs w:val="22"/>
        </w:rPr>
        <w:t>elis</w:t>
      </w:r>
      <w:proofErr w:type="spellEnd"/>
      <w:r w:rsidR="00E55A2F" w:rsidRPr="00B850AD">
        <w:rPr>
          <w:rFonts w:asciiTheme="minorHAnsi" w:hAnsiTheme="minorHAnsi"/>
          <w:sz w:val="22"/>
          <w:szCs w:val="22"/>
        </w:rPr>
        <w:t xml:space="preserve"> </w:t>
      </w:r>
      <w:proofErr w:type="spellStart"/>
      <w:r w:rsidR="00E55A2F" w:rsidRPr="00B850AD">
        <w:rPr>
          <w:rFonts w:asciiTheme="minorHAnsi" w:hAnsiTheme="minorHAnsi"/>
          <w:sz w:val="22"/>
          <w:szCs w:val="22"/>
        </w:rPr>
        <w:t>Denta</w:t>
      </w:r>
      <w:r w:rsidR="00233384">
        <w:rPr>
          <w:rFonts w:asciiTheme="minorHAnsi" w:hAnsiTheme="minorHAnsi"/>
          <w:sz w:val="22"/>
          <w:szCs w:val="22"/>
        </w:rPr>
        <w:t>l</w:t>
      </w:r>
      <w:proofErr w:type="spellEnd"/>
      <w:r w:rsidR="00E55A2F" w:rsidRPr="00B850AD">
        <w:rPr>
          <w:rFonts w:asciiTheme="minorHAnsi" w:hAnsiTheme="minorHAnsi"/>
          <w:sz w:val="22"/>
          <w:szCs w:val="22"/>
        </w:rPr>
        <w:t xml:space="preserve"> dostę</w:t>
      </w:r>
      <w:r w:rsidR="003F60AC" w:rsidRPr="00B850AD">
        <w:rPr>
          <w:rFonts w:asciiTheme="minorHAnsi" w:hAnsiTheme="minorHAnsi"/>
          <w:sz w:val="22"/>
          <w:szCs w:val="22"/>
        </w:rPr>
        <w:t xml:space="preserve">pny dla pacjenta wraz ze </w:t>
      </w:r>
      <w:r w:rsidR="00E55A2F" w:rsidRPr="00B850AD">
        <w:rPr>
          <w:rFonts w:asciiTheme="minorHAnsi" w:hAnsiTheme="minorHAnsi"/>
          <w:sz w:val="22"/>
          <w:szCs w:val="22"/>
        </w:rPr>
        <w:t>zdjęciem;</w:t>
      </w:r>
    </w:p>
    <w:p w:rsidR="003F60AC" w:rsidRPr="00B850AD" w:rsidRDefault="003F60AC" w:rsidP="003F60AC">
      <w:pPr>
        <w:jc w:val="both"/>
        <w:rPr>
          <w:rFonts w:asciiTheme="minorHAnsi" w:hAnsiTheme="minorHAnsi"/>
          <w:sz w:val="22"/>
          <w:szCs w:val="22"/>
        </w:rPr>
      </w:pPr>
    </w:p>
    <w:p w:rsidR="00B1050D" w:rsidRPr="00B850AD" w:rsidRDefault="00E55A2F" w:rsidP="003F60AC">
      <w:pPr>
        <w:jc w:val="both"/>
        <w:rPr>
          <w:rFonts w:asciiTheme="minorHAnsi" w:hAnsiTheme="minorHAnsi"/>
          <w:sz w:val="22"/>
          <w:szCs w:val="22"/>
        </w:rPr>
      </w:pPr>
      <w:r w:rsidRPr="00B850AD">
        <w:rPr>
          <w:rFonts w:asciiTheme="minorHAnsi" w:hAnsiTheme="minorHAnsi"/>
          <w:sz w:val="22"/>
          <w:szCs w:val="22"/>
        </w:rPr>
        <w:t xml:space="preserve">Oprogramowanie </w:t>
      </w:r>
      <w:proofErr w:type="spellStart"/>
      <w:r w:rsidRPr="00B850AD">
        <w:rPr>
          <w:rFonts w:asciiTheme="minorHAnsi" w:hAnsiTheme="minorHAnsi"/>
          <w:sz w:val="22"/>
          <w:szCs w:val="22"/>
        </w:rPr>
        <w:t>Xelis</w:t>
      </w:r>
      <w:proofErr w:type="spellEnd"/>
      <w:r w:rsidRPr="00B850AD">
        <w:rPr>
          <w:rFonts w:asciiTheme="minorHAnsi" w:hAnsiTheme="minorHAnsi"/>
          <w:sz w:val="22"/>
          <w:szCs w:val="22"/>
        </w:rPr>
        <w:t xml:space="preserve"> </w:t>
      </w:r>
      <w:proofErr w:type="spellStart"/>
      <w:r w:rsidRPr="00B850AD">
        <w:rPr>
          <w:rFonts w:asciiTheme="minorHAnsi" w:hAnsiTheme="minorHAnsi"/>
          <w:sz w:val="22"/>
          <w:szCs w:val="22"/>
        </w:rPr>
        <w:t>Denta</w:t>
      </w:r>
      <w:r w:rsidR="00233384">
        <w:rPr>
          <w:rFonts w:asciiTheme="minorHAnsi" w:hAnsiTheme="minorHAnsi"/>
          <w:sz w:val="22"/>
          <w:szCs w:val="22"/>
        </w:rPr>
        <w:t>l</w:t>
      </w:r>
      <w:proofErr w:type="spellEnd"/>
      <w:r w:rsidRPr="00B850AD">
        <w:rPr>
          <w:rFonts w:asciiTheme="minorHAnsi" w:hAnsiTheme="minorHAnsi"/>
          <w:sz w:val="22"/>
          <w:szCs w:val="22"/>
        </w:rPr>
        <w:t xml:space="preserve"> umożliwia zastosowanie wszystkich funkcji do pracy z badaniami z innych tomografów wiązki stożkowej, z tomografów szpitalnych wiązki spiralnej, oraz badań rezonansem magnetycznym. Wszystkie badania z innych urządzeń wykorzystujących promieniowanie X-</w:t>
      </w:r>
      <w:proofErr w:type="spellStart"/>
      <w:r w:rsidRPr="00B850AD">
        <w:rPr>
          <w:rFonts w:asciiTheme="minorHAnsi" w:hAnsiTheme="minorHAnsi"/>
          <w:sz w:val="22"/>
          <w:szCs w:val="22"/>
        </w:rPr>
        <w:t>ray</w:t>
      </w:r>
      <w:proofErr w:type="spellEnd"/>
      <w:r w:rsidRPr="00B850AD">
        <w:rPr>
          <w:rFonts w:asciiTheme="minorHAnsi" w:hAnsiTheme="minorHAnsi"/>
          <w:sz w:val="22"/>
          <w:szCs w:val="22"/>
        </w:rPr>
        <w:t xml:space="preserve"> można opracowywać przez program </w:t>
      </w:r>
      <w:proofErr w:type="spellStart"/>
      <w:r w:rsidRPr="00B850AD">
        <w:rPr>
          <w:rFonts w:asciiTheme="minorHAnsi" w:hAnsiTheme="minorHAnsi"/>
          <w:sz w:val="22"/>
          <w:szCs w:val="22"/>
        </w:rPr>
        <w:t>Xelis</w:t>
      </w:r>
      <w:proofErr w:type="spellEnd"/>
      <w:r w:rsidRPr="00B850AD">
        <w:rPr>
          <w:rFonts w:asciiTheme="minorHAnsi" w:hAnsiTheme="minorHAnsi"/>
          <w:sz w:val="22"/>
          <w:szCs w:val="22"/>
        </w:rPr>
        <w:t xml:space="preserve"> </w:t>
      </w:r>
      <w:proofErr w:type="spellStart"/>
      <w:r w:rsidRPr="00B850AD">
        <w:rPr>
          <w:rFonts w:asciiTheme="minorHAnsi" w:hAnsiTheme="minorHAnsi"/>
          <w:sz w:val="22"/>
          <w:szCs w:val="22"/>
        </w:rPr>
        <w:t>Denta</w:t>
      </w:r>
      <w:r w:rsidR="00233384">
        <w:rPr>
          <w:rFonts w:asciiTheme="minorHAnsi" w:hAnsiTheme="minorHAnsi"/>
          <w:sz w:val="22"/>
          <w:szCs w:val="22"/>
        </w:rPr>
        <w:t>l</w:t>
      </w:r>
      <w:proofErr w:type="spellEnd"/>
    </w:p>
    <w:p w:rsidR="003F60AC" w:rsidRPr="00B850AD" w:rsidRDefault="003F60AC" w:rsidP="003F60AC">
      <w:pPr>
        <w:jc w:val="both"/>
        <w:rPr>
          <w:rFonts w:asciiTheme="minorHAnsi" w:hAnsiTheme="minorHAnsi"/>
          <w:sz w:val="22"/>
          <w:szCs w:val="22"/>
        </w:rPr>
      </w:pPr>
    </w:p>
    <w:p w:rsidR="003F60AC" w:rsidRPr="00B850AD" w:rsidRDefault="003F60AC" w:rsidP="00092009">
      <w:pPr>
        <w:shd w:val="clear" w:color="auto" w:fill="FFFFFF"/>
        <w:rPr>
          <w:rFonts w:asciiTheme="minorHAnsi" w:hAnsiTheme="minorHAnsi"/>
          <w:sz w:val="22"/>
          <w:szCs w:val="22"/>
        </w:rPr>
      </w:pPr>
      <w:r w:rsidRPr="00B850AD">
        <w:rPr>
          <w:rFonts w:asciiTheme="minorHAnsi" w:hAnsiTheme="minorHAnsi" w:cs="Times New Roman"/>
          <w:spacing w:val="-8"/>
          <w:sz w:val="22"/>
          <w:szCs w:val="22"/>
        </w:rPr>
        <w:t xml:space="preserve">RAYSCAN </w:t>
      </w:r>
      <w:r w:rsidRPr="00B850AD">
        <w:rPr>
          <w:rFonts w:asciiTheme="minorHAnsi" w:hAnsiTheme="minorHAnsi" w:cs="Times New Roman"/>
          <w:b/>
          <w:bCs/>
          <w:spacing w:val="-8"/>
          <w:sz w:val="22"/>
          <w:szCs w:val="22"/>
        </w:rPr>
        <w:t>Symphony V tomograf CBCT</w:t>
      </w:r>
    </w:p>
    <w:p w:rsidR="003F60AC" w:rsidRPr="00B850AD" w:rsidRDefault="003F60AC" w:rsidP="003F60AC">
      <w:pPr>
        <w:shd w:val="clear" w:color="auto" w:fill="FFFFFF"/>
        <w:spacing w:after="240"/>
        <w:ind w:left="206"/>
        <w:rPr>
          <w:rFonts w:asciiTheme="minorHAnsi" w:hAnsiTheme="minorHAnsi"/>
          <w:sz w:val="22"/>
          <w:szCs w:val="22"/>
        </w:rPr>
      </w:pPr>
      <w:r w:rsidRPr="00B850AD">
        <w:rPr>
          <w:rFonts w:asciiTheme="minorHAnsi" w:hAnsiTheme="minorHAnsi" w:cs="Times New Roman"/>
          <w:color w:val="363636"/>
          <w:spacing w:val="-1"/>
          <w:sz w:val="22"/>
          <w:szCs w:val="22"/>
        </w:rPr>
        <w:t>Dane techniczne:</w:t>
      </w:r>
    </w:p>
    <w:tbl>
      <w:tblPr>
        <w:tblStyle w:val="Tabela-Siatka"/>
        <w:tblW w:w="0" w:type="auto"/>
        <w:tblInd w:w="-5" w:type="dxa"/>
        <w:tblLook w:val="04A0" w:firstRow="1" w:lastRow="0" w:firstColumn="1" w:lastColumn="0" w:noHBand="0" w:noVBand="1"/>
      </w:tblPr>
      <w:tblGrid>
        <w:gridCol w:w="2287"/>
        <w:gridCol w:w="2288"/>
        <w:gridCol w:w="2286"/>
        <w:gridCol w:w="2288"/>
      </w:tblGrid>
      <w:tr w:rsidR="003F60AC" w:rsidRPr="00B850AD" w:rsidTr="00092009">
        <w:tc>
          <w:tcPr>
            <w:tcW w:w="2287" w:type="dxa"/>
          </w:tcPr>
          <w:p w:rsidR="003F60AC" w:rsidRPr="00B850AD" w:rsidRDefault="003F60AC" w:rsidP="003F60AC">
            <w:pPr>
              <w:spacing w:after="240"/>
              <w:rPr>
                <w:rFonts w:asciiTheme="minorHAnsi" w:hAnsiTheme="minorHAnsi"/>
                <w:sz w:val="22"/>
                <w:szCs w:val="22"/>
              </w:rPr>
            </w:pPr>
          </w:p>
        </w:tc>
        <w:tc>
          <w:tcPr>
            <w:tcW w:w="2288"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noProof/>
                <w:sz w:val="22"/>
                <w:szCs w:val="22"/>
              </w:rPr>
              <w:drawing>
                <wp:inline distT="0" distB="0" distL="0" distR="0" wp14:anchorId="38064E20" wp14:editId="64EFF2C5">
                  <wp:extent cx="733425" cy="15240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1524000"/>
                          </a:xfrm>
                          <a:prstGeom prst="rect">
                            <a:avLst/>
                          </a:prstGeom>
                          <a:noFill/>
                          <a:ln>
                            <a:noFill/>
                          </a:ln>
                        </pic:spPr>
                      </pic:pic>
                    </a:graphicData>
                  </a:graphic>
                </wp:inline>
              </w:drawing>
            </w:r>
          </w:p>
        </w:tc>
        <w:tc>
          <w:tcPr>
            <w:tcW w:w="2286"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noProof/>
                <w:sz w:val="22"/>
                <w:szCs w:val="22"/>
              </w:rPr>
              <w:drawing>
                <wp:inline distT="0" distB="0" distL="0" distR="0" wp14:anchorId="112D1B1B" wp14:editId="0A7599D4">
                  <wp:extent cx="714375" cy="14954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1495425"/>
                          </a:xfrm>
                          <a:prstGeom prst="rect">
                            <a:avLst/>
                          </a:prstGeom>
                          <a:noFill/>
                          <a:ln>
                            <a:noFill/>
                          </a:ln>
                        </pic:spPr>
                      </pic:pic>
                    </a:graphicData>
                  </a:graphic>
                </wp:inline>
              </w:drawing>
            </w:r>
          </w:p>
        </w:tc>
        <w:tc>
          <w:tcPr>
            <w:tcW w:w="2288"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noProof/>
                <w:sz w:val="22"/>
                <w:szCs w:val="22"/>
              </w:rPr>
              <w:drawing>
                <wp:inline distT="0" distB="0" distL="0" distR="0" wp14:anchorId="18C826E7" wp14:editId="518930A0">
                  <wp:extent cx="733425" cy="14668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 cy="1466850"/>
                          </a:xfrm>
                          <a:prstGeom prst="rect">
                            <a:avLst/>
                          </a:prstGeom>
                          <a:noFill/>
                          <a:ln>
                            <a:noFill/>
                          </a:ln>
                        </pic:spPr>
                      </pic:pic>
                    </a:graphicData>
                  </a:graphic>
                </wp:inline>
              </w:drawing>
            </w:r>
          </w:p>
        </w:tc>
      </w:tr>
      <w:tr w:rsidR="003F60AC" w:rsidRPr="00B850AD" w:rsidTr="00092009">
        <w:tc>
          <w:tcPr>
            <w:tcW w:w="2287"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Pole obrazowania</w:t>
            </w:r>
          </w:p>
        </w:tc>
        <w:tc>
          <w:tcPr>
            <w:tcW w:w="2288" w:type="dxa"/>
          </w:tcPr>
          <w:p w:rsidR="003F60AC" w:rsidRPr="00B850AD" w:rsidRDefault="003F60AC" w:rsidP="003F60AC">
            <w:pPr>
              <w:shd w:val="clear" w:color="auto" w:fill="FFFFFF"/>
              <w:spacing w:before="5"/>
              <w:rPr>
                <w:rFonts w:asciiTheme="minorHAnsi" w:hAnsiTheme="minorHAnsi"/>
                <w:sz w:val="22"/>
                <w:szCs w:val="22"/>
                <w:lang w:val="en-US"/>
              </w:rPr>
            </w:pPr>
            <w:r w:rsidRPr="00B850AD">
              <w:rPr>
                <w:rFonts w:asciiTheme="minorHAnsi" w:hAnsiTheme="minorHAnsi" w:cs="Times New Roman"/>
                <w:color w:val="363636"/>
                <w:spacing w:val="-7"/>
                <w:sz w:val="22"/>
                <w:szCs w:val="22"/>
                <w:lang w:val="en-US"/>
              </w:rPr>
              <w:t>10x10 [cm]</w:t>
            </w:r>
          </w:p>
        </w:tc>
        <w:tc>
          <w:tcPr>
            <w:tcW w:w="2286" w:type="dxa"/>
          </w:tcPr>
          <w:p w:rsidR="003F60AC" w:rsidRPr="00B850AD" w:rsidRDefault="00092009" w:rsidP="00092009">
            <w:pPr>
              <w:shd w:val="clear" w:color="auto" w:fill="FFFFFF"/>
              <w:spacing w:before="5"/>
              <w:rPr>
                <w:rFonts w:asciiTheme="minorHAnsi" w:hAnsiTheme="minorHAnsi"/>
                <w:sz w:val="22"/>
                <w:szCs w:val="22"/>
                <w:lang w:val="en-US"/>
              </w:rPr>
            </w:pPr>
            <w:r w:rsidRPr="00B850AD">
              <w:rPr>
                <w:rFonts w:asciiTheme="minorHAnsi" w:hAnsiTheme="minorHAnsi" w:cs="Times New Roman"/>
                <w:color w:val="363636"/>
                <w:spacing w:val="-8"/>
                <w:sz w:val="22"/>
                <w:szCs w:val="22"/>
                <w:lang w:val="en-US"/>
              </w:rPr>
              <w:t>10x15 [cm]</w:t>
            </w:r>
          </w:p>
        </w:tc>
        <w:tc>
          <w:tcPr>
            <w:tcW w:w="2288" w:type="dxa"/>
          </w:tcPr>
          <w:p w:rsidR="003F60AC" w:rsidRPr="00B850AD" w:rsidRDefault="00092009" w:rsidP="00092009">
            <w:pPr>
              <w:spacing w:after="240"/>
              <w:rPr>
                <w:rFonts w:asciiTheme="minorHAnsi" w:hAnsiTheme="minorHAnsi"/>
                <w:sz w:val="22"/>
                <w:szCs w:val="22"/>
                <w:lang w:val="en-US"/>
              </w:rPr>
            </w:pPr>
            <w:r w:rsidRPr="00B850AD">
              <w:rPr>
                <w:rFonts w:asciiTheme="minorHAnsi" w:hAnsiTheme="minorHAnsi"/>
                <w:sz w:val="22"/>
                <w:szCs w:val="22"/>
                <w:lang w:val="en-US"/>
              </w:rPr>
              <w:t>18x15 [cm]</w:t>
            </w:r>
          </w:p>
        </w:tc>
      </w:tr>
      <w:tr w:rsidR="003F60AC" w:rsidRPr="00B850AD" w:rsidTr="00092009">
        <w:tc>
          <w:tcPr>
            <w:tcW w:w="2287"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 xml:space="preserve">Wielkość </w:t>
            </w:r>
            <w:proofErr w:type="spellStart"/>
            <w:r w:rsidRPr="00B850AD">
              <w:rPr>
                <w:rFonts w:asciiTheme="minorHAnsi" w:hAnsiTheme="minorHAnsi"/>
                <w:sz w:val="22"/>
                <w:szCs w:val="22"/>
              </w:rPr>
              <w:t>voxela</w:t>
            </w:r>
            <w:proofErr w:type="spellEnd"/>
          </w:p>
        </w:tc>
        <w:tc>
          <w:tcPr>
            <w:tcW w:w="2288" w:type="dxa"/>
          </w:tcPr>
          <w:p w:rsidR="003F60AC" w:rsidRPr="00B850AD" w:rsidRDefault="003F60AC" w:rsidP="003F60AC">
            <w:pPr>
              <w:shd w:val="clear" w:color="auto" w:fill="FFFFFF"/>
              <w:ind w:left="24"/>
              <w:rPr>
                <w:rFonts w:asciiTheme="minorHAnsi" w:hAnsiTheme="minorHAnsi"/>
                <w:sz w:val="22"/>
                <w:szCs w:val="22"/>
                <w:lang w:val="en-US"/>
              </w:rPr>
            </w:pPr>
            <w:r w:rsidRPr="00B850AD">
              <w:rPr>
                <w:rFonts w:asciiTheme="minorHAnsi" w:hAnsiTheme="minorHAnsi" w:cs="Times New Roman"/>
                <w:color w:val="363636"/>
                <w:spacing w:val="-4"/>
                <w:sz w:val="22"/>
                <w:szCs w:val="22"/>
                <w:lang w:val="en-US"/>
              </w:rPr>
              <w:t>0,15 [mm]</w:t>
            </w:r>
          </w:p>
        </w:tc>
        <w:tc>
          <w:tcPr>
            <w:tcW w:w="2286" w:type="dxa"/>
          </w:tcPr>
          <w:p w:rsidR="003F60AC" w:rsidRPr="00B850AD" w:rsidRDefault="00092009" w:rsidP="00092009">
            <w:pPr>
              <w:shd w:val="clear" w:color="auto" w:fill="FFFFFF"/>
              <w:ind w:left="19"/>
              <w:rPr>
                <w:rFonts w:asciiTheme="minorHAnsi" w:hAnsiTheme="minorHAnsi"/>
                <w:sz w:val="22"/>
                <w:szCs w:val="22"/>
                <w:lang w:val="en-US"/>
              </w:rPr>
            </w:pPr>
            <w:r w:rsidRPr="00B850AD">
              <w:rPr>
                <w:rFonts w:asciiTheme="minorHAnsi" w:hAnsiTheme="minorHAnsi" w:cs="Times New Roman"/>
                <w:color w:val="363636"/>
                <w:spacing w:val="-5"/>
                <w:sz w:val="22"/>
                <w:szCs w:val="22"/>
                <w:lang w:val="en-US"/>
              </w:rPr>
              <w:t>0,15 [mm]</w:t>
            </w:r>
          </w:p>
        </w:tc>
        <w:tc>
          <w:tcPr>
            <w:tcW w:w="2288" w:type="dxa"/>
          </w:tcPr>
          <w:p w:rsidR="003F60AC" w:rsidRPr="00B850AD" w:rsidRDefault="00092009" w:rsidP="003F60AC">
            <w:pPr>
              <w:spacing w:after="240"/>
              <w:rPr>
                <w:rFonts w:asciiTheme="minorHAnsi" w:hAnsiTheme="minorHAnsi"/>
                <w:sz w:val="22"/>
                <w:szCs w:val="22"/>
                <w:lang w:val="en-US"/>
              </w:rPr>
            </w:pPr>
            <w:r w:rsidRPr="00B850AD">
              <w:rPr>
                <w:rFonts w:asciiTheme="minorHAnsi" w:hAnsiTheme="minorHAnsi"/>
                <w:sz w:val="22"/>
                <w:szCs w:val="22"/>
                <w:lang w:val="en-US"/>
              </w:rPr>
              <w:t>0,38 [mm]</w:t>
            </w:r>
          </w:p>
        </w:tc>
      </w:tr>
      <w:tr w:rsidR="003F60AC" w:rsidRPr="00B850AD" w:rsidTr="00092009">
        <w:tc>
          <w:tcPr>
            <w:tcW w:w="2287"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Czas skanowania</w:t>
            </w:r>
          </w:p>
        </w:tc>
        <w:tc>
          <w:tcPr>
            <w:tcW w:w="2288" w:type="dxa"/>
          </w:tcPr>
          <w:p w:rsidR="003F60AC" w:rsidRPr="00B850AD" w:rsidRDefault="003F60AC" w:rsidP="003F60AC">
            <w:pPr>
              <w:shd w:val="clear" w:color="auto" w:fill="FFFFFF"/>
              <w:spacing w:before="10"/>
              <w:ind w:left="269"/>
              <w:rPr>
                <w:rFonts w:asciiTheme="minorHAnsi" w:hAnsiTheme="minorHAnsi"/>
                <w:sz w:val="22"/>
                <w:szCs w:val="22"/>
                <w:lang w:val="en-US"/>
              </w:rPr>
            </w:pPr>
            <w:r w:rsidRPr="00B850AD">
              <w:rPr>
                <w:rFonts w:asciiTheme="minorHAnsi" w:hAnsiTheme="minorHAnsi" w:cs="Times New Roman"/>
                <w:color w:val="000000"/>
                <w:spacing w:val="-3"/>
                <w:sz w:val="22"/>
                <w:szCs w:val="22"/>
                <w:lang w:val="en-US"/>
              </w:rPr>
              <w:t>20 [s]</w:t>
            </w:r>
          </w:p>
        </w:tc>
        <w:tc>
          <w:tcPr>
            <w:tcW w:w="2286" w:type="dxa"/>
          </w:tcPr>
          <w:p w:rsidR="003F60AC" w:rsidRPr="00B850AD" w:rsidRDefault="00092009" w:rsidP="00092009">
            <w:pPr>
              <w:shd w:val="clear" w:color="auto" w:fill="FFFFFF"/>
              <w:spacing w:before="10"/>
              <w:ind w:left="259"/>
              <w:rPr>
                <w:rFonts w:asciiTheme="minorHAnsi" w:hAnsiTheme="minorHAnsi"/>
                <w:sz w:val="22"/>
                <w:szCs w:val="22"/>
                <w:lang w:val="en-US"/>
              </w:rPr>
            </w:pPr>
            <w:r w:rsidRPr="00B850AD">
              <w:rPr>
                <w:rFonts w:asciiTheme="minorHAnsi" w:hAnsiTheme="minorHAnsi" w:cs="Times New Roman"/>
                <w:color w:val="000000"/>
                <w:spacing w:val="-5"/>
                <w:sz w:val="22"/>
                <w:szCs w:val="22"/>
                <w:lang w:val="en-US"/>
              </w:rPr>
              <w:t>20 [s]</w:t>
            </w:r>
          </w:p>
        </w:tc>
        <w:tc>
          <w:tcPr>
            <w:tcW w:w="2288" w:type="dxa"/>
          </w:tcPr>
          <w:p w:rsidR="003F60AC" w:rsidRPr="00B850AD" w:rsidRDefault="00092009" w:rsidP="003F60AC">
            <w:pPr>
              <w:spacing w:after="240"/>
              <w:rPr>
                <w:rFonts w:asciiTheme="minorHAnsi" w:hAnsiTheme="minorHAnsi"/>
                <w:sz w:val="22"/>
                <w:szCs w:val="22"/>
                <w:lang w:val="en-US"/>
              </w:rPr>
            </w:pPr>
            <w:r w:rsidRPr="00B850AD">
              <w:rPr>
                <w:rFonts w:asciiTheme="minorHAnsi" w:hAnsiTheme="minorHAnsi"/>
                <w:sz w:val="22"/>
                <w:szCs w:val="22"/>
                <w:lang w:val="en-US"/>
              </w:rPr>
              <w:t>20 [s]</w:t>
            </w:r>
          </w:p>
        </w:tc>
      </w:tr>
      <w:tr w:rsidR="003F60AC" w:rsidRPr="00B850AD" w:rsidTr="00092009">
        <w:tc>
          <w:tcPr>
            <w:tcW w:w="2287"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Skala szarości</w:t>
            </w:r>
          </w:p>
        </w:tc>
        <w:tc>
          <w:tcPr>
            <w:tcW w:w="2288" w:type="dxa"/>
          </w:tcPr>
          <w:p w:rsidR="003F60AC" w:rsidRPr="00B850AD" w:rsidRDefault="003F60AC" w:rsidP="003F60AC">
            <w:pPr>
              <w:shd w:val="clear" w:color="auto" w:fill="FFFFFF"/>
              <w:ind w:left="211"/>
              <w:rPr>
                <w:rFonts w:asciiTheme="minorHAnsi" w:hAnsiTheme="minorHAnsi"/>
                <w:sz w:val="22"/>
                <w:szCs w:val="22"/>
                <w:lang w:val="en-US"/>
              </w:rPr>
            </w:pPr>
            <w:r w:rsidRPr="00B850AD">
              <w:rPr>
                <w:rFonts w:asciiTheme="minorHAnsi" w:hAnsiTheme="minorHAnsi" w:cs="Times New Roman"/>
                <w:color w:val="363636"/>
                <w:spacing w:val="-6"/>
                <w:sz w:val="22"/>
                <w:szCs w:val="22"/>
                <w:lang w:val="en-US"/>
              </w:rPr>
              <w:t>16 [bit]</w:t>
            </w:r>
          </w:p>
        </w:tc>
        <w:tc>
          <w:tcPr>
            <w:tcW w:w="2286" w:type="dxa"/>
          </w:tcPr>
          <w:p w:rsidR="003F60AC" w:rsidRPr="00B850AD" w:rsidRDefault="00092009" w:rsidP="00092009">
            <w:pPr>
              <w:shd w:val="clear" w:color="auto" w:fill="FFFFFF"/>
              <w:ind w:left="202"/>
              <w:rPr>
                <w:rFonts w:asciiTheme="minorHAnsi" w:hAnsiTheme="minorHAnsi"/>
                <w:sz w:val="22"/>
                <w:szCs w:val="22"/>
                <w:lang w:val="en-US"/>
              </w:rPr>
            </w:pPr>
            <w:r w:rsidRPr="00B850AD">
              <w:rPr>
                <w:rFonts w:asciiTheme="minorHAnsi" w:hAnsiTheme="minorHAnsi" w:cs="Times New Roman"/>
                <w:color w:val="363636"/>
                <w:spacing w:val="-7"/>
                <w:sz w:val="22"/>
                <w:szCs w:val="22"/>
                <w:lang w:val="en-US"/>
              </w:rPr>
              <w:t>16 [bit]</w:t>
            </w:r>
          </w:p>
        </w:tc>
        <w:tc>
          <w:tcPr>
            <w:tcW w:w="2288" w:type="dxa"/>
          </w:tcPr>
          <w:p w:rsidR="003F60AC" w:rsidRPr="00B850AD" w:rsidRDefault="00092009" w:rsidP="003F60AC">
            <w:pPr>
              <w:spacing w:after="240"/>
              <w:rPr>
                <w:rFonts w:asciiTheme="minorHAnsi" w:hAnsiTheme="minorHAnsi"/>
                <w:sz w:val="22"/>
                <w:szCs w:val="22"/>
                <w:lang w:val="en-US"/>
              </w:rPr>
            </w:pPr>
            <w:r w:rsidRPr="00B850AD">
              <w:rPr>
                <w:rFonts w:asciiTheme="minorHAnsi" w:hAnsiTheme="minorHAnsi"/>
                <w:sz w:val="22"/>
                <w:szCs w:val="22"/>
                <w:lang w:val="en-US"/>
              </w:rPr>
              <w:t>16 [bit]</w:t>
            </w:r>
          </w:p>
        </w:tc>
      </w:tr>
      <w:tr w:rsidR="003F60AC" w:rsidRPr="00B850AD" w:rsidTr="00785694">
        <w:tc>
          <w:tcPr>
            <w:tcW w:w="2287" w:type="dxa"/>
            <w:tcBorders>
              <w:bottom w:val="single" w:sz="4" w:space="0" w:color="auto"/>
            </w:tcBorders>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Wielkość pliku-zdjęcia</w:t>
            </w:r>
          </w:p>
        </w:tc>
        <w:tc>
          <w:tcPr>
            <w:tcW w:w="2288" w:type="dxa"/>
            <w:tcBorders>
              <w:bottom w:val="single" w:sz="4" w:space="0" w:color="auto"/>
            </w:tcBorders>
          </w:tcPr>
          <w:p w:rsidR="003F60AC" w:rsidRPr="00B850AD" w:rsidRDefault="003F60AC" w:rsidP="003F60AC">
            <w:pPr>
              <w:shd w:val="clear" w:color="auto" w:fill="FFFFFF"/>
              <w:spacing w:before="5"/>
              <w:ind w:left="62"/>
              <w:rPr>
                <w:rFonts w:asciiTheme="minorHAnsi" w:hAnsiTheme="minorHAnsi"/>
                <w:sz w:val="22"/>
                <w:szCs w:val="22"/>
                <w:lang w:val="en-US"/>
              </w:rPr>
            </w:pPr>
            <w:r w:rsidRPr="00B850AD">
              <w:rPr>
                <w:rFonts w:asciiTheme="minorHAnsi" w:hAnsiTheme="minorHAnsi" w:cs="Times New Roman"/>
                <w:color w:val="000000"/>
                <w:spacing w:val="-5"/>
                <w:sz w:val="22"/>
                <w:szCs w:val="22"/>
                <w:lang w:val="en-US"/>
              </w:rPr>
              <w:t>256 [MB]</w:t>
            </w:r>
          </w:p>
        </w:tc>
        <w:tc>
          <w:tcPr>
            <w:tcW w:w="2286" w:type="dxa"/>
            <w:tcBorders>
              <w:bottom w:val="single" w:sz="4" w:space="0" w:color="auto"/>
            </w:tcBorders>
          </w:tcPr>
          <w:p w:rsidR="003F60AC" w:rsidRPr="00B850AD" w:rsidRDefault="00092009" w:rsidP="00092009">
            <w:pPr>
              <w:shd w:val="clear" w:color="auto" w:fill="FFFFFF"/>
              <w:ind w:left="62"/>
              <w:rPr>
                <w:rFonts w:asciiTheme="minorHAnsi" w:hAnsiTheme="minorHAnsi"/>
                <w:sz w:val="22"/>
                <w:szCs w:val="22"/>
                <w:lang w:val="en-US"/>
              </w:rPr>
            </w:pPr>
            <w:r w:rsidRPr="00B850AD">
              <w:rPr>
                <w:rFonts w:asciiTheme="minorHAnsi" w:hAnsiTheme="minorHAnsi" w:cs="Times New Roman"/>
                <w:color w:val="363636"/>
                <w:spacing w:val="-7"/>
                <w:sz w:val="22"/>
                <w:szCs w:val="22"/>
                <w:lang w:val="en-US"/>
              </w:rPr>
              <w:t>550 [MB]</w:t>
            </w:r>
          </w:p>
        </w:tc>
        <w:tc>
          <w:tcPr>
            <w:tcW w:w="2288" w:type="dxa"/>
            <w:tcBorders>
              <w:bottom w:val="single" w:sz="4" w:space="0" w:color="auto"/>
            </w:tcBorders>
          </w:tcPr>
          <w:p w:rsidR="003F60AC" w:rsidRPr="00B850AD" w:rsidRDefault="00092009" w:rsidP="003F60AC">
            <w:pPr>
              <w:spacing w:after="240"/>
              <w:rPr>
                <w:rFonts w:asciiTheme="minorHAnsi" w:hAnsiTheme="minorHAnsi"/>
                <w:sz w:val="22"/>
                <w:szCs w:val="22"/>
                <w:lang w:val="en-US"/>
              </w:rPr>
            </w:pPr>
            <w:r w:rsidRPr="00B850AD">
              <w:rPr>
                <w:rFonts w:asciiTheme="minorHAnsi" w:hAnsiTheme="minorHAnsi"/>
                <w:sz w:val="22"/>
                <w:szCs w:val="22"/>
                <w:lang w:val="en-US"/>
              </w:rPr>
              <w:t>127 [MB]</w:t>
            </w:r>
          </w:p>
        </w:tc>
      </w:tr>
      <w:tr w:rsidR="003F60AC" w:rsidRPr="00B850AD" w:rsidTr="00785694">
        <w:tc>
          <w:tcPr>
            <w:tcW w:w="2287" w:type="dxa"/>
            <w:tcBorders>
              <w:top w:val="single" w:sz="4" w:space="0" w:color="auto"/>
              <w:left w:val="single" w:sz="4" w:space="0" w:color="auto"/>
              <w:bottom w:val="single" w:sz="4" w:space="0" w:color="auto"/>
              <w:right w:val="single" w:sz="4" w:space="0" w:color="auto"/>
            </w:tcBorders>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Czas rekonstrukcji</w:t>
            </w:r>
          </w:p>
        </w:tc>
        <w:tc>
          <w:tcPr>
            <w:tcW w:w="2288" w:type="dxa"/>
            <w:tcBorders>
              <w:top w:val="single" w:sz="4" w:space="0" w:color="auto"/>
              <w:left w:val="single" w:sz="4" w:space="0" w:color="auto"/>
              <w:bottom w:val="single" w:sz="4" w:space="0" w:color="auto"/>
              <w:right w:val="single" w:sz="4" w:space="0" w:color="auto"/>
            </w:tcBorders>
          </w:tcPr>
          <w:p w:rsidR="003F60AC" w:rsidRPr="00B850AD" w:rsidRDefault="003F60AC" w:rsidP="003F60AC">
            <w:pPr>
              <w:spacing w:after="240"/>
              <w:rPr>
                <w:rFonts w:asciiTheme="minorHAnsi" w:hAnsiTheme="minorHAnsi"/>
                <w:sz w:val="22"/>
                <w:szCs w:val="22"/>
              </w:rPr>
            </w:pPr>
            <w:r w:rsidRPr="00B850AD">
              <w:rPr>
                <w:rFonts w:asciiTheme="minorHAnsi" w:hAnsiTheme="minorHAnsi" w:cs="Times New Roman"/>
                <w:color w:val="000000"/>
                <w:spacing w:val="-7"/>
                <w:sz w:val="22"/>
                <w:szCs w:val="22"/>
                <w:lang w:val="en-US"/>
              </w:rPr>
              <w:t>135 [s]</w:t>
            </w:r>
          </w:p>
        </w:tc>
        <w:tc>
          <w:tcPr>
            <w:tcW w:w="2286" w:type="dxa"/>
            <w:tcBorders>
              <w:top w:val="single" w:sz="4" w:space="0" w:color="auto"/>
              <w:left w:val="single" w:sz="4" w:space="0" w:color="auto"/>
              <w:bottom w:val="single" w:sz="4" w:space="0" w:color="auto"/>
              <w:right w:val="single" w:sz="4" w:space="0" w:color="auto"/>
            </w:tcBorders>
          </w:tcPr>
          <w:p w:rsidR="003F60AC" w:rsidRPr="00B850AD" w:rsidRDefault="00092009" w:rsidP="00092009">
            <w:pPr>
              <w:shd w:val="clear" w:color="auto" w:fill="FFFFFF"/>
              <w:spacing w:before="10"/>
              <w:ind w:left="259"/>
              <w:rPr>
                <w:rFonts w:asciiTheme="minorHAnsi" w:hAnsiTheme="minorHAnsi"/>
                <w:sz w:val="22"/>
                <w:szCs w:val="22"/>
                <w:lang w:val="en-US"/>
              </w:rPr>
            </w:pPr>
            <w:r w:rsidRPr="00B850AD">
              <w:rPr>
                <w:rFonts w:asciiTheme="minorHAnsi" w:hAnsiTheme="minorHAnsi" w:cs="Times New Roman"/>
                <w:color w:val="000000"/>
                <w:spacing w:val="-5"/>
                <w:sz w:val="22"/>
                <w:szCs w:val="22"/>
                <w:lang w:val="en-US"/>
              </w:rPr>
              <w:t>30 [s]</w:t>
            </w:r>
          </w:p>
        </w:tc>
        <w:tc>
          <w:tcPr>
            <w:tcW w:w="2288" w:type="dxa"/>
            <w:tcBorders>
              <w:top w:val="single" w:sz="4" w:space="0" w:color="auto"/>
              <w:left w:val="single" w:sz="4" w:space="0" w:color="auto"/>
              <w:bottom w:val="single" w:sz="4" w:space="0" w:color="auto"/>
              <w:right w:val="single" w:sz="4" w:space="0" w:color="auto"/>
            </w:tcBorders>
          </w:tcPr>
          <w:p w:rsidR="003F60AC" w:rsidRPr="00B850AD" w:rsidRDefault="00092009" w:rsidP="003F60AC">
            <w:pPr>
              <w:spacing w:after="240"/>
              <w:rPr>
                <w:rFonts w:asciiTheme="minorHAnsi" w:hAnsiTheme="minorHAnsi"/>
                <w:sz w:val="22"/>
                <w:szCs w:val="22"/>
              </w:rPr>
            </w:pPr>
            <w:r w:rsidRPr="00B850AD">
              <w:rPr>
                <w:rFonts w:asciiTheme="minorHAnsi" w:hAnsiTheme="minorHAnsi"/>
                <w:sz w:val="22"/>
                <w:szCs w:val="22"/>
              </w:rPr>
              <w:t>50 [s]</w:t>
            </w:r>
          </w:p>
        </w:tc>
      </w:tr>
    </w:tbl>
    <w:p w:rsidR="00092009" w:rsidRPr="00B850AD" w:rsidRDefault="00092009" w:rsidP="00092009">
      <w:pPr>
        <w:shd w:val="clear" w:color="auto" w:fill="FFFFFF"/>
        <w:spacing w:after="240"/>
        <w:rPr>
          <w:rFonts w:asciiTheme="minorHAnsi" w:hAnsiTheme="minorHAnsi"/>
          <w:sz w:val="22"/>
          <w:szCs w:val="22"/>
        </w:rPr>
        <w:sectPr w:rsidR="00092009" w:rsidRPr="00B850AD" w:rsidSect="00785694">
          <w:type w:val="continuous"/>
          <w:pgSz w:w="11909" w:h="16834"/>
          <w:pgMar w:top="851" w:right="1525" w:bottom="851" w:left="1021" w:header="709" w:footer="709" w:gutter="0"/>
          <w:cols w:space="60"/>
          <w:noEndnote/>
        </w:sectPr>
      </w:pPr>
    </w:p>
    <w:p w:rsidR="003F60AC" w:rsidRPr="00B850AD" w:rsidRDefault="003F60AC" w:rsidP="00092009">
      <w:pPr>
        <w:framePr w:h="284" w:hRule="exact" w:hSpace="10080" w:vSpace="58" w:wrap="notBeside" w:vAnchor="text" w:hAnchor="margin" w:x="5171" w:y="-432"/>
        <w:rPr>
          <w:rFonts w:asciiTheme="minorHAnsi" w:hAnsiTheme="minorHAnsi"/>
          <w:sz w:val="22"/>
          <w:szCs w:val="22"/>
        </w:rPr>
      </w:pPr>
    </w:p>
    <w:p w:rsidR="003F60AC" w:rsidRPr="00B850AD" w:rsidRDefault="003F60AC" w:rsidP="00092009">
      <w:pPr>
        <w:shd w:val="clear" w:color="auto" w:fill="FFFFFF"/>
        <w:jc w:val="both"/>
        <w:rPr>
          <w:rFonts w:asciiTheme="minorHAnsi" w:hAnsiTheme="minorHAnsi"/>
          <w:sz w:val="22"/>
          <w:szCs w:val="22"/>
        </w:rPr>
      </w:pPr>
      <w:r w:rsidRPr="00B850AD">
        <w:rPr>
          <w:rFonts w:asciiTheme="minorHAnsi" w:hAnsiTheme="minorHAnsi" w:cs="Times New Roman"/>
          <w:color w:val="363636"/>
          <w:spacing w:val="-3"/>
          <w:sz w:val="22"/>
          <w:szCs w:val="22"/>
        </w:rPr>
        <w:t>Typ detektora:</w:t>
      </w:r>
    </w:p>
    <w:p w:rsidR="003F60AC" w:rsidRPr="00B850AD" w:rsidRDefault="003F60AC" w:rsidP="00092009">
      <w:pPr>
        <w:shd w:val="clear" w:color="auto" w:fill="FFFFFF"/>
        <w:spacing w:before="307" w:line="302" w:lineRule="exact"/>
        <w:ind w:right="1037"/>
        <w:rPr>
          <w:rFonts w:asciiTheme="minorHAnsi" w:hAnsiTheme="minorHAnsi"/>
          <w:sz w:val="22"/>
          <w:szCs w:val="22"/>
        </w:rPr>
      </w:pPr>
      <w:r w:rsidRPr="00B850AD">
        <w:rPr>
          <w:rFonts w:asciiTheme="minorHAnsi" w:hAnsiTheme="minorHAnsi" w:cs="Times New Roman"/>
          <w:color w:val="363636"/>
          <w:spacing w:val="-3"/>
          <w:sz w:val="22"/>
          <w:szCs w:val="22"/>
        </w:rPr>
        <w:t xml:space="preserve">Ogniskowa: </w:t>
      </w:r>
      <w:r w:rsidR="00092009" w:rsidRPr="00B850AD">
        <w:rPr>
          <w:rFonts w:asciiTheme="minorHAnsi" w:hAnsiTheme="minorHAnsi" w:cs="Times New Roman"/>
          <w:color w:val="363636"/>
          <w:spacing w:val="-1"/>
          <w:sz w:val="22"/>
          <w:szCs w:val="22"/>
        </w:rPr>
        <w:t xml:space="preserve">   </w:t>
      </w:r>
      <w:r w:rsidRPr="00B850AD">
        <w:rPr>
          <w:rFonts w:asciiTheme="minorHAnsi" w:eastAsia="Times New Roman" w:hAnsiTheme="minorHAnsi" w:cs="Times New Roman"/>
          <w:color w:val="363636"/>
          <w:spacing w:val="-1"/>
          <w:sz w:val="22"/>
          <w:szCs w:val="22"/>
        </w:rPr>
        <w:t xml:space="preserve"> </w:t>
      </w:r>
      <w:r w:rsidR="00092009" w:rsidRPr="00B850AD">
        <w:rPr>
          <w:rFonts w:asciiTheme="minorHAnsi" w:eastAsia="Times New Roman" w:hAnsiTheme="minorHAnsi" w:cs="Times New Roman"/>
          <w:color w:val="363636"/>
          <w:spacing w:val="-1"/>
          <w:sz w:val="22"/>
          <w:szCs w:val="22"/>
        </w:rPr>
        <w:t xml:space="preserve">Napięcie </w:t>
      </w:r>
      <w:r w:rsidRPr="00B850AD">
        <w:rPr>
          <w:rFonts w:asciiTheme="minorHAnsi" w:eastAsia="Times New Roman" w:hAnsiTheme="minorHAnsi" w:cs="Times New Roman"/>
          <w:color w:val="363636"/>
          <w:spacing w:val="-1"/>
          <w:sz w:val="22"/>
          <w:szCs w:val="22"/>
        </w:rPr>
        <w:t xml:space="preserve">lampy: </w:t>
      </w:r>
      <w:r w:rsidR="00092009" w:rsidRPr="00B850AD">
        <w:rPr>
          <w:rFonts w:asciiTheme="minorHAnsi" w:eastAsia="Times New Roman" w:hAnsiTheme="minorHAnsi" w:cs="Times New Roman"/>
          <w:color w:val="363636"/>
          <w:spacing w:val="-1"/>
          <w:sz w:val="22"/>
          <w:szCs w:val="22"/>
        </w:rPr>
        <w:t xml:space="preserve">   </w:t>
      </w:r>
      <w:r w:rsidRPr="00B850AD">
        <w:rPr>
          <w:rFonts w:asciiTheme="minorHAnsi" w:eastAsia="Times New Roman" w:hAnsiTheme="minorHAnsi" w:cs="Times New Roman"/>
          <w:color w:val="363636"/>
          <w:spacing w:val="-3"/>
          <w:sz w:val="22"/>
          <w:szCs w:val="22"/>
        </w:rPr>
        <w:t xml:space="preserve">Prąd lampy: </w:t>
      </w:r>
      <w:r w:rsidRPr="00B850AD">
        <w:rPr>
          <w:rFonts w:asciiTheme="minorHAnsi" w:eastAsia="Times New Roman" w:hAnsiTheme="minorHAnsi" w:cs="Times New Roman"/>
          <w:color w:val="363636"/>
          <w:spacing w:val="-2"/>
          <w:sz w:val="22"/>
          <w:szCs w:val="22"/>
        </w:rPr>
        <w:t>Powiększenie:</w:t>
      </w:r>
      <w:r w:rsidR="00092009" w:rsidRPr="00B850AD">
        <w:rPr>
          <w:rFonts w:asciiTheme="minorHAnsi" w:eastAsia="Times New Roman" w:hAnsiTheme="minorHAnsi" w:cs="Times New Roman"/>
          <w:color w:val="363636"/>
          <w:spacing w:val="-2"/>
          <w:sz w:val="22"/>
          <w:szCs w:val="22"/>
        </w:rPr>
        <w:t xml:space="preserve">  </w:t>
      </w:r>
      <w:r w:rsidRPr="00B850AD">
        <w:rPr>
          <w:rFonts w:asciiTheme="minorHAnsi" w:eastAsia="Times New Roman" w:hAnsiTheme="minorHAnsi" w:cs="Times New Roman"/>
          <w:color w:val="363636"/>
          <w:spacing w:val="-2"/>
          <w:sz w:val="22"/>
          <w:szCs w:val="22"/>
        </w:rPr>
        <w:t xml:space="preserve"> </w:t>
      </w:r>
      <w:r w:rsidRPr="00B850AD">
        <w:rPr>
          <w:rFonts w:asciiTheme="minorHAnsi" w:eastAsia="Times New Roman" w:hAnsiTheme="minorHAnsi" w:cs="Times New Roman"/>
          <w:color w:val="363636"/>
          <w:spacing w:val="-3"/>
          <w:sz w:val="22"/>
          <w:szCs w:val="22"/>
        </w:rPr>
        <w:t>Pozycja pacjenta:</w:t>
      </w:r>
    </w:p>
    <w:p w:rsidR="003F60AC" w:rsidRPr="00B850AD" w:rsidRDefault="003F60AC" w:rsidP="00092009">
      <w:pPr>
        <w:shd w:val="clear" w:color="auto" w:fill="FFFFFF"/>
        <w:spacing w:before="293" w:line="302" w:lineRule="exact"/>
        <w:ind w:left="19"/>
        <w:jc w:val="both"/>
        <w:rPr>
          <w:rFonts w:asciiTheme="minorHAnsi" w:hAnsiTheme="minorHAnsi"/>
          <w:sz w:val="22"/>
          <w:szCs w:val="22"/>
        </w:rPr>
      </w:pPr>
      <w:r w:rsidRPr="00B850AD">
        <w:rPr>
          <w:rFonts w:asciiTheme="minorHAnsi" w:hAnsiTheme="minorHAnsi" w:cs="Times New Roman"/>
          <w:color w:val="363636"/>
          <w:spacing w:val="-1"/>
          <w:sz w:val="22"/>
          <w:szCs w:val="22"/>
        </w:rPr>
        <w:t>Wymiary (szer. g</w:t>
      </w:r>
      <w:r w:rsidRPr="00B850AD">
        <w:rPr>
          <w:rFonts w:asciiTheme="minorHAnsi" w:eastAsia="Times New Roman" w:hAnsiTheme="minorHAnsi" w:cs="Times New Roman"/>
          <w:color w:val="363636"/>
          <w:spacing w:val="-1"/>
          <w:sz w:val="22"/>
          <w:szCs w:val="22"/>
        </w:rPr>
        <w:t>łęb. wys.)</w:t>
      </w:r>
      <w:r w:rsidR="00B850AD" w:rsidRPr="00B850AD">
        <w:rPr>
          <w:rFonts w:asciiTheme="minorHAnsi" w:eastAsia="Times New Roman" w:hAnsiTheme="minorHAnsi" w:cs="Times New Roman"/>
          <w:color w:val="363636"/>
          <w:spacing w:val="-1"/>
          <w:sz w:val="22"/>
          <w:szCs w:val="22"/>
        </w:rPr>
        <w:t>:</w:t>
      </w:r>
    </w:p>
    <w:p w:rsidR="003F60AC" w:rsidRPr="00B850AD" w:rsidRDefault="003F60AC" w:rsidP="00092009">
      <w:pPr>
        <w:shd w:val="clear" w:color="auto" w:fill="FFFFFF"/>
        <w:spacing w:line="302" w:lineRule="exact"/>
        <w:ind w:left="14"/>
        <w:jc w:val="both"/>
        <w:rPr>
          <w:rFonts w:asciiTheme="minorHAnsi" w:hAnsiTheme="minorHAnsi"/>
          <w:sz w:val="22"/>
          <w:szCs w:val="22"/>
        </w:rPr>
      </w:pPr>
      <w:r w:rsidRPr="00B850AD">
        <w:rPr>
          <w:rFonts w:asciiTheme="minorHAnsi" w:hAnsiTheme="minorHAnsi" w:cs="Times New Roman"/>
          <w:color w:val="363636"/>
          <w:spacing w:val="-1"/>
          <w:sz w:val="22"/>
          <w:szCs w:val="22"/>
        </w:rPr>
        <w:t>Rodzaj pliku</w:t>
      </w:r>
    </w:p>
    <w:p w:rsidR="003F60AC" w:rsidRPr="00B850AD" w:rsidRDefault="003F60AC" w:rsidP="00092009">
      <w:pPr>
        <w:shd w:val="clear" w:color="auto" w:fill="FFFFFF"/>
        <w:spacing w:line="302" w:lineRule="exact"/>
        <w:ind w:left="10"/>
        <w:jc w:val="both"/>
        <w:rPr>
          <w:rFonts w:asciiTheme="minorHAnsi" w:hAnsiTheme="minorHAnsi"/>
          <w:sz w:val="22"/>
          <w:szCs w:val="22"/>
        </w:rPr>
      </w:pPr>
      <w:r w:rsidRPr="00B850AD">
        <w:rPr>
          <w:rFonts w:asciiTheme="minorHAnsi" w:hAnsiTheme="minorHAnsi" w:cs="Times New Roman"/>
          <w:color w:val="363636"/>
          <w:spacing w:val="-1"/>
          <w:sz w:val="22"/>
          <w:szCs w:val="22"/>
        </w:rPr>
        <w:t>Ma</w:t>
      </w:r>
      <w:r w:rsidRPr="00B850AD">
        <w:rPr>
          <w:rFonts w:asciiTheme="minorHAnsi" w:eastAsia="Times New Roman" w:hAnsiTheme="minorHAnsi" w:cs="Times New Roman"/>
          <w:color w:val="363636"/>
          <w:spacing w:val="-1"/>
          <w:sz w:val="22"/>
          <w:szCs w:val="22"/>
        </w:rPr>
        <w:t>ła dawka promieniowania</w:t>
      </w:r>
    </w:p>
    <w:p w:rsidR="003F60AC" w:rsidRPr="002B1731" w:rsidRDefault="003F60AC" w:rsidP="00092009">
      <w:pPr>
        <w:shd w:val="clear" w:color="auto" w:fill="FFFFFF"/>
        <w:spacing w:before="5" w:line="302" w:lineRule="exact"/>
        <w:ind w:right="-367"/>
        <w:jc w:val="both"/>
        <w:rPr>
          <w:rFonts w:asciiTheme="minorHAnsi" w:hAnsiTheme="minorHAnsi"/>
          <w:sz w:val="22"/>
          <w:szCs w:val="22"/>
        </w:rPr>
      </w:pPr>
      <w:r w:rsidRPr="002B1731">
        <w:rPr>
          <w:rFonts w:asciiTheme="minorHAnsi" w:hAnsiTheme="minorHAnsi" w:cs="Times New Roman"/>
          <w:color w:val="363636"/>
          <w:spacing w:val="-3"/>
          <w:sz w:val="22"/>
          <w:szCs w:val="22"/>
        </w:rPr>
        <w:t xml:space="preserve">Fiat Panel (technologia </w:t>
      </w:r>
      <w:proofErr w:type="spellStart"/>
      <w:r w:rsidRPr="002B1731">
        <w:rPr>
          <w:rFonts w:asciiTheme="minorHAnsi" w:hAnsiTheme="minorHAnsi" w:cs="Times New Roman"/>
          <w:color w:val="363636"/>
          <w:spacing w:val="-3"/>
          <w:sz w:val="22"/>
          <w:szCs w:val="22"/>
        </w:rPr>
        <w:t>Complementary</w:t>
      </w:r>
      <w:proofErr w:type="spellEnd"/>
      <w:r w:rsidRPr="002B1731">
        <w:rPr>
          <w:rFonts w:asciiTheme="minorHAnsi" w:hAnsiTheme="minorHAnsi" w:cs="Times New Roman"/>
          <w:color w:val="363636"/>
          <w:spacing w:val="-3"/>
          <w:sz w:val="22"/>
          <w:szCs w:val="22"/>
        </w:rPr>
        <w:t xml:space="preserve"> </w:t>
      </w:r>
      <w:r w:rsidR="00092009" w:rsidRPr="002B1731">
        <w:rPr>
          <w:rFonts w:asciiTheme="minorHAnsi" w:hAnsiTheme="minorHAnsi" w:cs="Times New Roman"/>
          <w:color w:val="363636"/>
          <w:spacing w:val="-3"/>
          <w:sz w:val="22"/>
          <w:szCs w:val="22"/>
        </w:rPr>
        <w:br/>
      </w:r>
      <w:r w:rsidRPr="002B1731">
        <w:rPr>
          <w:rFonts w:asciiTheme="minorHAnsi" w:hAnsiTheme="minorHAnsi" w:cs="Times New Roman"/>
          <w:color w:val="363636"/>
          <w:spacing w:val="-3"/>
          <w:sz w:val="22"/>
          <w:szCs w:val="22"/>
        </w:rPr>
        <w:t>metal-</w:t>
      </w:r>
      <w:r w:rsidR="00092009" w:rsidRPr="002B1731">
        <w:rPr>
          <w:rFonts w:asciiTheme="minorHAnsi" w:hAnsiTheme="minorHAnsi" w:cs="Times New Roman"/>
          <w:color w:val="363636"/>
          <w:spacing w:val="-3"/>
          <w:sz w:val="22"/>
          <w:szCs w:val="22"/>
        </w:rPr>
        <w:t xml:space="preserve"> </w:t>
      </w:r>
      <w:proofErr w:type="spellStart"/>
      <w:r w:rsidRPr="002B1731">
        <w:rPr>
          <w:rFonts w:asciiTheme="minorHAnsi" w:hAnsiTheme="minorHAnsi" w:cs="Times New Roman"/>
          <w:color w:val="363636"/>
          <w:spacing w:val="1"/>
          <w:sz w:val="22"/>
          <w:szCs w:val="22"/>
        </w:rPr>
        <w:t>oxide</w:t>
      </w:r>
      <w:proofErr w:type="spellEnd"/>
      <w:r w:rsidRPr="002B1731">
        <w:rPr>
          <w:rFonts w:asciiTheme="minorHAnsi" w:hAnsiTheme="minorHAnsi" w:cs="Times New Roman"/>
          <w:color w:val="363636"/>
          <w:spacing w:val="1"/>
          <w:sz w:val="22"/>
          <w:szCs w:val="22"/>
        </w:rPr>
        <w:t>-semiconductor (CMOS))</w:t>
      </w:r>
    </w:p>
    <w:p w:rsidR="003F60AC" w:rsidRPr="00B850AD" w:rsidRDefault="003F60AC" w:rsidP="00092009">
      <w:pPr>
        <w:shd w:val="clear" w:color="auto" w:fill="FFFFFF"/>
        <w:spacing w:line="302" w:lineRule="exact"/>
        <w:ind w:left="10"/>
        <w:jc w:val="both"/>
        <w:rPr>
          <w:rFonts w:asciiTheme="minorHAnsi" w:hAnsiTheme="minorHAnsi"/>
          <w:sz w:val="22"/>
          <w:szCs w:val="22"/>
        </w:rPr>
      </w:pPr>
      <w:r w:rsidRPr="00B850AD">
        <w:rPr>
          <w:rFonts w:asciiTheme="minorHAnsi" w:hAnsiTheme="minorHAnsi" w:cs="Times New Roman"/>
          <w:color w:val="363636"/>
          <w:spacing w:val="-3"/>
          <w:sz w:val="22"/>
          <w:szCs w:val="22"/>
        </w:rPr>
        <w:t>0,5 [mm]</w:t>
      </w:r>
    </w:p>
    <w:p w:rsidR="003F60AC" w:rsidRPr="002B1731" w:rsidRDefault="003F60AC" w:rsidP="00092009">
      <w:pPr>
        <w:shd w:val="clear" w:color="auto" w:fill="FFFFFF"/>
        <w:spacing w:line="302" w:lineRule="exact"/>
        <w:ind w:left="5"/>
        <w:jc w:val="both"/>
        <w:rPr>
          <w:rFonts w:asciiTheme="minorHAnsi" w:hAnsiTheme="minorHAnsi"/>
          <w:sz w:val="22"/>
          <w:szCs w:val="22"/>
        </w:rPr>
      </w:pPr>
      <w:r w:rsidRPr="002B1731">
        <w:rPr>
          <w:rFonts w:asciiTheme="minorHAnsi" w:hAnsiTheme="minorHAnsi" w:cs="Times New Roman"/>
          <w:color w:val="363636"/>
          <w:spacing w:val="3"/>
          <w:sz w:val="22"/>
          <w:szCs w:val="22"/>
        </w:rPr>
        <w:t>60 - 90 [</w:t>
      </w:r>
      <w:proofErr w:type="spellStart"/>
      <w:r w:rsidRPr="002B1731">
        <w:rPr>
          <w:rFonts w:asciiTheme="minorHAnsi" w:hAnsiTheme="minorHAnsi" w:cs="Times New Roman"/>
          <w:color w:val="363636"/>
          <w:spacing w:val="3"/>
          <w:sz w:val="22"/>
          <w:szCs w:val="22"/>
        </w:rPr>
        <w:t>kV</w:t>
      </w:r>
      <w:proofErr w:type="spellEnd"/>
      <w:r w:rsidRPr="002B1731">
        <w:rPr>
          <w:rFonts w:asciiTheme="minorHAnsi" w:hAnsiTheme="minorHAnsi" w:cs="Times New Roman"/>
          <w:color w:val="363636"/>
          <w:spacing w:val="3"/>
          <w:sz w:val="22"/>
          <w:szCs w:val="22"/>
        </w:rPr>
        <w:t>]</w:t>
      </w:r>
    </w:p>
    <w:p w:rsidR="003F60AC" w:rsidRPr="00B850AD" w:rsidRDefault="003F60AC" w:rsidP="00092009">
      <w:pPr>
        <w:shd w:val="clear" w:color="auto" w:fill="FFFFFF"/>
        <w:spacing w:line="302" w:lineRule="exact"/>
        <w:ind w:left="5"/>
        <w:jc w:val="both"/>
        <w:rPr>
          <w:rFonts w:asciiTheme="minorHAnsi" w:hAnsiTheme="minorHAnsi"/>
          <w:sz w:val="22"/>
          <w:szCs w:val="22"/>
        </w:rPr>
      </w:pPr>
      <w:r w:rsidRPr="00B850AD">
        <w:rPr>
          <w:rFonts w:asciiTheme="minorHAnsi" w:hAnsiTheme="minorHAnsi" w:cs="Times New Roman"/>
          <w:color w:val="363636"/>
          <w:spacing w:val="29"/>
          <w:sz w:val="22"/>
          <w:szCs w:val="22"/>
        </w:rPr>
        <w:t>4-10[</w:t>
      </w:r>
      <w:proofErr w:type="spellStart"/>
      <w:r w:rsidRPr="00B850AD">
        <w:rPr>
          <w:rFonts w:asciiTheme="minorHAnsi" w:hAnsiTheme="minorHAnsi" w:cs="Times New Roman"/>
          <w:color w:val="363636"/>
          <w:spacing w:val="29"/>
          <w:sz w:val="22"/>
          <w:szCs w:val="22"/>
        </w:rPr>
        <w:t>mA</w:t>
      </w:r>
      <w:proofErr w:type="spellEnd"/>
      <w:r w:rsidRPr="00B850AD">
        <w:rPr>
          <w:rFonts w:asciiTheme="minorHAnsi" w:hAnsiTheme="minorHAnsi" w:cs="Times New Roman"/>
          <w:color w:val="363636"/>
          <w:spacing w:val="29"/>
          <w:sz w:val="22"/>
          <w:szCs w:val="22"/>
        </w:rPr>
        <w:t>]</w:t>
      </w:r>
    </w:p>
    <w:p w:rsidR="00092009" w:rsidRPr="00B850AD" w:rsidRDefault="00092009" w:rsidP="00092009">
      <w:pPr>
        <w:shd w:val="clear" w:color="auto" w:fill="FFFFFF"/>
        <w:spacing w:before="5" w:line="302" w:lineRule="exact"/>
        <w:ind w:left="5"/>
        <w:jc w:val="both"/>
        <w:rPr>
          <w:rFonts w:asciiTheme="minorHAnsi" w:hAnsiTheme="minorHAnsi"/>
          <w:sz w:val="22"/>
          <w:szCs w:val="22"/>
        </w:rPr>
      </w:pPr>
      <w:r w:rsidRPr="00B850AD">
        <w:rPr>
          <w:rFonts w:asciiTheme="minorHAnsi" w:hAnsiTheme="minorHAnsi" w:cs="Times New Roman"/>
          <w:color w:val="363636"/>
          <w:spacing w:val="44"/>
          <w:sz w:val="22"/>
          <w:szCs w:val="22"/>
        </w:rPr>
        <w:t>x 1</w:t>
      </w:r>
      <w:r w:rsidR="003F60AC" w:rsidRPr="00B850AD">
        <w:rPr>
          <w:rFonts w:asciiTheme="minorHAnsi" w:hAnsiTheme="minorHAnsi" w:cs="Times New Roman"/>
          <w:color w:val="363636"/>
          <w:spacing w:val="44"/>
          <w:sz w:val="22"/>
          <w:szCs w:val="22"/>
        </w:rPr>
        <w:t>.</w:t>
      </w:r>
      <w:r w:rsidR="003F60AC" w:rsidRPr="00B850AD">
        <w:rPr>
          <w:rFonts w:asciiTheme="minorHAnsi" w:hAnsiTheme="minorHAnsi" w:cs="Times New Roman"/>
          <w:color w:val="363636"/>
          <w:spacing w:val="-7"/>
          <w:sz w:val="22"/>
          <w:szCs w:val="22"/>
        </w:rPr>
        <w:t>34</w:t>
      </w:r>
    </w:p>
    <w:p w:rsidR="00B850AD" w:rsidRPr="00B850AD" w:rsidRDefault="003F60AC" w:rsidP="00B850AD">
      <w:pPr>
        <w:shd w:val="clear" w:color="auto" w:fill="FFFFFF"/>
        <w:spacing w:before="5" w:line="302" w:lineRule="exact"/>
        <w:ind w:right="-225"/>
        <w:jc w:val="both"/>
        <w:rPr>
          <w:rFonts w:asciiTheme="minorHAnsi" w:hAnsiTheme="minorHAnsi"/>
          <w:sz w:val="22"/>
          <w:szCs w:val="22"/>
        </w:rPr>
      </w:pPr>
      <w:r w:rsidRPr="00B850AD">
        <w:rPr>
          <w:rFonts w:asciiTheme="minorHAnsi" w:hAnsiTheme="minorHAnsi" w:cs="Times New Roman"/>
          <w:color w:val="363636"/>
          <w:spacing w:val="-1"/>
          <w:sz w:val="22"/>
          <w:szCs w:val="22"/>
        </w:rPr>
        <w:t>Siedz</w:t>
      </w:r>
      <w:r w:rsidRPr="00B850AD">
        <w:rPr>
          <w:rFonts w:asciiTheme="minorHAnsi" w:eastAsia="Times New Roman" w:hAnsiTheme="minorHAnsi" w:cs="Times New Roman"/>
          <w:color w:val="363636"/>
          <w:spacing w:val="-1"/>
          <w:sz w:val="22"/>
          <w:szCs w:val="22"/>
        </w:rPr>
        <w:t xml:space="preserve">ąca z </w:t>
      </w:r>
      <w:proofErr w:type="spellStart"/>
      <w:r w:rsidRPr="00B850AD">
        <w:rPr>
          <w:rFonts w:asciiTheme="minorHAnsi" w:eastAsia="Times New Roman" w:hAnsiTheme="minorHAnsi" w:cs="Times New Roman"/>
          <w:color w:val="363636"/>
          <w:spacing w:val="-1"/>
          <w:sz w:val="22"/>
          <w:szCs w:val="22"/>
        </w:rPr>
        <w:t>cztero</w:t>
      </w:r>
      <w:proofErr w:type="spellEnd"/>
      <w:r w:rsidRPr="00B850AD">
        <w:rPr>
          <w:rFonts w:asciiTheme="minorHAnsi" w:eastAsia="Times New Roman" w:hAnsiTheme="minorHAnsi" w:cs="Times New Roman"/>
          <w:color w:val="363636"/>
          <w:spacing w:val="-1"/>
          <w:sz w:val="22"/>
          <w:szCs w:val="22"/>
        </w:rPr>
        <w:t xml:space="preserve"> punktowym podparciem</w:t>
      </w:r>
      <w:r w:rsidR="00092009" w:rsidRPr="00B850AD">
        <w:rPr>
          <w:rFonts w:asciiTheme="minorHAnsi" w:hAnsiTheme="minorHAnsi"/>
          <w:sz w:val="22"/>
          <w:szCs w:val="22"/>
        </w:rPr>
        <w:t xml:space="preserve"> </w:t>
      </w:r>
      <w:r w:rsidRPr="00B850AD">
        <w:rPr>
          <w:rFonts w:asciiTheme="minorHAnsi" w:hAnsiTheme="minorHAnsi" w:cs="Times New Roman"/>
          <w:color w:val="363636"/>
          <w:sz w:val="22"/>
          <w:szCs w:val="22"/>
        </w:rPr>
        <w:t>g</w:t>
      </w:r>
      <w:r w:rsidR="00092009" w:rsidRPr="00B850AD">
        <w:rPr>
          <w:rFonts w:asciiTheme="minorHAnsi" w:eastAsia="Times New Roman" w:hAnsiTheme="minorHAnsi" w:cs="Times New Roman"/>
          <w:color w:val="363636"/>
          <w:sz w:val="22"/>
          <w:szCs w:val="22"/>
        </w:rPr>
        <w:t>łowy</w:t>
      </w:r>
      <w:r w:rsidR="00B850AD" w:rsidRPr="00B850AD">
        <w:rPr>
          <w:rFonts w:asciiTheme="minorHAnsi" w:eastAsia="Times New Roman" w:hAnsiTheme="minorHAnsi" w:cs="Times New Roman"/>
          <w:color w:val="363636"/>
          <w:sz w:val="22"/>
          <w:szCs w:val="22"/>
        </w:rPr>
        <w:t xml:space="preserve"> </w:t>
      </w:r>
      <w:r w:rsidR="00092009" w:rsidRPr="00B850AD">
        <w:rPr>
          <w:rFonts w:asciiTheme="minorHAnsi" w:eastAsia="Times New Roman" w:hAnsiTheme="minorHAnsi" w:cs="Times New Roman"/>
          <w:color w:val="363636"/>
          <w:sz w:val="22"/>
          <w:szCs w:val="22"/>
        </w:rPr>
        <w:t>(</w:t>
      </w:r>
      <w:proofErr w:type="spellStart"/>
      <w:r w:rsidR="00092009" w:rsidRPr="00B850AD">
        <w:rPr>
          <w:rFonts w:asciiTheme="minorHAnsi" w:eastAsia="Times New Roman" w:hAnsiTheme="minorHAnsi" w:cs="Times New Roman"/>
          <w:color w:val="363636"/>
          <w:sz w:val="22"/>
          <w:szCs w:val="22"/>
        </w:rPr>
        <w:t>zagryzak</w:t>
      </w:r>
      <w:proofErr w:type="spellEnd"/>
      <w:r w:rsidR="00092009" w:rsidRPr="00B850AD">
        <w:rPr>
          <w:rFonts w:asciiTheme="minorHAnsi" w:eastAsia="Times New Roman" w:hAnsiTheme="minorHAnsi" w:cs="Times New Roman"/>
          <w:color w:val="363636"/>
          <w:sz w:val="22"/>
          <w:szCs w:val="22"/>
        </w:rPr>
        <w:t xml:space="preserve">, </w:t>
      </w:r>
      <w:r w:rsidRPr="00B850AD">
        <w:rPr>
          <w:rFonts w:asciiTheme="minorHAnsi" w:eastAsia="Times New Roman" w:hAnsiTheme="minorHAnsi" w:cs="Times New Roman"/>
          <w:color w:val="363636"/>
          <w:sz w:val="22"/>
          <w:szCs w:val="22"/>
        </w:rPr>
        <w:t>podbródek, skronie)</w:t>
      </w:r>
    </w:p>
    <w:p w:rsidR="003F60AC" w:rsidRPr="00B850AD" w:rsidRDefault="003F60AC" w:rsidP="00B850AD">
      <w:pPr>
        <w:shd w:val="clear" w:color="auto" w:fill="FFFFFF"/>
        <w:spacing w:before="5" w:line="302" w:lineRule="exact"/>
        <w:ind w:right="-225"/>
        <w:jc w:val="both"/>
        <w:rPr>
          <w:rFonts w:asciiTheme="minorHAnsi" w:hAnsiTheme="minorHAnsi"/>
          <w:sz w:val="22"/>
          <w:szCs w:val="22"/>
        </w:rPr>
      </w:pPr>
      <w:r w:rsidRPr="00B850AD">
        <w:rPr>
          <w:rFonts w:asciiTheme="minorHAnsi" w:hAnsiTheme="minorHAnsi" w:cs="Times New Roman"/>
          <w:color w:val="363636"/>
          <w:spacing w:val="-5"/>
          <w:w w:val="115"/>
          <w:sz w:val="22"/>
          <w:szCs w:val="22"/>
        </w:rPr>
        <w:t>1424x1685x1960</w:t>
      </w:r>
    </w:p>
    <w:p w:rsidR="003F60AC" w:rsidRPr="00B850AD" w:rsidRDefault="003F60AC" w:rsidP="00092009">
      <w:pPr>
        <w:shd w:val="clear" w:color="auto" w:fill="FFFFFF"/>
        <w:spacing w:line="302" w:lineRule="exact"/>
        <w:ind w:left="62"/>
        <w:jc w:val="both"/>
        <w:rPr>
          <w:rFonts w:asciiTheme="minorHAnsi" w:hAnsiTheme="minorHAnsi"/>
          <w:sz w:val="22"/>
          <w:szCs w:val="22"/>
        </w:rPr>
      </w:pPr>
      <w:r w:rsidRPr="00B850AD">
        <w:rPr>
          <w:rFonts w:asciiTheme="minorHAnsi" w:hAnsiTheme="minorHAnsi" w:cs="Times New Roman"/>
          <w:color w:val="363636"/>
          <w:spacing w:val="-1"/>
          <w:sz w:val="22"/>
          <w:szCs w:val="22"/>
        </w:rPr>
        <w:t>Pe</w:t>
      </w:r>
      <w:r w:rsidRPr="00B850AD">
        <w:rPr>
          <w:rFonts w:asciiTheme="minorHAnsi" w:eastAsia="Times New Roman" w:hAnsiTheme="minorHAnsi" w:cs="Times New Roman"/>
          <w:color w:val="363636"/>
          <w:spacing w:val="-1"/>
          <w:sz w:val="22"/>
          <w:szCs w:val="22"/>
        </w:rPr>
        <w:t>łna zgodność DICOM</w:t>
      </w:r>
    </w:p>
    <w:p w:rsidR="003F60AC" w:rsidRPr="00B850AD" w:rsidRDefault="003F60AC" w:rsidP="00092009">
      <w:pPr>
        <w:shd w:val="clear" w:color="auto" w:fill="FFFFFF"/>
        <w:spacing w:line="302" w:lineRule="exact"/>
        <w:ind w:left="5"/>
        <w:jc w:val="both"/>
        <w:rPr>
          <w:rFonts w:asciiTheme="minorHAnsi" w:hAnsiTheme="minorHAnsi"/>
          <w:sz w:val="22"/>
          <w:szCs w:val="22"/>
        </w:rPr>
      </w:pPr>
      <w:r w:rsidRPr="00B850AD">
        <w:rPr>
          <w:rFonts w:asciiTheme="minorHAnsi" w:hAnsiTheme="minorHAnsi" w:cs="Times New Roman"/>
          <w:color w:val="363636"/>
          <w:spacing w:val="-1"/>
          <w:sz w:val="22"/>
          <w:szCs w:val="22"/>
        </w:rPr>
        <w:t>60 [</w:t>
      </w:r>
      <w:r w:rsidR="00233384">
        <w:rPr>
          <w:rFonts w:asciiTheme="minorHAnsi" w:hAnsiTheme="minorHAnsi" w:cs="Times New Roman"/>
          <w:color w:val="363636"/>
          <w:spacing w:val="-1"/>
          <w:sz w:val="22"/>
          <w:szCs w:val="22"/>
        </w:rPr>
        <w:t>µ</w:t>
      </w:r>
      <w:proofErr w:type="spellStart"/>
      <w:r w:rsidRPr="00B850AD">
        <w:rPr>
          <w:rFonts w:asciiTheme="minorHAnsi" w:hAnsiTheme="minorHAnsi" w:cs="Times New Roman"/>
          <w:color w:val="363636"/>
          <w:spacing w:val="-1"/>
          <w:sz w:val="22"/>
          <w:szCs w:val="22"/>
        </w:rPr>
        <w:t>Sv</w:t>
      </w:r>
      <w:proofErr w:type="spellEnd"/>
      <w:r w:rsidRPr="00B850AD">
        <w:rPr>
          <w:rFonts w:asciiTheme="minorHAnsi" w:hAnsiTheme="minorHAnsi" w:cs="Times New Roman"/>
          <w:color w:val="363636"/>
          <w:spacing w:val="-1"/>
          <w:sz w:val="22"/>
          <w:szCs w:val="22"/>
        </w:rPr>
        <w:t>]</w:t>
      </w:r>
    </w:p>
    <w:p w:rsidR="003F60AC" w:rsidRPr="00B850AD" w:rsidRDefault="003F60AC" w:rsidP="00785694">
      <w:pPr>
        <w:shd w:val="clear" w:color="auto" w:fill="FFFFFF"/>
        <w:spacing w:line="302" w:lineRule="exact"/>
        <w:jc w:val="both"/>
        <w:rPr>
          <w:rFonts w:asciiTheme="minorHAnsi" w:hAnsiTheme="minorHAnsi"/>
          <w:sz w:val="22"/>
          <w:szCs w:val="22"/>
        </w:rPr>
        <w:sectPr w:rsidR="003F60AC" w:rsidRPr="00B850AD" w:rsidSect="00092009">
          <w:type w:val="continuous"/>
          <w:pgSz w:w="11909" w:h="16834"/>
          <w:pgMar w:top="1440" w:right="852" w:bottom="360" w:left="1201" w:header="708" w:footer="708" w:gutter="0"/>
          <w:cols w:num="2" w:space="708" w:equalWidth="0">
            <w:col w:w="3172" w:space="946"/>
            <w:col w:w="5020"/>
          </w:cols>
          <w:noEndnote/>
        </w:sectPr>
      </w:pPr>
    </w:p>
    <w:p w:rsidR="00785694" w:rsidRDefault="00785694" w:rsidP="003F60AC">
      <w:pPr>
        <w:jc w:val="both"/>
        <w:rPr>
          <w:rFonts w:asciiTheme="minorHAnsi" w:hAnsiTheme="minorHAnsi"/>
          <w:sz w:val="22"/>
          <w:szCs w:val="22"/>
        </w:rPr>
      </w:pPr>
    </w:p>
    <w:p w:rsidR="0023018F" w:rsidRDefault="0023018F" w:rsidP="00785694">
      <w:pPr>
        <w:rPr>
          <w:rFonts w:asciiTheme="minorHAnsi" w:hAnsiTheme="minorHAnsi"/>
          <w:b/>
          <w:sz w:val="22"/>
          <w:szCs w:val="22"/>
          <w:u w:val="single"/>
        </w:rPr>
      </w:pPr>
    </w:p>
    <w:p w:rsidR="00785694" w:rsidRPr="00B850AD" w:rsidRDefault="00785694" w:rsidP="0088401E">
      <w:pPr>
        <w:jc w:val="both"/>
        <w:rPr>
          <w:rFonts w:asciiTheme="minorHAnsi" w:hAnsiTheme="minorHAnsi"/>
          <w:b/>
          <w:sz w:val="22"/>
          <w:szCs w:val="22"/>
          <w:u w:val="single"/>
        </w:rPr>
      </w:pPr>
      <w:r w:rsidRPr="00B850AD">
        <w:rPr>
          <w:rFonts w:asciiTheme="minorHAnsi" w:hAnsiTheme="minorHAnsi"/>
          <w:b/>
          <w:sz w:val="22"/>
          <w:szCs w:val="22"/>
          <w:u w:val="single"/>
        </w:rPr>
        <w:t xml:space="preserve">Cechy wyróżniające oprogramowanie </w:t>
      </w:r>
      <w:proofErr w:type="spellStart"/>
      <w:r w:rsidRPr="00B850AD">
        <w:rPr>
          <w:rFonts w:asciiTheme="minorHAnsi" w:hAnsiTheme="minorHAnsi"/>
          <w:b/>
          <w:sz w:val="22"/>
          <w:szCs w:val="22"/>
          <w:u w:val="single"/>
        </w:rPr>
        <w:t>Xelis</w:t>
      </w:r>
      <w:proofErr w:type="spellEnd"/>
      <w:r w:rsidRPr="00B850AD">
        <w:rPr>
          <w:rFonts w:asciiTheme="minorHAnsi" w:hAnsiTheme="minorHAnsi"/>
          <w:b/>
          <w:sz w:val="22"/>
          <w:szCs w:val="22"/>
          <w:u w:val="single"/>
        </w:rPr>
        <w:t xml:space="preserve"> </w:t>
      </w:r>
      <w:proofErr w:type="spellStart"/>
      <w:r w:rsidRPr="00B850AD">
        <w:rPr>
          <w:rFonts w:asciiTheme="minorHAnsi" w:hAnsiTheme="minorHAnsi"/>
          <w:b/>
          <w:sz w:val="22"/>
          <w:szCs w:val="22"/>
          <w:u w:val="single"/>
        </w:rPr>
        <w:t>Dental</w:t>
      </w:r>
      <w:proofErr w:type="spellEnd"/>
    </w:p>
    <w:p w:rsidR="00785694" w:rsidRPr="00B850AD" w:rsidRDefault="00785694" w:rsidP="0088401E">
      <w:pPr>
        <w:ind w:right="-81"/>
        <w:jc w:val="both"/>
        <w:rPr>
          <w:rFonts w:asciiTheme="minorHAnsi" w:hAnsiTheme="minorHAnsi"/>
          <w:sz w:val="22"/>
          <w:szCs w:val="22"/>
        </w:rPr>
      </w:pPr>
      <w:r w:rsidRPr="00B850AD">
        <w:rPr>
          <w:rFonts w:asciiTheme="minorHAnsi" w:hAnsiTheme="minorHAnsi"/>
          <w:sz w:val="22"/>
          <w:szCs w:val="22"/>
        </w:rPr>
        <w:t>Oprócz wszystkich standardowych funkcji dostępnych i innych tomografach program</w:t>
      </w:r>
      <w:r w:rsidR="001B4A2B">
        <w:rPr>
          <w:rFonts w:asciiTheme="minorHAnsi" w:hAnsiTheme="minorHAnsi"/>
          <w:sz w:val="22"/>
          <w:szCs w:val="22"/>
        </w:rPr>
        <w:t xml:space="preserve"> ten </w:t>
      </w:r>
      <w:r w:rsidRPr="00B850AD">
        <w:rPr>
          <w:rFonts w:asciiTheme="minorHAnsi" w:hAnsiTheme="minorHAnsi"/>
          <w:sz w:val="22"/>
          <w:szCs w:val="22"/>
        </w:rPr>
        <w:t>posiada unikalne możliwości pomocne w dodatkowej diagnozie i planowaniu</w:t>
      </w: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BADANIE GĘSTOŚCI KOŚCI</w:t>
      </w:r>
    </w:p>
    <w:p w:rsidR="00B1050D" w:rsidRPr="001B4A2B" w:rsidRDefault="00E55A2F" w:rsidP="0088401E">
      <w:pPr>
        <w:numPr>
          <w:ilvl w:val="0"/>
          <w:numId w:val="12"/>
        </w:numPr>
        <w:tabs>
          <w:tab w:val="left" w:pos="1785"/>
        </w:tabs>
        <w:jc w:val="both"/>
        <w:rPr>
          <w:rFonts w:asciiTheme="minorHAnsi" w:hAnsiTheme="minorHAnsi"/>
          <w:sz w:val="22"/>
          <w:szCs w:val="22"/>
        </w:rPr>
      </w:pPr>
      <w:r w:rsidRPr="001B4A2B">
        <w:rPr>
          <w:rFonts w:asciiTheme="minorHAnsi" w:hAnsiTheme="minorHAnsi"/>
          <w:sz w:val="22"/>
          <w:szCs w:val="22"/>
        </w:rPr>
        <w:t>Badanie gęstości wzdłuż zaznaczonej linii od punktu A do punktu B.</w:t>
      </w:r>
    </w:p>
    <w:p w:rsidR="00B1050D" w:rsidRPr="001B4A2B" w:rsidRDefault="00E55A2F" w:rsidP="0088401E">
      <w:pPr>
        <w:numPr>
          <w:ilvl w:val="0"/>
          <w:numId w:val="12"/>
        </w:numPr>
        <w:tabs>
          <w:tab w:val="left" w:pos="1785"/>
        </w:tabs>
        <w:jc w:val="both"/>
        <w:rPr>
          <w:rFonts w:asciiTheme="minorHAnsi" w:hAnsiTheme="minorHAnsi"/>
          <w:sz w:val="22"/>
          <w:szCs w:val="22"/>
        </w:rPr>
      </w:pPr>
      <w:r w:rsidRPr="001B4A2B">
        <w:rPr>
          <w:rFonts w:asciiTheme="minorHAnsi" w:hAnsiTheme="minorHAnsi"/>
          <w:sz w:val="22"/>
          <w:szCs w:val="22"/>
        </w:rPr>
        <w:t>Badanie wewnątrz i na zewnątrz umieszczonego w wybranym miejscu</w:t>
      </w:r>
      <w:r w:rsidR="001B4A2B" w:rsidRPr="001B4A2B">
        <w:rPr>
          <w:rFonts w:asciiTheme="minorHAnsi" w:hAnsiTheme="minorHAnsi"/>
          <w:sz w:val="22"/>
          <w:szCs w:val="22"/>
        </w:rPr>
        <w:t xml:space="preserve"> </w:t>
      </w:r>
      <w:r w:rsidRPr="001B4A2B">
        <w:rPr>
          <w:rFonts w:asciiTheme="minorHAnsi" w:hAnsiTheme="minorHAnsi"/>
          <w:sz w:val="22"/>
          <w:szCs w:val="22"/>
        </w:rPr>
        <w:t>implanta.</w:t>
      </w:r>
    </w:p>
    <w:p w:rsidR="00B1050D" w:rsidRPr="001B4A2B" w:rsidRDefault="00E55A2F" w:rsidP="0088401E">
      <w:pPr>
        <w:numPr>
          <w:ilvl w:val="0"/>
          <w:numId w:val="12"/>
        </w:numPr>
        <w:tabs>
          <w:tab w:val="left" w:pos="1785"/>
        </w:tabs>
        <w:jc w:val="both"/>
        <w:rPr>
          <w:rFonts w:asciiTheme="minorHAnsi" w:hAnsiTheme="minorHAnsi"/>
          <w:sz w:val="22"/>
          <w:szCs w:val="22"/>
        </w:rPr>
      </w:pPr>
      <w:r w:rsidRPr="001B4A2B">
        <w:rPr>
          <w:rFonts w:asciiTheme="minorHAnsi" w:hAnsiTheme="minorHAnsi"/>
          <w:sz w:val="22"/>
          <w:szCs w:val="22"/>
        </w:rPr>
        <w:t>Możliwość wyznaczenia gęstości w dowolnej odległości od implanta.</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 xml:space="preserve">Parametry gęstości przedstawiane są w formie wykresu z zaznaczoną gęstością zgodną ze skalę </w:t>
      </w:r>
      <w:proofErr w:type="spellStart"/>
      <w:r w:rsidRPr="001B4A2B">
        <w:rPr>
          <w:rFonts w:asciiTheme="minorHAnsi" w:hAnsiTheme="minorHAnsi"/>
          <w:sz w:val="22"/>
          <w:szCs w:val="22"/>
        </w:rPr>
        <w:t>Hunsfielda</w:t>
      </w:r>
      <w:proofErr w:type="spellEnd"/>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FUNKCJA ENDOSKOPU (NIE MA JEJ W INNYCH PROGRAMACH)</w:t>
      </w:r>
    </w:p>
    <w:p w:rsidR="00B1050D" w:rsidRPr="001B4A2B" w:rsidRDefault="00E55A2F" w:rsidP="0088401E">
      <w:pPr>
        <w:numPr>
          <w:ilvl w:val="0"/>
          <w:numId w:val="13"/>
        </w:numPr>
        <w:tabs>
          <w:tab w:val="left" w:pos="1785"/>
        </w:tabs>
        <w:jc w:val="both"/>
        <w:rPr>
          <w:rFonts w:asciiTheme="minorHAnsi" w:hAnsiTheme="minorHAnsi"/>
          <w:sz w:val="22"/>
          <w:szCs w:val="22"/>
        </w:rPr>
      </w:pPr>
      <w:r w:rsidRPr="001B4A2B">
        <w:rPr>
          <w:rFonts w:asciiTheme="minorHAnsi" w:hAnsiTheme="minorHAnsi"/>
          <w:sz w:val="22"/>
          <w:szCs w:val="22"/>
        </w:rPr>
        <w:t>Funkcja ta umożliwia wziernikowanie</w:t>
      </w:r>
      <w:r w:rsidR="00785694" w:rsidRPr="001B4A2B">
        <w:rPr>
          <w:rFonts w:asciiTheme="minorHAnsi" w:hAnsiTheme="minorHAnsi"/>
          <w:sz w:val="22"/>
          <w:szCs w:val="22"/>
        </w:rPr>
        <w:t xml:space="preserve"> do kanału żuchwy, gdzie możemy </w:t>
      </w:r>
      <w:r w:rsidRPr="001B4A2B">
        <w:rPr>
          <w:rFonts w:asciiTheme="minorHAnsi" w:hAnsiTheme="minorHAnsi"/>
          <w:sz w:val="22"/>
          <w:szCs w:val="22"/>
        </w:rPr>
        <w:t>prześledzić jego przebieg.</w:t>
      </w:r>
    </w:p>
    <w:p w:rsidR="00B1050D" w:rsidRPr="001B4A2B" w:rsidRDefault="00E55A2F" w:rsidP="0088401E">
      <w:pPr>
        <w:numPr>
          <w:ilvl w:val="0"/>
          <w:numId w:val="13"/>
        </w:numPr>
        <w:tabs>
          <w:tab w:val="left" w:pos="1785"/>
        </w:tabs>
        <w:jc w:val="both"/>
        <w:rPr>
          <w:rFonts w:asciiTheme="minorHAnsi" w:hAnsiTheme="minorHAnsi"/>
          <w:sz w:val="22"/>
          <w:szCs w:val="22"/>
        </w:rPr>
      </w:pPr>
      <w:r w:rsidRPr="001B4A2B">
        <w:rPr>
          <w:rFonts w:asciiTheme="minorHAnsi" w:hAnsiTheme="minorHAnsi"/>
          <w:sz w:val="22"/>
          <w:szCs w:val="22"/>
        </w:rPr>
        <w:t>Endoskop umożliwia wejście</w:t>
      </w:r>
      <w:r w:rsidR="001B4A2B" w:rsidRPr="001B4A2B">
        <w:rPr>
          <w:rFonts w:asciiTheme="minorHAnsi" w:hAnsiTheme="minorHAnsi"/>
          <w:sz w:val="22"/>
          <w:szCs w:val="22"/>
        </w:rPr>
        <w:t xml:space="preserve"> </w:t>
      </w:r>
      <w:r w:rsidRPr="001B4A2B">
        <w:rPr>
          <w:rFonts w:asciiTheme="minorHAnsi" w:hAnsiTheme="minorHAnsi"/>
          <w:sz w:val="22"/>
          <w:szCs w:val="22"/>
        </w:rPr>
        <w:t xml:space="preserve">do komory </w:t>
      </w:r>
      <w:r w:rsidR="001B4A2B" w:rsidRPr="001B4A2B">
        <w:rPr>
          <w:rFonts w:asciiTheme="minorHAnsi" w:hAnsiTheme="minorHAnsi"/>
          <w:sz w:val="22"/>
          <w:szCs w:val="22"/>
        </w:rPr>
        <w:t xml:space="preserve">zęba i lokalizacje ujść kanałów </w:t>
      </w:r>
      <w:r w:rsidRPr="001B4A2B">
        <w:rPr>
          <w:rFonts w:asciiTheme="minorHAnsi" w:hAnsiTheme="minorHAnsi"/>
          <w:sz w:val="22"/>
          <w:szCs w:val="22"/>
        </w:rPr>
        <w:t>korzeniowych oraz śledzenie ich przebiegu.</w:t>
      </w:r>
    </w:p>
    <w:p w:rsidR="00B1050D" w:rsidRPr="001B4A2B" w:rsidRDefault="00E55A2F" w:rsidP="0088401E">
      <w:pPr>
        <w:numPr>
          <w:ilvl w:val="0"/>
          <w:numId w:val="13"/>
        </w:numPr>
        <w:tabs>
          <w:tab w:val="left" w:pos="1785"/>
        </w:tabs>
        <w:jc w:val="both"/>
        <w:rPr>
          <w:rFonts w:asciiTheme="minorHAnsi" w:hAnsiTheme="minorHAnsi"/>
          <w:sz w:val="22"/>
          <w:szCs w:val="22"/>
        </w:rPr>
      </w:pPr>
      <w:r w:rsidRPr="001B4A2B">
        <w:rPr>
          <w:rFonts w:asciiTheme="minorHAnsi" w:hAnsiTheme="minorHAnsi"/>
          <w:sz w:val="22"/>
          <w:szCs w:val="22"/>
        </w:rPr>
        <w:t xml:space="preserve">Za pomocą endoskopu   możemy wziernikować </w:t>
      </w:r>
      <w:r w:rsidR="001B4A2B" w:rsidRPr="001B4A2B">
        <w:rPr>
          <w:rFonts w:asciiTheme="minorHAnsi" w:hAnsiTheme="minorHAnsi"/>
          <w:sz w:val="22"/>
          <w:szCs w:val="22"/>
        </w:rPr>
        <w:t xml:space="preserve">zatoki , ucho wewnętrzne i </w:t>
      </w:r>
      <w:r w:rsidRPr="001B4A2B">
        <w:rPr>
          <w:rFonts w:asciiTheme="minorHAnsi" w:hAnsiTheme="minorHAnsi"/>
          <w:sz w:val="22"/>
          <w:szCs w:val="22"/>
        </w:rPr>
        <w:t>inne interesujące nas struktury.</w:t>
      </w: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FUNKCJA WYDZIELENIA INTERESUJĄCEGO NAS OBSZARU</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Przy jej pomocy możemy zaznaczyć obszar zainteresowania i wydzielić z niego przebieg i zakres interesującej nas struktury anatomicznej np. zatok szczękowych, zębów zatrzymanych, zmian patologicznych ,implantów itp. Dla zaznaczonej struktury określamy kolor i "wklejamy" w całościowe zdjęcie 3D.</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SYMULACJA ZABIEGU IMPLANTOLOGICZNEGO</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 xml:space="preserve">Wybieramy określony implant z biblioteki implantów (możemy modyfikować jego wymiary) możemy dobrać odpowiedni </w:t>
      </w:r>
      <w:proofErr w:type="spellStart"/>
      <w:r w:rsidRPr="001B4A2B">
        <w:rPr>
          <w:rFonts w:asciiTheme="minorHAnsi" w:hAnsiTheme="minorHAnsi"/>
          <w:sz w:val="22"/>
          <w:szCs w:val="22"/>
        </w:rPr>
        <w:t>abatment</w:t>
      </w:r>
      <w:proofErr w:type="spellEnd"/>
      <w:r w:rsidRPr="001B4A2B">
        <w:rPr>
          <w:rFonts w:asciiTheme="minorHAnsi" w:hAnsiTheme="minorHAnsi"/>
          <w:sz w:val="22"/>
          <w:szCs w:val="22"/>
        </w:rPr>
        <w:t xml:space="preserve"> (5 rodzajów) i całość umieścić w wybranym miejscu. Program informuje nas o odległości od nerwu żuchwowego i umożliwia prawidłowe pozycjonowanie implantu z wyznaczeniem odległości, kątów i gęstości kości.</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 xml:space="preserve">Możliwość wykonania rekonstrukcji zdjęcia panoramicznego dla pełnego łuku lub wycinka łuku zębowego z możliwością ustalenia odległości między płaszczyznami minimalna odległość płaszczyzn </w:t>
      </w:r>
      <w:r w:rsidR="001B4A2B" w:rsidRPr="001B4A2B">
        <w:rPr>
          <w:rFonts w:asciiTheme="minorHAnsi" w:hAnsiTheme="minorHAnsi"/>
          <w:sz w:val="22"/>
          <w:szCs w:val="22"/>
        </w:rPr>
        <w:t>1</w:t>
      </w:r>
      <w:r w:rsidRPr="001B4A2B">
        <w:rPr>
          <w:rFonts w:asciiTheme="minorHAnsi" w:hAnsiTheme="minorHAnsi"/>
          <w:sz w:val="22"/>
          <w:szCs w:val="22"/>
        </w:rPr>
        <w:t xml:space="preserve"> mm.</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 xml:space="preserve">Program umożliwia pomiary w celu  przeprowadzenia analiz  ortodontycznych, </w:t>
      </w:r>
      <w:r w:rsidR="001B4A2B" w:rsidRPr="001B4A2B">
        <w:rPr>
          <w:rFonts w:asciiTheme="minorHAnsi" w:hAnsiTheme="minorHAnsi"/>
          <w:sz w:val="22"/>
          <w:szCs w:val="22"/>
        </w:rPr>
        <w:t xml:space="preserve">odległości, kąty według </w:t>
      </w:r>
      <w:r w:rsidRPr="001B4A2B">
        <w:rPr>
          <w:rFonts w:asciiTheme="minorHAnsi" w:hAnsiTheme="minorHAnsi"/>
          <w:sz w:val="22"/>
          <w:szCs w:val="22"/>
        </w:rPr>
        <w:t>dowolnej metody.</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RAYSCAN Symphony - oprogramowanie i kompatybilność</w:t>
      </w:r>
    </w:p>
    <w:p w:rsidR="001B4A2B" w:rsidRPr="001B4A2B" w:rsidRDefault="001B4A2B" w:rsidP="0088401E">
      <w:pPr>
        <w:tabs>
          <w:tab w:val="left" w:pos="1785"/>
        </w:tabs>
        <w:jc w:val="both"/>
        <w:rPr>
          <w:rFonts w:asciiTheme="minorHAnsi" w:hAnsiTheme="minorHAnsi"/>
          <w:sz w:val="22"/>
          <w:szCs w:val="22"/>
        </w:rPr>
      </w:pPr>
    </w:p>
    <w:p w:rsidR="001B4A2B"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Wraz z tomografią komputerową RAYSCAN Symphony dostarczany jest komputer rekonstrukcyjny. Komputer ten jest wyposażony w procesor 4-ro rdzeniowy, Windows 64 bitowy. Dana jednostka pełni funkcję komputera do obsługi samego urządzenia jak również komputera rekonstrukcyjnego. Tomografia jest podłączona bezpośrednio do komputera rekonstrukcyjnego</w:t>
      </w:r>
      <w:r w:rsidR="001B4A2B" w:rsidRPr="001B4A2B">
        <w:rPr>
          <w:rFonts w:asciiTheme="minorHAnsi" w:hAnsiTheme="minorHAnsi"/>
          <w:sz w:val="22"/>
          <w:szCs w:val="22"/>
        </w:rPr>
        <w:t>.</w:t>
      </w:r>
      <w:r w:rsidRPr="001B4A2B">
        <w:rPr>
          <w:rFonts w:asciiTheme="minorHAnsi" w:hAnsiTheme="minorHAnsi"/>
          <w:sz w:val="22"/>
          <w:szCs w:val="22"/>
        </w:rPr>
        <w:t xml:space="preserve"> </w:t>
      </w:r>
    </w:p>
    <w:p w:rsidR="001B4A2B" w:rsidRPr="001B4A2B" w:rsidRDefault="001B4A2B" w:rsidP="0088401E">
      <w:pPr>
        <w:tabs>
          <w:tab w:val="left" w:pos="1785"/>
        </w:tabs>
        <w:jc w:val="both"/>
        <w:rPr>
          <w:rFonts w:asciiTheme="minorHAnsi" w:hAnsiTheme="minorHAnsi"/>
          <w:sz w:val="22"/>
          <w:szCs w:val="22"/>
        </w:rPr>
      </w:pPr>
    </w:p>
    <w:p w:rsidR="001B4A2B" w:rsidRPr="001B4A2B" w:rsidRDefault="001B4A2B" w:rsidP="0088401E">
      <w:pPr>
        <w:tabs>
          <w:tab w:val="left" w:pos="1785"/>
        </w:tabs>
        <w:jc w:val="both"/>
        <w:rPr>
          <w:rFonts w:asciiTheme="minorHAnsi" w:hAnsiTheme="minorHAnsi"/>
          <w:sz w:val="22"/>
          <w:szCs w:val="22"/>
        </w:rPr>
      </w:pPr>
      <w:r w:rsidRPr="001B4A2B">
        <w:rPr>
          <w:rFonts w:asciiTheme="minorHAnsi" w:hAnsiTheme="minorHAnsi"/>
          <w:sz w:val="22"/>
          <w:szCs w:val="22"/>
        </w:rPr>
        <w:t>Rejestracja pacjenta dokonywana</w:t>
      </w:r>
      <w:r w:rsidR="00233384">
        <w:rPr>
          <w:rFonts w:asciiTheme="minorHAnsi" w:hAnsiTheme="minorHAnsi"/>
          <w:sz w:val="22"/>
          <w:szCs w:val="22"/>
        </w:rPr>
        <w:t xml:space="preserve"> jest</w:t>
      </w:r>
      <w:r w:rsidRPr="001B4A2B">
        <w:rPr>
          <w:rFonts w:asciiTheme="minorHAnsi" w:hAnsiTheme="minorHAnsi"/>
          <w:sz w:val="22"/>
          <w:szCs w:val="22"/>
        </w:rPr>
        <w:t xml:space="preserve"> na komputerze rekonstrukcyjnym w programie </w:t>
      </w:r>
      <w:proofErr w:type="spellStart"/>
      <w:r w:rsidRPr="001B4A2B">
        <w:rPr>
          <w:rFonts w:asciiTheme="minorHAnsi" w:hAnsiTheme="minorHAnsi"/>
          <w:sz w:val="22"/>
          <w:szCs w:val="22"/>
        </w:rPr>
        <w:t>RayStarter</w:t>
      </w:r>
      <w:proofErr w:type="spellEnd"/>
      <w:r w:rsidRPr="001B4A2B">
        <w:rPr>
          <w:rFonts w:asciiTheme="minorHAnsi" w:hAnsiTheme="minorHAnsi"/>
          <w:sz w:val="22"/>
          <w:szCs w:val="22"/>
        </w:rPr>
        <w:t xml:space="preserve">. Również na tym stanowisku możemy dokonać wstępnego oglądu zdjęcia 3D jak i pełnej diagnostyki. Program </w:t>
      </w:r>
      <w:proofErr w:type="spellStart"/>
      <w:r w:rsidRPr="001B4A2B">
        <w:rPr>
          <w:rFonts w:asciiTheme="minorHAnsi" w:hAnsiTheme="minorHAnsi"/>
          <w:sz w:val="22"/>
          <w:szCs w:val="22"/>
        </w:rPr>
        <w:t>RayStarter</w:t>
      </w:r>
      <w:proofErr w:type="spellEnd"/>
      <w:r w:rsidRPr="001B4A2B">
        <w:rPr>
          <w:rFonts w:asciiTheme="minorHAnsi" w:hAnsiTheme="minorHAnsi"/>
          <w:sz w:val="22"/>
          <w:szCs w:val="22"/>
        </w:rPr>
        <w:t xml:space="preserve">, który jest programem do obsługi tomografii może również służyć do rejestracji pacjentów. Baza danych jest tworzona w standardzie SQLDB. Oprogramowanie zawarte w stacji rekonstrukcyjnej jest w pełni kompatybilne z całą gamą programów medycznych (pełna zgodność z założeniami PACS (Picture </w:t>
      </w:r>
      <w:proofErr w:type="spellStart"/>
      <w:r w:rsidRPr="001B4A2B">
        <w:rPr>
          <w:rFonts w:asciiTheme="minorHAnsi" w:hAnsiTheme="minorHAnsi"/>
          <w:sz w:val="22"/>
          <w:szCs w:val="22"/>
        </w:rPr>
        <w:t>Archiving</w:t>
      </w:r>
      <w:proofErr w:type="spellEnd"/>
      <w:r w:rsidRPr="001B4A2B">
        <w:rPr>
          <w:rFonts w:asciiTheme="minorHAnsi" w:hAnsiTheme="minorHAnsi"/>
          <w:sz w:val="22"/>
          <w:szCs w:val="22"/>
        </w:rPr>
        <w:t xml:space="preserve"> and </w:t>
      </w:r>
      <w:proofErr w:type="spellStart"/>
      <w:r w:rsidRPr="001B4A2B">
        <w:rPr>
          <w:rFonts w:asciiTheme="minorHAnsi" w:hAnsiTheme="minorHAnsi"/>
          <w:sz w:val="22"/>
          <w:szCs w:val="22"/>
        </w:rPr>
        <w:t>Communication</w:t>
      </w:r>
      <w:proofErr w:type="spellEnd"/>
      <w:r w:rsidRPr="001B4A2B">
        <w:rPr>
          <w:rFonts w:asciiTheme="minorHAnsi" w:hAnsiTheme="minorHAnsi"/>
          <w:sz w:val="22"/>
          <w:szCs w:val="22"/>
        </w:rPr>
        <w:t xml:space="preserve"> System))</w:t>
      </w:r>
    </w:p>
    <w:p w:rsidR="001B4A2B" w:rsidRPr="001B4A2B" w:rsidRDefault="001B4A2B" w:rsidP="001B4A2B">
      <w:pPr>
        <w:tabs>
          <w:tab w:val="left" w:pos="1785"/>
        </w:tabs>
        <w:rPr>
          <w:rFonts w:asciiTheme="minorHAnsi" w:hAnsiTheme="minorHAnsi"/>
          <w:sz w:val="22"/>
          <w:szCs w:val="22"/>
        </w:rPr>
      </w:pPr>
    </w:p>
    <w:p w:rsidR="001B4A2B" w:rsidRPr="001B4A2B" w:rsidRDefault="001B4A2B" w:rsidP="001B4A2B">
      <w:pPr>
        <w:tabs>
          <w:tab w:val="left" w:pos="1785"/>
        </w:tabs>
        <w:rPr>
          <w:rFonts w:asciiTheme="minorHAnsi" w:hAnsiTheme="minorHAnsi"/>
          <w:sz w:val="22"/>
          <w:szCs w:val="22"/>
        </w:rPr>
      </w:pPr>
    </w:p>
    <w:p w:rsidR="0023018F" w:rsidRDefault="0023018F" w:rsidP="001B4A2B">
      <w:pPr>
        <w:tabs>
          <w:tab w:val="left" w:pos="1785"/>
        </w:tabs>
        <w:rPr>
          <w:rFonts w:asciiTheme="minorHAnsi" w:hAnsiTheme="minorHAnsi"/>
          <w:b/>
          <w:sz w:val="22"/>
          <w:szCs w:val="22"/>
        </w:rPr>
      </w:pPr>
    </w:p>
    <w:p w:rsidR="0023018F" w:rsidRDefault="0023018F" w:rsidP="001B4A2B">
      <w:pPr>
        <w:tabs>
          <w:tab w:val="left" w:pos="1785"/>
        </w:tabs>
        <w:rPr>
          <w:rFonts w:asciiTheme="minorHAnsi" w:hAnsiTheme="minorHAnsi"/>
          <w:b/>
          <w:sz w:val="22"/>
          <w:szCs w:val="22"/>
        </w:rPr>
      </w:pPr>
    </w:p>
    <w:p w:rsidR="0023018F" w:rsidRDefault="0023018F" w:rsidP="001B4A2B">
      <w:pPr>
        <w:tabs>
          <w:tab w:val="left" w:pos="1785"/>
        </w:tabs>
        <w:rPr>
          <w:rFonts w:asciiTheme="minorHAnsi" w:hAnsiTheme="minorHAnsi"/>
          <w:b/>
          <w:sz w:val="22"/>
          <w:szCs w:val="22"/>
        </w:rPr>
      </w:pPr>
    </w:p>
    <w:p w:rsidR="0023018F" w:rsidRDefault="0023018F" w:rsidP="001B4A2B">
      <w:pPr>
        <w:tabs>
          <w:tab w:val="left" w:pos="1785"/>
        </w:tabs>
        <w:rPr>
          <w:rFonts w:asciiTheme="minorHAnsi" w:hAnsiTheme="minorHAnsi"/>
          <w:b/>
          <w:sz w:val="22"/>
          <w:szCs w:val="22"/>
        </w:rPr>
      </w:pPr>
    </w:p>
    <w:p w:rsidR="0023018F" w:rsidRDefault="0023018F" w:rsidP="001B4A2B">
      <w:pPr>
        <w:tabs>
          <w:tab w:val="left" w:pos="1785"/>
        </w:tabs>
        <w:rPr>
          <w:rFonts w:asciiTheme="minorHAnsi" w:hAnsiTheme="minorHAnsi"/>
          <w:b/>
          <w:sz w:val="22"/>
          <w:szCs w:val="22"/>
        </w:rPr>
      </w:pPr>
    </w:p>
    <w:p w:rsidR="001B4A2B" w:rsidRPr="0023018F" w:rsidRDefault="001B4A2B" w:rsidP="001B4A2B">
      <w:pPr>
        <w:tabs>
          <w:tab w:val="left" w:pos="1785"/>
        </w:tabs>
        <w:rPr>
          <w:rFonts w:asciiTheme="minorHAnsi" w:hAnsiTheme="minorHAnsi"/>
          <w:b/>
          <w:sz w:val="24"/>
          <w:szCs w:val="24"/>
        </w:rPr>
      </w:pPr>
      <w:r w:rsidRPr="0023018F">
        <w:rPr>
          <w:rFonts w:asciiTheme="minorHAnsi" w:hAnsiTheme="minorHAnsi"/>
          <w:b/>
          <w:sz w:val="24"/>
          <w:szCs w:val="24"/>
        </w:rPr>
        <w:t>Komputer rekonstrukcyjny - HP Z600 Workstation</w:t>
      </w:r>
    </w:p>
    <w:p w:rsidR="001B4A2B" w:rsidRPr="001B4A2B" w:rsidRDefault="001B4A2B" w:rsidP="001B4A2B">
      <w:pPr>
        <w:tabs>
          <w:tab w:val="left" w:pos="1785"/>
        </w:tabs>
        <w:rPr>
          <w:rFonts w:asciiTheme="minorHAnsi" w:hAnsiTheme="minorHAnsi"/>
          <w:sz w:val="22"/>
          <w:szCs w:val="22"/>
        </w:rPr>
      </w:pP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System operacyjny:</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Windows XP Professional x64 Edition 64-bit SP2</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Computer type: Mini Tower</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Installation Date: 18/7/2010 6:41:23 PM</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CPU:</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Intel Xeon E5530 @ 2.40GHz</w:t>
      </w:r>
      <w:r w:rsidRPr="001B4A2B">
        <w:rPr>
          <w:rFonts w:asciiTheme="minorHAnsi" w:hAnsiTheme="minorHAnsi"/>
          <w:sz w:val="22"/>
          <w:szCs w:val="22"/>
          <w:lang w:val="en-US"/>
        </w:rPr>
        <w:tab/>
      </w:r>
      <w:r w:rsidRPr="001B4A2B">
        <w:rPr>
          <w:rFonts w:asciiTheme="minorHAnsi" w:hAnsiTheme="minorHAnsi"/>
          <w:sz w:val="22"/>
          <w:szCs w:val="22"/>
          <w:lang w:val="en-US"/>
        </w:rPr>
        <w:tab/>
      </w: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Gainestown</w:t>
      </w:r>
      <w:proofErr w:type="spellEnd"/>
      <w:r w:rsidRPr="001B4A2B">
        <w:rPr>
          <w:rFonts w:asciiTheme="minorHAnsi" w:hAnsiTheme="minorHAnsi"/>
          <w:sz w:val="22"/>
          <w:szCs w:val="22"/>
          <w:lang w:val="en-US"/>
        </w:rPr>
        <w:t xml:space="preserve"> 45nm Technology</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Cores</w:t>
      </w:r>
      <w:r w:rsidR="00233384">
        <w:rPr>
          <w:rFonts w:asciiTheme="minorHAnsi" w:hAnsiTheme="minorHAnsi"/>
          <w:sz w:val="22"/>
          <w:szCs w:val="22"/>
          <w:lang w:val="en-US"/>
        </w:rPr>
        <w:t>:</w:t>
      </w:r>
      <w:r w:rsidRPr="001B4A2B">
        <w:rPr>
          <w:rFonts w:asciiTheme="minorHAnsi" w:hAnsiTheme="minorHAnsi"/>
          <w:sz w:val="22"/>
          <w:szCs w:val="22"/>
          <w:lang w:val="en-US"/>
        </w:rPr>
        <w:t xml:space="preserve"> 4</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Threads</w:t>
      </w:r>
      <w:r w:rsidR="00233384">
        <w:rPr>
          <w:rFonts w:asciiTheme="minorHAnsi" w:hAnsiTheme="minorHAnsi"/>
          <w:sz w:val="22"/>
          <w:szCs w:val="22"/>
          <w:lang w:val="en-US"/>
        </w:rPr>
        <w:t>:</w:t>
      </w:r>
      <w:r w:rsidRPr="001B4A2B">
        <w:rPr>
          <w:rFonts w:asciiTheme="minorHAnsi" w:hAnsiTheme="minorHAnsi"/>
          <w:sz w:val="22"/>
          <w:szCs w:val="22"/>
          <w:lang w:val="en-US"/>
        </w:rPr>
        <w:t xml:space="preserve"> 8</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Socket</w:t>
      </w:r>
      <w:r w:rsidR="00233384">
        <w:rPr>
          <w:rFonts w:asciiTheme="minorHAnsi" w:hAnsiTheme="minorHAnsi"/>
          <w:sz w:val="22"/>
          <w:szCs w:val="22"/>
          <w:lang w:val="en-US"/>
        </w:rPr>
        <w:t>:</w:t>
      </w:r>
      <w:r w:rsidRPr="001B4A2B">
        <w:rPr>
          <w:rFonts w:asciiTheme="minorHAnsi" w:hAnsiTheme="minorHAnsi"/>
          <w:sz w:val="22"/>
          <w:szCs w:val="22"/>
          <w:lang w:val="en-US"/>
        </w:rPr>
        <w:t xml:space="preserve"> 1366 LGA</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RAM:</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8.00GB Dual-Channel DDR3 @ 532MHz (7-7-7-20)</w:t>
      </w: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Płyta główna:</w:t>
      </w: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Hewlett-Packard 0B54h (CPU0 PROCESSOR)</w:t>
      </w:r>
      <w:r w:rsidRPr="001B4A2B">
        <w:rPr>
          <w:rFonts w:asciiTheme="minorHAnsi" w:hAnsiTheme="minorHAnsi"/>
          <w:sz w:val="22"/>
          <w:szCs w:val="22"/>
        </w:rPr>
        <w:tab/>
      </w: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ab/>
      </w:r>
      <w:r w:rsidRPr="001B4A2B">
        <w:rPr>
          <w:rFonts w:asciiTheme="minorHAnsi" w:hAnsiTheme="minorHAnsi"/>
          <w:sz w:val="22"/>
          <w:szCs w:val="22"/>
        </w:rPr>
        <w:tab/>
      </w:r>
      <w:r w:rsidRPr="001B4A2B">
        <w:rPr>
          <w:rFonts w:asciiTheme="minorHAnsi" w:hAnsiTheme="minorHAnsi"/>
          <w:sz w:val="22"/>
          <w:szCs w:val="22"/>
        </w:rPr>
        <w:tab/>
      </w:r>
      <w:r w:rsidRPr="001B4A2B">
        <w:rPr>
          <w:rFonts w:asciiTheme="minorHAnsi" w:hAnsiTheme="minorHAnsi"/>
          <w:sz w:val="22"/>
          <w:szCs w:val="22"/>
        </w:rPr>
        <w:tab/>
      </w:r>
      <w:r w:rsidRPr="001B4A2B">
        <w:rPr>
          <w:rFonts w:asciiTheme="minorHAnsi" w:hAnsiTheme="minorHAnsi"/>
          <w:sz w:val="22"/>
          <w:szCs w:val="22"/>
        </w:rPr>
        <w:tab/>
      </w: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 xml:space="preserve">Karta graficzna: 256MB NVIDIA </w:t>
      </w:r>
      <w:proofErr w:type="spellStart"/>
      <w:r w:rsidRPr="001B4A2B">
        <w:rPr>
          <w:rFonts w:asciiTheme="minorHAnsi" w:hAnsiTheme="minorHAnsi"/>
          <w:sz w:val="22"/>
          <w:szCs w:val="22"/>
        </w:rPr>
        <w:t>Quadro</w:t>
      </w:r>
      <w:proofErr w:type="spellEnd"/>
      <w:r w:rsidRPr="001B4A2B">
        <w:rPr>
          <w:rFonts w:asciiTheme="minorHAnsi" w:hAnsiTheme="minorHAnsi"/>
          <w:sz w:val="22"/>
          <w:szCs w:val="22"/>
        </w:rPr>
        <w:t xml:space="preserve"> NVS 295 (NVIDIA)</w:t>
      </w:r>
      <w:r w:rsidRPr="001B4A2B">
        <w:rPr>
          <w:rFonts w:asciiTheme="minorHAnsi" w:hAnsiTheme="minorHAnsi"/>
          <w:sz w:val="22"/>
          <w:szCs w:val="22"/>
        </w:rPr>
        <w:tab/>
      </w:r>
    </w:p>
    <w:p w:rsidR="001B4A2B" w:rsidRPr="001B4A2B" w:rsidRDefault="001B4A2B" w:rsidP="001B4A2B">
      <w:pPr>
        <w:tabs>
          <w:tab w:val="left" w:pos="1785"/>
        </w:tabs>
        <w:rPr>
          <w:rFonts w:asciiTheme="minorHAnsi" w:hAnsiTheme="minorHAnsi"/>
          <w:sz w:val="22"/>
          <w:szCs w:val="22"/>
        </w:rPr>
      </w:pP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Dyski</w:t>
      </w:r>
      <w:proofErr w:type="spellEnd"/>
      <w:r w:rsidRPr="001B4A2B">
        <w:rPr>
          <w:rFonts w:asciiTheme="minorHAnsi" w:hAnsiTheme="minorHAnsi"/>
          <w:sz w:val="22"/>
          <w:szCs w:val="22"/>
          <w:lang w:val="en-US"/>
        </w:rPr>
        <w:t xml:space="preserve">: </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298GB Seagate ST3320418AS (SATA)</w:t>
      </w:r>
      <w:r w:rsidRPr="001B4A2B">
        <w:rPr>
          <w:rFonts w:asciiTheme="minorHAnsi" w:hAnsiTheme="minorHAnsi"/>
          <w:sz w:val="22"/>
          <w:szCs w:val="22"/>
          <w:lang w:val="en-US"/>
        </w:rPr>
        <w:tab/>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465GB Western Digital WDC WD5000AAKS-00UU3A0 (SATA)</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Napędy</w:t>
      </w:r>
      <w:proofErr w:type="spellEnd"/>
      <w:r w:rsidRPr="001B4A2B">
        <w:rPr>
          <w:rFonts w:asciiTheme="minorHAnsi" w:hAnsiTheme="minorHAnsi"/>
          <w:sz w:val="22"/>
          <w:szCs w:val="22"/>
          <w:lang w:val="en-US"/>
        </w:rPr>
        <w:t xml:space="preserve"> </w:t>
      </w:r>
      <w:proofErr w:type="spellStart"/>
      <w:r w:rsidRPr="001B4A2B">
        <w:rPr>
          <w:rFonts w:asciiTheme="minorHAnsi" w:hAnsiTheme="minorHAnsi"/>
          <w:sz w:val="22"/>
          <w:szCs w:val="22"/>
          <w:lang w:val="en-US"/>
        </w:rPr>
        <w:t>optyczne</w:t>
      </w:r>
      <w:proofErr w:type="spellEnd"/>
      <w:r w:rsidRPr="001B4A2B">
        <w:rPr>
          <w:rFonts w:asciiTheme="minorHAnsi" w:hAnsiTheme="minorHAnsi"/>
          <w:sz w:val="22"/>
          <w:szCs w:val="22"/>
          <w:lang w:val="en-US"/>
        </w:rPr>
        <w:t>: ASUS DRW-24F1MT</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Audio:</w:t>
      </w: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Realtek</w:t>
      </w:r>
      <w:proofErr w:type="spellEnd"/>
      <w:r w:rsidRPr="001B4A2B">
        <w:rPr>
          <w:rFonts w:asciiTheme="minorHAnsi" w:hAnsiTheme="minorHAnsi"/>
          <w:sz w:val="22"/>
          <w:szCs w:val="22"/>
          <w:lang w:val="en-US"/>
        </w:rPr>
        <w:t xml:space="preserve"> High Definition Audio</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Klawiatura</w:t>
      </w:r>
      <w:proofErr w:type="spellEnd"/>
      <w:r w:rsidRPr="001B4A2B">
        <w:rPr>
          <w:rFonts w:asciiTheme="minorHAnsi" w:hAnsiTheme="minorHAnsi"/>
          <w:sz w:val="22"/>
          <w:szCs w:val="22"/>
          <w:lang w:val="en-US"/>
        </w:rPr>
        <w:t>: HID Keyboard Device</w:t>
      </w:r>
      <w:r w:rsidR="00233384">
        <w:rPr>
          <w:rFonts w:asciiTheme="minorHAnsi" w:hAnsiTheme="minorHAnsi"/>
          <w:sz w:val="22"/>
          <w:szCs w:val="22"/>
          <w:lang w:val="en-US"/>
        </w:rPr>
        <w:t>,</w:t>
      </w:r>
      <w:r w:rsidRPr="001B4A2B">
        <w:rPr>
          <w:rFonts w:asciiTheme="minorHAnsi" w:hAnsiTheme="minorHAnsi"/>
          <w:sz w:val="22"/>
          <w:szCs w:val="22"/>
          <w:lang w:val="en-US"/>
        </w:rPr>
        <w:t xml:space="preserve"> Vendor Hewlett-Packard</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Mysz</w:t>
      </w:r>
      <w:proofErr w:type="spellEnd"/>
      <w:r w:rsidRPr="001B4A2B">
        <w:rPr>
          <w:rFonts w:asciiTheme="minorHAnsi" w:hAnsiTheme="minorHAnsi"/>
          <w:sz w:val="22"/>
          <w:szCs w:val="22"/>
          <w:lang w:val="en-US"/>
        </w:rPr>
        <w:t>: HID-compliant mouse, Vendor Logitech</w:t>
      </w:r>
    </w:p>
    <w:p w:rsidR="001B4A2B" w:rsidRPr="001B4A2B" w:rsidRDefault="001B4A2B" w:rsidP="001B4A2B">
      <w:pPr>
        <w:tabs>
          <w:tab w:val="left" w:pos="1785"/>
        </w:tabs>
        <w:rPr>
          <w:rFonts w:asciiTheme="minorHAnsi" w:hAnsiTheme="minorHAnsi"/>
          <w:sz w:val="22"/>
          <w:szCs w:val="22"/>
          <w:lang w:val="en-US"/>
        </w:rPr>
      </w:pPr>
    </w:p>
    <w:p w:rsid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Monitor: SMB1740R (1280x1024@60Hz) (SAMSUNG)</w:t>
      </w: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3450A4">
      <w:pPr>
        <w:pStyle w:val="Bezodstpw"/>
        <w:rPr>
          <w:rFonts w:ascii="Arial" w:hAnsi="Arial" w:cs="Arial"/>
          <w:sz w:val="20"/>
          <w:szCs w:val="20"/>
          <w:lang w:val="en-US"/>
        </w:rPr>
      </w:pPr>
      <w:r>
        <w:rPr>
          <w:rFonts w:ascii="Arial" w:hAnsi="Arial" w:cs="Arial"/>
          <w:noProof/>
          <w:sz w:val="20"/>
          <w:szCs w:val="20"/>
          <w:lang w:eastAsia="pl-PL"/>
        </w:rPr>
        <w:lastRenderedPageBreak/>
        <w:drawing>
          <wp:inline distT="0" distB="0" distL="0" distR="0" wp14:anchorId="2F322B8A" wp14:editId="32BD0A33">
            <wp:extent cx="2814955" cy="4191000"/>
            <wp:effectExtent l="0" t="0" r="444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118_0931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8741" cy="4196637"/>
                    </a:xfrm>
                    <a:prstGeom prst="rect">
                      <a:avLst/>
                    </a:prstGeom>
                  </pic:spPr>
                </pic:pic>
              </a:graphicData>
            </a:graphic>
          </wp:inline>
        </w:drawing>
      </w:r>
      <w:r>
        <w:rPr>
          <w:rFonts w:ascii="Arial" w:hAnsi="Arial" w:cs="Arial"/>
          <w:noProof/>
          <w:sz w:val="20"/>
          <w:szCs w:val="20"/>
          <w:lang w:eastAsia="pl-PL"/>
        </w:rPr>
        <w:drawing>
          <wp:inline distT="0" distB="0" distL="0" distR="0" wp14:anchorId="193D21CB" wp14:editId="5946255D">
            <wp:extent cx="2742871" cy="4189095"/>
            <wp:effectExtent l="0" t="0" r="635"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1118_0931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1411" cy="4217411"/>
                    </a:xfrm>
                    <a:prstGeom prst="rect">
                      <a:avLst/>
                    </a:prstGeom>
                  </pic:spPr>
                </pic:pic>
              </a:graphicData>
            </a:graphic>
          </wp:inline>
        </w:drawing>
      </w:r>
      <w:r>
        <w:rPr>
          <w:rFonts w:ascii="Arial" w:hAnsi="Arial" w:cs="Arial"/>
          <w:noProof/>
          <w:sz w:val="20"/>
          <w:szCs w:val="20"/>
          <w:lang w:eastAsia="pl-PL"/>
        </w:rPr>
        <w:drawing>
          <wp:inline distT="0" distB="0" distL="0" distR="0" wp14:anchorId="73143899" wp14:editId="69CC4149">
            <wp:extent cx="5561965" cy="4600575"/>
            <wp:effectExtent l="0" t="0" r="63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118_093330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5350" cy="4619918"/>
                    </a:xfrm>
                    <a:prstGeom prst="rect">
                      <a:avLst/>
                    </a:prstGeom>
                  </pic:spPr>
                </pic:pic>
              </a:graphicData>
            </a:graphic>
          </wp:inline>
        </w:drawing>
      </w:r>
      <w:r>
        <w:rPr>
          <w:rFonts w:ascii="Arial" w:hAnsi="Arial" w:cs="Arial"/>
          <w:noProof/>
          <w:sz w:val="20"/>
          <w:szCs w:val="20"/>
          <w:lang w:eastAsia="pl-PL"/>
        </w:rPr>
        <w:lastRenderedPageBreak/>
        <w:drawing>
          <wp:inline distT="0" distB="0" distL="0" distR="0" wp14:anchorId="5BF18986" wp14:editId="5C35CB1F">
            <wp:extent cx="5759450" cy="24022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402205"/>
                    </a:xfrm>
                    <a:prstGeom prst="rect">
                      <a:avLst/>
                    </a:prstGeom>
                    <a:noFill/>
                  </pic:spPr>
                </pic:pic>
              </a:graphicData>
            </a:graphic>
          </wp:inline>
        </w:drawing>
      </w:r>
      <w:r>
        <w:rPr>
          <w:rFonts w:ascii="Arial" w:hAnsi="Arial" w:cs="Arial"/>
          <w:noProof/>
          <w:sz w:val="20"/>
          <w:szCs w:val="20"/>
          <w:lang w:eastAsia="pl-PL"/>
        </w:rPr>
        <w:drawing>
          <wp:inline distT="0" distB="0" distL="0" distR="0" wp14:anchorId="16BE3E41" wp14:editId="1B66FCDC">
            <wp:extent cx="5759450" cy="63722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118_0933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6372225"/>
                    </a:xfrm>
                    <a:prstGeom prst="rect">
                      <a:avLst/>
                    </a:prstGeom>
                  </pic:spPr>
                </pic:pic>
              </a:graphicData>
            </a:graphic>
          </wp:inline>
        </w:drawing>
      </w:r>
    </w:p>
    <w:p w:rsidR="003450A4" w:rsidRPr="00317B29" w:rsidRDefault="003450A4" w:rsidP="003450A4">
      <w:r w:rsidRPr="00317B29">
        <w:tab/>
      </w:r>
    </w:p>
    <w:p w:rsidR="003450A4" w:rsidRPr="001B4A2B" w:rsidRDefault="003450A4" w:rsidP="001B4A2B">
      <w:pPr>
        <w:tabs>
          <w:tab w:val="left" w:pos="1785"/>
        </w:tabs>
        <w:rPr>
          <w:rFonts w:asciiTheme="minorHAnsi" w:hAnsiTheme="minorHAnsi"/>
          <w:sz w:val="22"/>
          <w:szCs w:val="22"/>
          <w:lang w:val="en-US"/>
        </w:rPr>
      </w:pPr>
    </w:p>
    <w:sectPr w:rsidR="003450A4" w:rsidRPr="001B4A2B" w:rsidSect="001E44DE">
      <w:type w:val="continuous"/>
      <w:pgSz w:w="11909" w:h="16834"/>
      <w:pgMar w:top="709" w:right="1420" w:bottom="720" w:left="1215" w:header="708" w:footer="708"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96A699A"/>
    <w:lvl w:ilvl="0">
      <w:numFmt w:val="bullet"/>
      <w:lvlText w:val="*"/>
      <w:lvlJc w:val="left"/>
    </w:lvl>
  </w:abstractNum>
  <w:abstractNum w:abstractNumId="1" w15:restartNumberingAfterBreak="0">
    <w:nsid w:val="0EBA3634"/>
    <w:multiLevelType w:val="singleLevel"/>
    <w:tmpl w:val="D1DC8A50"/>
    <w:lvl w:ilvl="0">
      <w:start w:val="1"/>
      <w:numFmt w:val="decimal"/>
      <w:lvlText w:val="%1."/>
      <w:legacy w:legacy="1" w:legacySpace="0" w:legacyIndent="279"/>
      <w:lvlJc w:val="left"/>
      <w:rPr>
        <w:rFonts w:ascii="Times New Roman" w:hAnsi="Times New Roman" w:cs="Times New Roman" w:hint="default"/>
      </w:rPr>
    </w:lvl>
  </w:abstractNum>
  <w:abstractNum w:abstractNumId="2" w15:restartNumberingAfterBreak="0">
    <w:nsid w:val="10E25378"/>
    <w:multiLevelType w:val="hybridMultilevel"/>
    <w:tmpl w:val="CB88DE20"/>
    <w:lvl w:ilvl="0" w:tplc="BCB8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3466A31"/>
    <w:multiLevelType w:val="hybridMultilevel"/>
    <w:tmpl w:val="5164E6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EBD28E7"/>
    <w:multiLevelType w:val="hybridMultilevel"/>
    <w:tmpl w:val="6F00E368"/>
    <w:lvl w:ilvl="0" w:tplc="BCB8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28772A1"/>
    <w:multiLevelType w:val="hybridMultilevel"/>
    <w:tmpl w:val="AEC89C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E3F6DFA"/>
    <w:multiLevelType w:val="hybridMultilevel"/>
    <w:tmpl w:val="AFE2005A"/>
    <w:lvl w:ilvl="0" w:tplc="BCB8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15E3029"/>
    <w:multiLevelType w:val="singleLevel"/>
    <w:tmpl w:val="B1463A14"/>
    <w:lvl w:ilvl="0">
      <w:start w:val="1"/>
      <w:numFmt w:val="decimal"/>
      <w:lvlText w:val="%1."/>
      <w:legacy w:legacy="1" w:legacySpace="0" w:legacyIndent="331"/>
      <w:lvlJc w:val="left"/>
      <w:rPr>
        <w:rFonts w:ascii="Times New Roman" w:hAnsi="Times New Roman" w:cs="Times New Roman" w:hint="default"/>
      </w:rPr>
    </w:lvl>
  </w:abstractNum>
  <w:abstractNum w:abstractNumId="8" w15:restartNumberingAfterBreak="0">
    <w:nsid w:val="68817768"/>
    <w:multiLevelType w:val="hybridMultilevel"/>
    <w:tmpl w:val="2E8281F4"/>
    <w:lvl w:ilvl="0" w:tplc="BCB874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77C3537A"/>
    <w:multiLevelType w:val="hybridMultilevel"/>
    <w:tmpl w:val="8D8A6D4E"/>
    <w:lvl w:ilvl="0" w:tplc="BCB8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375"/>
        <w:lvlJc w:val="left"/>
        <w:rPr>
          <w:rFonts w:ascii="Arial" w:hAnsi="Arial" w:cs="Arial" w:hint="default"/>
        </w:rPr>
      </w:lvl>
    </w:lvlOverride>
  </w:num>
  <w:num w:numId="2">
    <w:abstractNumId w:val="0"/>
    <w:lvlOverride w:ilvl="0">
      <w:lvl w:ilvl="0">
        <w:start w:val="65535"/>
        <w:numFmt w:val="bullet"/>
        <w:lvlText w:val="•"/>
        <w:legacy w:legacy="1" w:legacySpace="0" w:legacyIndent="389"/>
        <w:lvlJc w:val="left"/>
        <w:rPr>
          <w:rFonts w:ascii="Arial" w:hAnsi="Arial" w:cs="Arial" w:hint="default"/>
        </w:rPr>
      </w:lvl>
    </w:lvlOverride>
  </w:num>
  <w:num w:numId="3">
    <w:abstractNumId w:val="0"/>
    <w:lvlOverride w:ilvl="0">
      <w:lvl w:ilvl="0">
        <w:start w:val="65535"/>
        <w:numFmt w:val="bullet"/>
        <w:lvlText w:val="•"/>
        <w:legacy w:legacy="1" w:legacySpace="0" w:legacyIndent="351"/>
        <w:lvlJc w:val="left"/>
        <w:rPr>
          <w:rFonts w:ascii="Arial" w:hAnsi="Arial" w:cs="Arial" w:hint="default"/>
        </w:rPr>
      </w:lvl>
    </w:lvlOverride>
  </w:num>
  <w:num w:numId="4">
    <w:abstractNumId w:val="0"/>
    <w:lvlOverride w:ilvl="0">
      <w:lvl w:ilvl="0">
        <w:start w:val="65535"/>
        <w:numFmt w:val="bullet"/>
        <w:lvlText w:val="•"/>
        <w:legacy w:legacy="1" w:legacySpace="0" w:legacyIndent="336"/>
        <w:lvlJc w:val="left"/>
        <w:rPr>
          <w:rFonts w:ascii="Arial" w:hAnsi="Arial" w:cs="Arial" w:hint="default"/>
        </w:rPr>
      </w:lvl>
    </w:lvlOverride>
  </w:num>
  <w:num w:numId="5">
    <w:abstractNumId w:val="1"/>
  </w:num>
  <w:num w:numId="6">
    <w:abstractNumId w:val="7"/>
  </w:num>
  <w:num w:numId="7">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8">
    <w:abstractNumId w:val="8"/>
  </w:num>
  <w:num w:numId="9">
    <w:abstractNumId w:val="9"/>
  </w:num>
  <w:num w:numId="10">
    <w:abstractNumId w:val="2"/>
  </w:num>
  <w:num w:numId="11">
    <w:abstractNumId w:val="4"/>
  </w:num>
  <w:num w:numId="12">
    <w:abstractNumId w:val="3"/>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A67"/>
    <w:rsid w:val="00092009"/>
    <w:rsid w:val="000C391F"/>
    <w:rsid w:val="001910BF"/>
    <w:rsid w:val="001B4A2B"/>
    <w:rsid w:val="001E44DE"/>
    <w:rsid w:val="0023018F"/>
    <w:rsid w:val="00233384"/>
    <w:rsid w:val="002B1731"/>
    <w:rsid w:val="002B7A67"/>
    <w:rsid w:val="00315BEC"/>
    <w:rsid w:val="003450A4"/>
    <w:rsid w:val="003F60AC"/>
    <w:rsid w:val="0061355E"/>
    <w:rsid w:val="0073544C"/>
    <w:rsid w:val="00752B46"/>
    <w:rsid w:val="00785694"/>
    <w:rsid w:val="007F3FAF"/>
    <w:rsid w:val="0088401E"/>
    <w:rsid w:val="008A4454"/>
    <w:rsid w:val="00A01DD7"/>
    <w:rsid w:val="00A2026A"/>
    <w:rsid w:val="00A31B7F"/>
    <w:rsid w:val="00B1050D"/>
    <w:rsid w:val="00B850AD"/>
    <w:rsid w:val="00BD6096"/>
    <w:rsid w:val="00CB00EC"/>
    <w:rsid w:val="00E55A2F"/>
    <w:rsid w:val="00F35A06"/>
    <w:rsid w:val="00FD12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2F0B764E-0A8E-4171-A387-4E36D896D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60AC"/>
    <w:pPr>
      <w:widowControl w:val="0"/>
      <w:autoSpaceDE w:val="0"/>
      <w:autoSpaceDN w:val="0"/>
      <w:adjustRightInd w:val="0"/>
      <w:spacing w:after="0" w:line="240" w:lineRule="auto"/>
    </w:pPr>
    <w:rPr>
      <w:rFonts w:ascii="Arial" w:hAnsi="Arial" w:cs="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35A06"/>
    <w:pPr>
      <w:ind w:left="720"/>
      <w:contextualSpacing/>
    </w:pPr>
  </w:style>
  <w:style w:type="table" w:styleId="Tabela-Siatka">
    <w:name w:val="Table Grid"/>
    <w:basedOn w:val="Standardowy"/>
    <w:uiPriority w:val="39"/>
    <w:rsid w:val="003F6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3450A4"/>
    <w:pPr>
      <w:spacing w:after="0" w:line="240" w:lineRule="auto"/>
    </w:pPr>
    <w:rPr>
      <w:rFonts w:eastAsiaTheme="minorHAnsi"/>
      <w:lang w:eastAsia="en-US"/>
    </w:rPr>
  </w:style>
  <w:style w:type="paragraph" w:styleId="Tekstdymka">
    <w:name w:val="Balloon Text"/>
    <w:basedOn w:val="Normalny"/>
    <w:link w:val="TekstdymkaZnak"/>
    <w:uiPriority w:val="99"/>
    <w:semiHidden/>
    <w:unhideWhenUsed/>
    <w:rsid w:val="00315BEC"/>
    <w:rPr>
      <w:rFonts w:ascii="Segoe UI" w:hAnsi="Segoe UI" w:cs="Segoe UI"/>
      <w:sz w:val="18"/>
      <w:szCs w:val="18"/>
    </w:rPr>
  </w:style>
  <w:style w:type="character" w:customStyle="1" w:styleId="TekstdymkaZnak">
    <w:name w:val="Tekst dymka Znak"/>
    <w:basedOn w:val="Domylnaczcionkaakapitu"/>
    <w:link w:val="Tekstdymka"/>
    <w:uiPriority w:val="99"/>
    <w:semiHidden/>
    <w:rsid w:val="00315B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1205</Words>
  <Characters>7236</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Mroczek</dc:creator>
  <cp:keywords/>
  <dc:description/>
  <cp:lastModifiedBy>Ewa Mroczek</cp:lastModifiedBy>
  <cp:revision>3</cp:revision>
  <dcterms:created xsi:type="dcterms:W3CDTF">2018-10-30T08:43:00Z</dcterms:created>
  <dcterms:modified xsi:type="dcterms:W3CDTF">2018-12-13T07:49:00Z</dcterms:modified>
</cp:coreProperties>
</file>